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64EED" w14:textId="77777777" w:rsidR="00665654" w:rsidRPr="00440EE7" w:rsidRDefault="00665654" w:rsidP="0066565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182/2024. (IX.23.) GJB számú határozat</w:t>
      </w:r>
    </w:p>
    <w:p w14:paraId="6BEEAE9D" w14:textId="77777777" w:rsidR="00665654" w:rsidRPr="00440EE7" w:rsidRDefault="00665654" w:rsidP="0066565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EADB90B" w14:textId="77777777" w:rsidR="00665654" w:rsidRPr="00440EE7" w:rsidRDefault="00665654" w:rsidP="006656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2008/24 hrsz.-ú, kivett „beépítetlen terület” megnevezésű ingatlan, a 2008/28 hrsz.-ú, kivett „közforgalom elől elzárt magánút” megnevezésű ingatlan, valamint a 2008/8 hrsz.-ú és 2006 hrsz.-ú, kivett „közforgalom elől el nem zárt magánút” megnevezésű ingatlanok tekintetében az Önkormányzat elővásárlási jogáról lemondásra vonatkozó III. határozati javaslatot az előterjesztésben foglaltak szerint javasolja a Közgyűlésnek elfogadásra.</w:t>
      </w:r>
    </w:p>
    <w:p w14:paraId="29A0A627" w14:textId="77777777" w:rsidR="00665654" w:rsidRPr="00440EE7" w:rsidRDefault="00665654" w:rsidP="00665654">
      <w:pPr>
        <w:jc w:val="both"/>
        <w:rPr>
          <w:rFonts w:asciiTheme="minorHAnsi" w:hAnsiTheme="minorHAnsi" w:cstheme="minorHAnsi"/>
          <w:bCs/>
          <w:szCs w:val="22"/>
        </w:rPr>
      </w:pPr>
    </w:p>
    <w:p w14:paraId="1312E0C4" w14:textId="77777777" w:rsidR="00665654" w:rsidRPr="00440EE7" w:rsidRDefault="00665654" w:rsidP="006656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6457454" w14:textId="77777777" w:rsidR="00665654" w:rsidRPr="00440EE7" w:rsidRDefault="00665654" w:rsidP="006656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18C8C0A" w14:textId="77777777" w:rsidR="00665654" w:rsidRPr="00440EE7" w:rsidRDefault="00665654" w:rsidP="00665654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47E52716" w14:textId="77777777" w:rsidR="00665654" w:rsidRPr="00440EE7" w:rsidRDefault="00665654" w:rsidP="00665654">
      <w:pPr>
        <w:jc w:val="both"/>
        <w:rPr>
          <w:rFonts w:asciiTheme="minorHAnsi" w:hAnsiTheme="minorHAnsi" w:cstheme="minorHAnsi"/>
          <w:bCs/>
          <w:szCs w:val="22"/>
        </w:rPr>
      </w:pPr>
    </w:p>
    <w:p w14:paraId="3D194D76" w14:textId="77777777" w:rsidR="00665654" w:rsidRPr="00440EE7" w:rsidRDefault="00665654" w:rsidP="006656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0EBD72E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54"/>
    <w:rsid w:val="00210A20"/>
    <w:rsid w:val="0066565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0D44"/>
  <w15:chartTrackingRefBased/>
  <w15:docId w15:val="{96ED2244-609E-4435-8D69-C42C7027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565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C85B6-7C7A-4D45-B62E-2B0195BA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D9C1F4-8784-4604-9EB6-1E362389C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2626B-3E17-4AF3-A09D-A09E0F8BCEE0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685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