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7A90" w14:textId="77777777" w:rsidR="00E8785E" w:rsidRPr="00440EE7" w:rsidRDefault="00E8785E" w:rsidP="00E878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151/2024. (IX.23.) GJB számú határozat</w:t>
      </w:r>
    </w:p>
    <w:p w14:paraId="7491AD91" w14:textId="77777777" w:rsidR="00E8785E" w:rsidRPr="00440EE7" w:rsidRDefault="00E8785E" w:rsidP="00E878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BC89EA" w14:textId="77777777" w:rsidR="00E8785E" w:rsidRPr="00440EE7" w:rsidRDefault="00E8785E" w:rsidP="00E8785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Weöres Sándor Színház Nonprofit Kft. 2024. I. félévi beszámolójának elfogadásáról szóló III. határozati javaslatot az előterjesztésben foglaltak szerint javasolja a Közgyűlésnek elfogadásra.</w:t>
      </w:r>
    </w:p>
    <w:p w14:paraId="4303A1C3" w14:textId="77777777" w:rsidR="00E8785E" w:rsidRPr="00440EE7" w:rsidRDefault="00E8785E" w:rsidP="00E8785E">
      <w:pPr>
        <w:jc w:val="both"/>
        <w:rPr>
          <w:rFonts w:asciiTheme="minorHAnsi" w:hAnsiTheme="minorHAnsi" w:cstheme="minorHAnsi"/>
          <w:bCs/>
          <w:szCs w:val="22"/>
        </w:rPr>
      </w:pPr>
    </w:p>
    <w:p w14:paraId="7D6181D0" w14:textId="77777777" w:rsidR="00E8785E" w:rsidRPr="00440EE7" w:rsidRDefault="00E8785E" w:rsidP="00E8785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BE0FCF" w14:textId="77777777" w:rsidR="00E8785E" w:rsidRPr="00440EE7" w:rsidRDefault="00E8785E" w:rsidP="00E8785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714CCB" w14:textId="77777777" w:rsidR="00E8785E" w:rsidRPr="00440EE7" w:rsidRDefault="00E8785E" w:rsidP="00E8785E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Szabó Tibor András, a társaság ügyvezetője,</w:t>
      </w:r>
    </w:p>
    <w:p w14:paraId="339BE45C" w14:textId="77777777" w:rsidR="00E8785E" w:rsidRPr="00440EE7" w:rsidRDefault="00E8785E" w:rsidP="00E8785E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7E946460" w14:textId="77777777" w:rsidR="00E8785E" w:rsidRPr="00440EE7" w:rsidRDefault="00E8785E" w:rsidP="00E8785E">
      <w:pPr>
        <w:jc w:val="both"/>
        <w:rPr>
          <w:rFonts w:asciiTheme="minorHAnsi" w:hAnsiTheme="minorHAnsi" w:cstheme="minorHAnsi"/>
          <w:bCs/>
          <w:szCs w:val="22"/>
        </w:rPr>
      </w:pPr>
    </w:p>
    <w:p w14:paraId="1DDBB79B" w14:textId="77777777" w:rsidR="00E8785E" w:rsidRPr="00440EE7" w:rsidRDefault="00E8785E" w:rsidP="00E8785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11F6B2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E"/>
    <w:rsid w:val="00210A20"/>
    <w:rsid w:val="00E46A00"/>
    <w:rsid w:val="00E8785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01FB"/>
  <w15:chartTrackingRefBased/>
  <w15:docId w15:val="{052438E0-483C-40EE-9B7F-C3B83BB5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85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D6A33-8A6E-4DBF-A0EB-A679A4B1C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A0348-D3BE-4632-80F4-217D2640A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83484-E95A-4137-AEDD-D7F9660337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