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4137" w14:textId="77777777" w:rsidR="005A2977" w:rsidRPr="00440EE7" w:rsidRDefault="005A2977" w:rsidP="005A297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148/2024. (IX.23.) GJB számú határozat</w:t>
      </w:r>
    </w:p>
    <w:p w14:paraId="10F2A670" w14:textId="77777777" w:rsidR="005A2977" w:rsidRPr="00440EE7" w:rsidRDefault="005A2977" w:rsidP="005A297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E7C6CB" w14:textId="77777777" w:rsidR="005A2977" w:rsidRPr="00440EE7" w:rsidRDefault="005A2977" w:rsidP="005A297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menetrend technikai jellegű, a Szolgáltató által kezdeményezett, kilométer kibocsátást nem érintő módosításainak jóváhagyására a Városstratégiai, Idegenforgalmi és Sport Bizottság felhatalmazásáról szóló III. határozati javaslatot az előterjesztésben foglaltak szerint javasolja a Közgyűlésnek elfogadásra.</w:t>
      </w:r>
    </w:p>
    <w:p w14:paraId="21C224C0" w14:textId="77777777" w:rsidR="005A2977" w:rsidRPr="00440EE7" w:rsidRDefault="005A2977" w:rsidP="005A2977">
      <w:pPr>
        <w:jc w:val="both"/>
        <w:rPr>
          <w:rFonts w:asciiTheme="minorHAnsi" w:hAnsiTheme="minorHAnsi" w:cstheme="minorHAnsi"/>
          <w:bCs/>
          <w:szCs w:val="22"/>
        </w:rPr>
      </w:pPr>
    </w:p>
    <w:p w14:paraId="3008ACC6" w14:textId="77777777" w:rsidR="005A2977" w:rsidRPr="00440EE7" w:rsidRDefault="005A2977" w:rsidP="005A297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8E54B" w14:textId="77777777" w:rsidR="005A2977" w:rsidRPr="00440EE7" w:rsidRDefault="005A2977" w:rsidP="005A297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E16562" w14:textId="77777777" w:rsidR="005A2977" w:rsidRPr="00440EE7" w:rsidRDefault="005A2977" w:rsidP="005A2977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/</w:t>
      </w:r>
    </w:p>
    <w:p w14:paraId="7FFB3318" w14:textId="77777777" w:rsidR="005A2977" w:rsidRPr="00440EE7" w:rsidRDefault="005A2977" w:rsidP="005A2977">
      <w:pPr>
        <w:jc w:val="both"/>
        <w:rPr>
          <w:rFonts w:asciiTheme="minorHAnsi" w:hAnsiTheme="minorHAnsi" w:cstheme="minorHAnsi"/>
          <w:bCs/>
          <w:szCs w:val="22"/>
        </w:rPr>
      </w:pPr>
    </w:p>
    <w:p w14:paraId="62E41F65" w14:textId="77777777" w:rsidR="005A2977" w:rsidRPr="00440EE7" w:rsidRDefault="005A2977" w:rsidP="005A297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495534F" w14:textId="77777777" w:rsidR="005A2977" w:rsidRPr="00440EE7" w:rsidRDefault="005A2977" w:rsidP="005A2977">
      <w:pPr>
        <w:outlineLvl w:val="1"/>
        <w:rPr>
          <w:rFonts w:ascii="Calibri" w:hAnsi="Calibri" w:cs="Calibri"/>
          <w:bCs/>
          <w:szCs w:val="22"/>
        </w:rPr>
      </w:pPr>
    </w:p>
    <w:p w14:paraId="4FA9F3E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77"/>
    <w:rsid w:val="00210A20"/>
    <w:rsid w:val="005A297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64D3"/>
  <w15:chartTrackingRefBased/>
  <w15:docId w15:val="{D60FA56E-EFC5-43F6-92AE-6D281769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9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9FE88-9928-4664-BF0B-6797C6779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2C379-D02A-438E-ADBA-4FE1D7A0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D636D-7B9C-4920-B590-D16C3062E83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