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E123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>szeptember 2</w:t>
      </w:r>
      <w:r w:rsidR="000B53EB">
        <w:rPr>
          <w:rFonts w:asciiTheme="minorHAnsi" w:hAnsiTheme="minorHAnsi" w:cstheme="minorHAnsi"/>
          <w:b/>
          <w:bCs/>
          <w:sz w:val="22"/>
          <w:szCs w:val="22"/>
        </w:rPr>
        <w:t>4</w:t>
      </w:r>
      <w:bookmarkStart w:id="0" w:name="_GoBack"/>
      <w:bookmarkEnd w:id="0"/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486AB1" w:rsidRPr="00BF6B9A" w:rsidRDefault="00FA190C" w:rsidP="00486AB1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Önkormányzata által fenntartott óvodák 20</w:t>
      </w:r>
      <w:r w:rsidR="002141E9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4E1233">
        <w:rPr>
          <w:rFonts w:asciiTheme="minorHAnsi" w:hAnsiTheme="minorHAnsi" w:cstheme="minorHAnsi"/>
          <w:b/>
          <w:sz w:val="22"/>
          <w:szCs w:val="22"/>
        </w:rPr>
        <w:t>4</w:t>
      </w:r>
      <w:r w:rsidR="00486AB1" w:rsidRPr="00BF6B9A">
        <w:rPr>
          <w:rFonts w:asciiTheme="minorHAnsi" w:hAnsiTheme="minorHAnsi" w:cstheme="minorHAnsi"/>
          <w:b/>
          <w:sz w:val="22"/>
          <w:szCs w:val="22"/>
        </w:rPr>
        <w:t>/202</w:t>
      </w:r>
      <w:r w:rsidR="004E1233">
        <w:rPr>
          <w:rFonts w:asciiTheme="minorHAnsi" w:hAnsiTheme="minorHAnsi" w:cstheme="minorHAnsi"/>
          <w:b/>
          <w:sz w:val="22"/>
          <w:szCs w:val="22"/>
        </w:rPr>
        <w:t>5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>. nevelési év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munkatervének véleményezésére 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FA190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190C" w:rsidRPr="00BF6B9A">
        <w:rPr>
          <w:rFonts w:asciiTheme="minorHAnsi" w:hAnsiTheme="minorHAnsi" w:cstheme="minorHAnsi"/>
          <w:sz w:val="22"/>
          <w:szCs w:val="22"/>
        </w:rPr>
        <w:t>nevelési-oktatási intézmények működéséről és a köznevelési intézmények névhasználatáról szóló 20/2012. (VIII.31.) EMMI rendelet (a továbbiakban: Rendelet) 3. § (1) bekezdése szerint az óvodai munkaterv határozza meg az óvodai nevelési év helyi rendjét. Ennek e</w:t>
      </w:r>
      <w:r w:rsidR="00822AC3">
        <w:rPr>
          <w:rFonts w:asciiTheme="minorHAnsi" w:hAnsiTheme="minorHAnsi" w:cstheme="minorHAnsi"/>
          <w:sz w:val="22"/>
          <w:szCs w:val="22"/>
        </w:rPr>
        <w:t>lkészítéséhez az igazgató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kikér</w:t>
      </w:r>
      <w:r w:rsidR="00B02392">
        <w:rPr>
          <w:rFonts w:asciiTheme="minorHAnsi" w:hAnsiTheme="minorHAnsi" w:cstheme="minorHAnsi"/>
          <w:sz w:val="22"/>
          <w:szCs w:val="22"/>
        </w:rPr>
        <w:t xml:space="preserve">i a nevelőtestület, a </w:t>
      </w:r>
      <w:r w:rsidR="00822AC3">
        <w:rPr>
          <w:rFonts w:asciiTheme="minorHAnsi" w:hAnsiTheme="minorHAnsi" w:cstheme="minorHAnsi"/>
          <w:sz w:val="22"/>
          <w:szCs w:val="22"/>
        </w:rPr>
        <w:t xml:space="preserve">szülői szervezet 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véleményét is. 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2E" w:rsidRPr="00BF6B9A" w:rsidRDefault="00FA190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 Rendelet 3. § (2) bekezdése kimondja, hogy az óvodai nevelési év helyi rendjében kell meghatározni az óvodai nevelés nélküli munkanapok</w:t>
      </w:r>
      <w:r w:rsidR="00EA0C2E" w:rsidRPr="00BF6B9A">
        <w:rPr>
          <w:rFonts w:asciiTheme="minorHAnsi" w:hAnsiTheme="minorHAnsi" w:cstheme="minorHAnsi"/>
          <w:sz w:val="22"/>
          <w:szCs w:val="22"/>
        </w:rPr>
        <w:t xml:space="preserve"> időpontját, felhasználás</w:t>
      </w:r>
      <w:r w:rsidR="007773A2" w:rsidRPr="00BF6B9A">
        <w:rPr>
          <w:rFonts w:asciiTheme="minorHAnsi" w:hAnsiTheme="minorHAnsi" w:cstheme="minorHAnsi"/>
          <w:sz w:val="22"/>
          <w:szCs w:val="22"/>
        </w:rPr>
        <w:t>á</w:t>
      </w:r>
      <w:r w:rsidR="00EA0C2E" w:rsidRPr="00BF6B9A">
        <w:rPr>
          <w:rFonts w:asciiTheme="minorHAnsi" w:hAnsiTheme="minorHAnsi" w:cstheme="minorHAnsi"/>
          <w:sz w:val="22"/>
          <w:szCs w:val="22"/>
        </w:rPr>
        <w:t>t, az óvodai élethez kapcsolódó ünnepek megünneplésének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előre tervezhető nevelőtestületi értekezletek, szülői értekezletek, fogadóórák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intézmény bemutatkozását szolgáló pedagógiai célú óvodai nyílt nap tervezett időpontját,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minden egyéb, a nevelőtestület által szükségesnek ítélt kérdést.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211B40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Az óvoda az éves munkaterv alapján végzi munkáját. </w:t>
      </w:r>
      <w:r w:rsidR="00AE7003" w:rsidRPr="00BF6B9A">
        <w:rPr>
          <w:rFonts w:asciiTheme="minorHAnsi" w:hAnsiTheme="minorHAnsi" w:cstheme="minorHAnsi"/>
          <w:sz w:val="22"/>
          <w:szCs w:val="22"/>
        </w:rPr>
        <w:t xml:space="preserve">A munkaterv tartalmazza az adott nevelési év </w:t>
      </w:r>
      <w:r w:rsidR="00035EF0" w:rsidRPr="00BF6B9A">
        <w:rPr>
          <w:rFonts w:asciiTheme="minorHAnsi" w:hAnsiTheme="minorHAnsi" w:cstheme="minorHAnsi"/>
          <w:sz w:val="22"/>
          <w:szCs w:val="22"/>
        </w:rPr>
        <w:t>feladatait.</w:t>
      </w:r>
    </w:p>
    <w:p w:rsidR="006968C5" w:rsidRPr="00BF6B9A" w:rsidRDefault="006968C5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Az intézmények munkaterve részletes betekintést ad az eseménynaptár alapján a csoportokban tervezett fontosabb feladatokról, eseményekről, fejlesztő programokról. Tartalmazza heti bontásban az óvodapedagógusok, illetve a pedagógiai munkát segítők munkarendjét. A munkaterv figyelembe veszi az óvoda hagyományait, összehangolja rendezvényeit, integrálja a közös programokat, ünnepeket. 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tervezet tartalmazza a szakmai munkaterv keretében megvalósuló </w:t>
      </w:r>
      <w:r w:rsidRPr="00BF6B9A">
        <w:rPr>
          <w:rFonts w:asciiTheme="minorHAnsi" w:hAnsiTheme="minorHAnsi" w:cstheme="minorHAnsi"/>
          <w:sz w:val="22"/>
          <w:szCs w:val="22"/>
        </w:rPr>
        <w:br/>
        <w:t xml:space="preserve">tevékenységeket, szakmai belső ellenőrzési feladatokat, a nevelési évet érintő </w:t>
      </w:r>
      <w:r w:rsidRPr="00BF6B9A">
        <w:rPr>
          <w:rFonts w:asciiTheme="minorHAnsi" w:hAnsiTheme="minorHAnsi" w:cstheme="minorHAnsi"/>
          <w:sz w:val="22"/>
          <w:szCs w:val="22"/>
        </w:rPr>
        <w:br/>
        <w:t>pedagógiai fejlesztési célokat, elképzeléseket a felelősök és határidők megjelölésével</w:t>
      </w:r>
      <w:r w:rsidR="000061FF" w:rsidRPr="00BF6B9A">
        <w:rPr>
          <w:rFonts w:asciiTheme="minorHAnsi" w:hAnsiTheme="minorHAnsi" w:cstheme="minorHAnsi"/>
          <w:sz w:val="22"/>
          <w:szCs w:val="22"/>
        </w:rPr>
        <w:t>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90C" w:rsidRPr="00BF6B9A" w:rsidRDefault="004E1233" w:rsidP="00E47AEC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Az igazgatók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szeptember 15</w:t>
      </w:r>
      <w:r w:rsidR="00FA190C" w:rsidRPr="00BF6B9A">
        <w:rPr>
          <w:rFonts w:asciiTheme="minorHAnsi" w:hAnsiTheme="minorHAnsi" w:cstheme="minorHAnsi"/>
          <w:sz w:val="22"/>
          <w:szCs w:val="22"/>
        </w:rPr>
        <w:t>-ig elkészítették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FA190C" w:rsidRPr="00BF6B9A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D54816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nevelési év munkatervét, melyek az előterjesztés 1-18. számú mellékletét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47AEC" w:rsidRPr="00BF6B9A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Kérem a Tisztelt Bizottságot az </w:t>
      </w:r>
      <w:r w:rsidR="00491FDE" w:rsidRPr="00BF6B9A">
        <w:rPr>
          <w:rFonts w:asciiTheme="minorHAnsi" w:hAnsiTheme="minorHAnsi" w:cstheme="minorHAnsi"/>
          <w:sz w:val="22"/>
          <w:szCs w:val="22"/>
        </w:rPr>
        <w:t>előterjesztést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0061FF" w:rsidRPr="00BF6B9A">
        <w:rPr>
          <w:rFonts w:asciiTheme="minorHAnsi" w:hAnsiTheme="minorHAnsi" w:cstheme="minorHAnsi"/>
          <w:sz w:val="22"/>
          <w:szCs w:val="22"/>
        </w:rPr>
        <w:t>,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F41EF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4E1233">
        <w:rPr>
          <w:rFonts w:asciiTheme="minorHAnsi" w:hAnsiTheme="minorHAnsi" w:cstheme="minorHAnsi"/>
          <w:b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2C89" w:rsidRPr="00BF6B9A">
        <w:rPr>
          <w:rFonts w:asciiTheme="minorHAnsi" w:hAnsiTheme="minorHAnsi" w:cstheme="minorHAnsi"/>
          <w:b/>
          <w:sz w:val="22"/>
          <w:szCs w:val="22"/>
        </w:rPr>
        <w:t>szeptember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4315FA" w:rsidRPr="00BF6B9A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4315FA" w:rsidRPr="00BF6B9A">
        <w:rPr>
          <w:rFonts w:asciiTheme="minorHAnsi" w:hAnsiTheme="minorHAnsi" w:cstheme="minorHAnsi"/>
          <w:b/>
          <w:sz w:val="22"/>
          <w:szCs w:val="22"/>
        </w:rPr>
        <w:t>Győző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E123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proofErr w:type="gramStart"/>
      <w:r w:rsidR="00591D64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E123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595AD8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F63" w:rsidRPr="00BF6B9A" w:rsidRDefault="00E47AEC" w:rsidP="0075676D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4315FA" w:rsidRPr="00BF6B9A">
        <w:rPr>
          <w:rFonts w:asciiTheme="minorHAnsi" w:hAnsiTheme="minorHAnsi" w:cstheme="minorHAnsi"/>
          <w:sz w:val="22"/>
          <w:szCs w:val="22"/>
        </w:rPr>
        <w:t>18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4315FA" w:rsidRPr="00BF6B9A">
        <w:rPr>
          <w:rFonts w:asciiTheme="minorHAnsi" w:hAnsiTheme="minorHAnsi" w:cstheme="minorHAnsi"/>
          <w:sz w:val="22"/>
          <w:szCs w:val="22"/>
        </w:rPr>
        <w:t>19</w:t>
      </w:r>
      <w:r w:rsidR="008526B2" w:rsidRPr="00BF6B9A">
        <w:rPr>
          <w:rFonts w:asciiTheme="minorHAnsi" w:hAnsiTheme="minorHAnsi" w:cstheme="minorHAnsi"/>
          <w:sz w:val="22"/>
          <w:szCs w:val="22"/>
        </w:rPr>
        <w:t>. (X.3</w:t>
      </w:r>
      <w:r w:rsidR="004315FA" w:rsidRPr="00BF6B9A">
        <w:rPr>
          <w:rFonts w:asciiTheme="minorHAnsi" w:hAnsiTheme="minorHAnsi" w:cstheme="minorHAnsi"/>
          <w:sz w:val="22"/>
          <w:szCs w:val="22"/>
        </w:rPr>
        <w:t>1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7060E9" w:rsidRPr="00BF6B9A">
        <w:rPr>
          <w:rFonts w:asciiTheme="minorHAnsi" w:hAnsiTheme="minorHAnsi" w:cstheme="minorHAnsi"/>
          <w:sz w:val="22"/>
          <w:szCs w:val="22"/>
        </w:rPr>
        <w:t>Javaslat Szombathely Megyei Jogú Város Önkormányzata által fenntartott óvodák 202</w:t>
      </w:r>
      <w:r w:rsidR="004E1233">
        <w:rPr>
          <w:rFonts w:asciiTheme="minorHAnsi" w:hAnsiTheme="minorHAnsi" w:cstheme="minorHAnsi"/>
          <w:sz w:val="22"/>
          <w:szCs w:val="22"/>
        </w:rPr>
        <w:t>4</w:t>
      </w:r>
      <w:r w:rsidR="007060E9" w:rsidRPr="00BF6B9A">
        <w:rPr>
          <w:rFonts w:asciiTheme="minorHAnsi" w:hAnsiTheme="minorHAnsi" w:cstheme="minorHAnsi"/>
          <w:sz w:val="22"/>
          <w:szCs w:val="22"/>
        </w:rPr>
        <w:t>/202</w:t>
      </w:r>
      <w:r w:rsidR="004E1233">
        <w:rPr>
          <w:rFonts w:asciiTheme="minorHAnsi" w:hAnsiTheme="minorHAnsi" w:cstheme="minorHAnsi"/>
          <w:sz w:val="22"/>
          <w:szCs w:val="22"/>
        </w:rPr>
        <w:t>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 nevelési év munkatervének 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5DAF" w:rsidRPr="00BF6B9A" w:rsidRDefault="00A85DA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="007F41EF" w:rsidRPr="00BF6B9A">
        <w:rPr>
          <w:rFonts w:asciiTheme="minorHAnsi" w:hAnsiTheme="minorHAnsi" w:cstheme="minorHAnsi"/>
          <w:sz w:val="22"/>
          <w:szCs w:val="22"/>
        </w:rPr>
        <w:t>20</w:t>
      </w:r>
      <w:r w:rsidR="007C2C89" w:rsidRPr="00BF6B9A">
        <w:rPr>
          <w:rFonts w:asciiTheme="minorHAnsi" w:hAnsiTheme="minorHAnsi" w:cstheme="minorHAnsi"/>
          <w:sz w:val="22"/>
          <w:szCs w:val="22"/>
        </w:rPr>
        <w:t>2</w:t>
      </w:r>
      <w:r w:rsidR="004E1233">
        <w:rPr>
          <w:rFonts w:asciiTheme="minorHAnsi" w:hAnsiTheme="minorHAnsi" w:cstheme="minorHAnsi"/>
          <w:sz w:val="22"/>
          <w:szCs w:val="22"/>
        </w:rPr>
        <w:t>4</w:t>
      </w:r>
      <w:r w:rsidR="007F41EF" w:rsidRPr="00BF6B9A">
        <w:rPr>
          <w:rFonts w:asciiTheme="minorHAnsi" w:hAnsiTheme="minorHAnsi" w:cstheme="minorHAnsi"/>
          <w:sz w:val="22"/>
          <w:szCs w:val="22"/>
        </w:rPr>
        <w:t>/202</w:t>
      </w:r>
      <w:r w:rsidR="004E1233">
        <w:rPr>
          <w:rFonts w:asciiTheme="minorHAnsi" w:hAnsiTheme="minorHAnsi" w:cstheme="minorHAnsi"/>
          <w:sz w:val="22"/>
          <w:szCs w:val="22"/>
        </w:rPr>
        <w:t>5</w:t>
      </w:r>
      <w:r w:rsidR="007F41EF" w:rsidRPr="00BF6B9A">
        <w:rPr>
          <w:rFonts w:asciiTheme="minorHAnsi" w:hAnsiTheme="minorHAnsi" w:cstheme="minorHAnsi"/>
          <w:sz w:val="22"/>
          <w:szCs w:val="22"/>
        </w:rPr>
        <w:t>.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munkatervét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b)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Szombathelyi Gazdag Erzsi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4E1233">
        <w:rPr>
          <w:rFonts w:asciiTheme="minorHAnsi" w:hAnsiTheme="minorHAnsi" w:cstheme="minorHAnsi"/>
          <w:sz w:val="22"/>
          <w:szCs w:val="22"/>
        </w:rPr>
        <w:t>2024/2025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8.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Szombathelyi Napsugár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</w:t>
      </w: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 Szombathelyi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Pipitér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lastRenderedPageBreak/>
        <w:t>o)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4E1233">
        <w:rPr>
          <w:rFonts w:asciiTheme="minorHAnsi" w:hAnsiTheme="minorHAnsi" w:cstheme="minorHAnsi"/>
          <w:sz w:val="22"/>
          <w:szCs w:val="22"/>
        </w:rPr>
        <w:t>4/2025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18. számú melléklete </w:t>
      </w:r>
    </w:p>
    <w:p w:rsidR="008A3DCF" w:rsidRPr="00BF6B9A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6B9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53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53E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B53EB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422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E1233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968C5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22AC3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1E59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AE7003"/>
    <w:rsid w:val="00B02392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BF6B9A"/>
    <w:rsid w:val="00C04236"/>
    <w:rsid w:val="00C3571F"/>
    <w:rsid w:val="00C67283"/>
    <w:rsid w:val="00CE7F6B"/>
    <w:rsid w:val="00D11A7F"/>
    <w:rsid w:val="00D15532"/>
    <w:rsid w:val="00D356EA"/>
    <w:rsid w:val="00D54816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5</cp:revision>
  <cp:lastPrinted>2022-09-16T07:42:00Z</cp:lastPrinted>
  <dcterms:created xsi:type="dcterms:W3CDTF">2024-09-10T12:57:00Z</dcterms:created>
  <dcterms:modified xsi:type="dcterms:W3CDTF">2024-09-17T07:58:00Z</dcterms:modified>
</cp:coreProperties>
</file>