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0882" w14:textId="77777777" w:rsidR="00AD6769" w:rsidRDefault="00AD6769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</w:p>
    <w:p w14:paraId="74582FC1" w14:textId="05B338F0" w:rsidR="00191137" w:rsidRPr="000B3990" w:rsidRDefault="00191137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62D03F5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2755A4" w14:textId="38030461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145C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FBE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6558C1">
        <w:rPr>
          <w:rFonts w:asciiTheme="minorHAnsi" w:hAnsiTheme="minorHAnsi" w:cstheme="minorHAnsi"/>
          <w:b/>
          <w:sz w:val="22"/>
          <w:szCs w:val="22"/>
        </w:rPr>
        <w:t>szeptember</w:t>
      </w:r>
      <w:r w:rsidR="002264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FBE">
        <w:rPr>
          <w:rFonts w:asciiTheme="minorHAnsi" w:hAnsiTheme="minorHAnsi" w:cstheme="minorHAnsi"/>
          <w:b/>
          <w:sz w:val="22"/>
          <w:szCs w:val="22"/>
        </w:rPr>
        <w:t>2</w:t>
      </w:r>
      <w:r w:rsidR="006558C1">
        <w:rPr>
          <w:rFonts w:asciiTheme="minorHAnsi" w:hAnsiTheme="minorHAnsi" w:cstheme="minorHAnsi"/>
          <w:b/>
          <w:sz w:val="22"/>
          <w:szCs w:val="22"/>
        </w:rPr>
        <w:t>6</w:t>
      </w:r>
      <w:r w:rsidRPr="006C7FBE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30D3684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EF8DE" w14:textId="77777777" w:rsidR="00226473" w:rsidRPr="00865783" w:rsidRDefault="00226473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" w:name="_Hlk145929572"/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</w:t>
      </w:r>
    </w:p>
    <w:p w14:paraId="77FE1C1C" w14:textId="5F94CCBF" w:rsidR="00226473" w:rsidRPr="00A278F2" w:rsidRDefault="00226473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6558C1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 </w:t>
      </w:r>
      <w:r w:rsidR="006558C1" w:rsidRPr="006558C1"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Sárdi-ér</w:t>
      </w:r>
      <w:r w:rsidR="00EC7133"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i iparterület</w:t>
      </w:r>
      <w:r w:rsidR="006558C1" w:rsidRPr="006558C1"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en megvalósuló útfejlesztés</w:t>
      </w:r>
      <w:r w:rsidR="00F8574E"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sel kapcsolatos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B44D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döntés meghozatalára</w:t>
      </w:r>
    </w:p>
    <w:bookmarkEnd w:id="1"/>
    <w:p w14:paraId="7D432AC3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B5E55" w14:textId="77777777" w:rsidR="00665262" w:rsidRDefault="00665262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1A3150D" w14:textId="0769C2D0" w:rsidR="00FB44D9" w:rsidRDefault="00FB44D9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F8574E"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F8574E" w:rsidRPr="00727EFA">
        <w:rPr>
          <w:rFonts w:asciiTheme="minorHAnsi" w:hAnsiTheme="minorHAnsi" w:cstheme="minorHAnsi"/>
          <w:bCs/>
          <w:sz w:val="22"/>
          <w:szCs w:val="22"/>
        </w:rPr>
        <w:t xml:space="preserve">TOP Plusz-6.2.1-23 kódszámú, </w:t>
      </w:r>
      <w:r w:rsidR="00F8574E" w:rsidRPr="00727EFA">
        <w:rPr>
          <w:rFonts w:asciiTheme="minorHAnsi" w:hAnsiTheme="minorHAnsi" w:cstheme="minorHAnsi"/>
          <w:bCs/>
          <w:i/>
          <w:iCs/>
          <w:sz w:val="22"/>
          <w:szCs w:val="22"/>
        </w:rPr>
        <w:t>Fenntartható versenyképes városfejlesztés</w:t>
      </w:r>
      <w:r w:rsidR="00F8574E" w:rsidRPr="00727EFA">
        <w:rPr>
          <w:rFonts w:asciiTheme="minorHAnsi" w:hAnsiTheme="minorHAnsi" w:cstheme="minorHAnsi"/>
          <w:bCs/>
          <w:sz w:val="22"/>
          <w:szCs w:val="22"/>
        </w:rPr>
        <w:t xml:space="preserve"> c. felhívásra benyújtandó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27E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„Sárdi-éri iparterület fejlesztése, kivezető út építése”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c. projekt legfőbb célja a helyi gazdaság fejlesztése a közlekedési infrastruktúra fejlesztésével, a </w:t>
      </w:r>
      <w:r w:rsidR="004C59B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technológiai 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park címmel rendelkező terület elérhetőségének megteremtése. A projekt megvalósításával közvetlen közúti kapcsolat létesül az iparterület és az országos közúthálózat között, lerövidül a területen telephellyel rendelkező vállalkozások elérési útvonala. A kivezető út megépítésével csökken a területet érintő gépjárműforgalom által kibocsátott károsanyag (ÜHG, por) mennyisége, így a gazdaságfejlesztési hatáson túl javul a város általános környezeti állapota is.</w:t>
      </w:r>
    </w:p>
    <w:p w14:paraId="75EA4FB3" w14:textId="77777777" w:rsidR="00727EFA" w:rsidRPr="00727EFA" w:rsidRDefault="00727EFA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044C23F" w14:textId="56624195" w:rsidR="00665262" w:rsidRDefault="00713707" w:rsidP="00727EFA">
      <w:pPr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 xml:space="preserve">A Szombathely várost elkerülő körgyűrű dél-keleti része mellett terül el a Claudius </w:t>
      </w:r>
      <w:r w:rsidR="007C5FDE">
        <w:rPr>
          <w:rFonts w:asciiTheme="minorHAnsi" w:hAnsiTheme="minorHAnsi" w:cstheme="minorHAnsi"/>
          <w:sz w:val="22"/>
          <w:szCs w:val="22"/>
        </w:rPr>
        <w:t xml:space="preserve">Technológiai és </w:t>
      </w:r>
      <w:r w:rsidRPr="00727EFA">
        <w:rPr>
          <w:rFonts w:asciiTheme="minorHAnsi" w:hAnsiTheme="minorHAnsi" w:cstheme="minorHAnsi"/>
          <w:sz w:val="22"/>
          <w:szCs w:val="22"/>
        </w:rPr>
        <w:t xml:space="preserve">Ipari Park </w:t>
      </w:r>
      <w:r w:rsidR="008C69CF">
        <w:rPr>
          <w:rFonts w:asciiTheme="minorHAnsi" w:hAnsiTheme="minorHAnsi" w:cstheme="minorHAnsi"/>
          <w:sz w:val="22"/>
          <w:szCs w:val="22"/>
        </w:rPr>
        <w:t>7</w:t>
      </w:r>
      <w:r w:rsidR="00832E5F">
        <w:rPr>
          <w:rFonts w:asciiTheme="minorHAnsi" w:hAnsiTheme="minorHAnsi" w:cstheme="minorHAnsi"/>
          <w:sz w:val="22"/>
          <w:szCs w:val="22"/>
        </w:rPr>
        <w:t>42,2</w:t>
      </w:r>
      <w:r w:rsidR="007C5FDE">
        <w:rPr>
          <w:rFonts w:asciiTheme="minorHAnsi" w:hAnsiTheme="minorHAnsi" w:cstheme="minorHAnsi"/>
          <w:sz w:val="22"/>
          <w:szCs w:val="22"/>
        </w:rPr>
        <w:t xml:space="preserve"> </w:t>
      </w:r>
      <w:r w:rsidRPr="00727EFA">
        <w:rPr>
          <w:rFonts w:asciiTheme="minorHAnsi" w:hAnsiTheme="minorHAnsi" w:cstheme="minorHAnsi"/>
          <w:sz w:val="22"/>
          <w:szCs w:val="22"/>
        </w:rPr>
        <w:t>hektáron. A terület 1997-ben az országban az elsők között kapta meg az ipari park címet</w:t>
      </w:r>
      <w:r w:rsidR="00935E7A">
        <w:rPr>
          <w:rFonts w:asciiTheme="minorHAnsi" w:hAnsiTheme="minorHAnsi" w:cstheme="minorHAnsi"/>
          <w:sz w:val="22"/>
          <w:szCs w:val="22"/>
        </w:rPr>
        <w:t>, 2024. augusztus 1-jétől pedig már technológiai park címmel rendelkezik</w:t>
      </w:r>
      <w:r w:rsidRPr="00727EFA">
        <w:rPr>
          <w:rFonts w:asciiTheme="minorHAnsi" w:hAnsiTheme="minorHAnsi" w:cstheme="minorHAnsi"/>
          <w:sz w:val="22"/>
          <w:szCs w:val="22"/>
        </w:rPr>
        <w:t>. A terület otthont ad a város legnagyobb vállalatainak s ma már egyre több kis- és középvállalkozás számára is, melyek letelepedését Szombathely térségi központi fekvése és határközelsége mellett a területeken meglévő infrastruktúra inspirálta. A</w:t>
      </w:r>
      <w:r w:rsidR="009A3913">
        <w:rPr>
          <w:rFonts w:asciiTheme="minorHAnsi" w:hAnsiTheme="minorHAnsi" w:cstheme="minorHAnsi"/>
          <w:sz w:val="22"/>
          <w:szCs w:val="22"/>
        </w:rPr>
        <w:t xml:space="preserve"> Technológiai </w:t>
      </w:r>
      <w:r w:rsidRPr="00727EFA">
        <w:rPr>
          <w:rFonts w:asciiTheme="minorHAnsi" w:hAnsiTheme="minorHAnsi" w:cstheme="minorHAnsi"/>
          <w:sz w:val="22"/>
          <w:szCs w:val="22"/>
        </w:rPr>
        <w:t xml:space="preserve">Parkban több kimagasló, színvonalas szaktudással párosuló, nagy termelési értéket produkáló cég (pl. TDK Kft., Schaeffler Savaria Kft.) is található, melyek termelésüknek alapját valamely csúcstechnológia adja. A város versenyképességének megőrzése és a fenntartható fejlődés egyik alapfeltétele, hogy a betelepülni szándékozó vállalkozások számára az Önkormányzat megfelelő nagyságú és szükséges infrastruktúrával ellátott területet tudjon biztosítani. </w:t>
      </w:r>
    </w:p>
    <w:p w14:paraId="1668BCC8" w14:textId="77777777" w:rsidR="00665262" w:rsidRDefault="00665262" w:rsidP="00727E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50AE9" w14:textId="2EB0E3DC" w:rsidR="00727EFA" w:rsidRPr="00727EFA" w:rsidRDefault="00727EFA" w:rsidP="00727EFA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fejlesztés Szombathelyen, a CLAUDIUS</w:t>
      </w:r>
      <w:r w:rsidR="004C59B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Technológiai és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Ipari Park Sárdi-ér utcától délre fekvő területén valósul meg. A kivezető út megépítésével az ipari parkban található cégek közlekedési körülményeinek javítása mellett, lehetőség nyílik újabb vállalkozások letelepedésére is. </w:t>
      </w:r>
    </w:p>
    <w:p w14:paraId="29EF1C3B" w14:textId="77777777" w:rsidR="00665262" w:rsidRDefault="00665262" w:rsidP="0071370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BE3EBD8" w14:textId="551ACDC3" w:rsidR="00713707" w:rsidRPr="00727EFA" w:rsidRDefault="00713707" w:rsidP="0071370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lastRenderedPageBreak/>
        <w:t>A Sárdi-ér utcától D-re fekvő területen 2019-ben befejeződött infrastrukturális fejlesztések eredményeképpen több mint 14 Hektár területen új telephelyek jöttek létre. A telephelyek megközelítése az országos közúthálózatról a Csaba utca - Tátika utca - Sárdi-ér utca útvonalon lehetséges.</w:t>
      </w:r>
    </w:p>
    <w:p w14:paraId="7419CC20" w14:textId="7ABA7354" w:rsidR="00713707" w:rsidRPr="00727EFA" w:rsidRDefault="00713707" w:rsidP="00727EFA">
      <w:pPr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A tervezett fejlesztés közvetlen kapcsolatot biztosít a megfejlesztett ipari területek és az É-D-i közlekedési és gazdasági tengely részét képező 86-os és 87-es számú főútvonalak korábban kiépített körforgalmi csomópontja között. A körforgalom megépítésekor a jelenleg tervezett csatlakozás igényeinek megfelelően kiépítésre került egy É-NY-i kivezető ág, így a fejlesztés nem érinti közvetlenül az országos közúthálózatot.</w:t>
      </w:r>
      <w:r w:rsidR="00727EFA">
        <w:rPr>
          <w:rFonts w:asciiTheme="minorHAnsi" w:hAnsiTheme="minorHAnsi" w:cstheme="minorHAnsi"/>
          <w:sz w:val="22"/>
          <w:szCs w:val="22"/>
        </w:rPr>
        <w:t xml:space="preserve"> </w:t>
      </w:r>
      <w:r w:rsidR="00727EFA"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>A 2019-ben befejezett infrastrukturális fejlesztés folytatásaként a gépjárműforgalom számára szolgáló út kiépítésre kerül a 86-87.sz. főútvonalak körforgalmi csomópontjáig 250 m hosszúságban. Megvalósul a burkolt felületek csapadékvíz elvezetése, valamint a szükséges közvilágítás. A közlekedési felülethez megépítésre kerül a Sárdiér-árkot keresztező műtárgy a vízügyi hatóság előírásai szerint.</w:t>
      </w:r>
      <w:r w:rsid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</w:t>
      </w:r>
      <w:r w:rsidR="00727EFA"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közlekedési infrastruktúrával együtt kiépítésre kerülnek az ipari parki alap közművek (áramellátás, ivóvíz </w:t>
      </w:r>
      <w:r w:rsidR="00727EFA" w:rsidRPr="00935E7A">
        <w:rPr>
          <w:rFonts w:asciiTheme="minorHAnsi" w:eastAsia="Calibri" w:hAnsiTheme="minorHAnsi" w:cstheme="minorHAnsi"/>
          <w:sz w:val="22"/>
          <w:szCs w:val="22"/>
          <w:lang w:eastAsia="en-US"/>
        </w:rPr>
        <w:t>ellátás, csatornázás, távközlési alépítmény).</w:t>
      </w:r>
    </w:p>
    <w:p w14:paraId="69ACBCF2" w14:textId="176448C3" w:rsidR="00713707" w:rsidRPr="00727EFA" w:rsidRDefault="00713707" w:rsidP="00727EFA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F02AF4" w14:textId="70F45ECC" w:rsidR="00CE4C8B" w:rsidRDefault="00CE4C8B" w:rsidP="00727EFA">
      <w:pPr>
        <w:pStyle w:val="Norml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A fejlesztéssel érintett ingatlanok egy rész</w:t>
      </w:r>
      <w:r w:rsidRPr="00727EFA">
        <w:rPr>
          <w:rFonts w:asciiTheme="minorHAnsi" w:hAnsiTheme="minorHAnsi" w:cstheme="minorHAnsi"/>
          <w:sz w:val="22"/>
          <w:szCs w:val="22"/>
          <w:lang w:val="hu-HU"/>
        </w:rPr>
        <w:t>én</w:t>
      </w:r>
      <w:proofErr w:type="spellStart"/>
      <w:r w:rsidRPr="00727EFA">
        <w:rPr>
          <w:rFonts w:asciiTheme="minorHAnsi" w:hAnsiTheme="minorHAnsi" w:cstheme="minorHAnsi"/>
          <w:sz w:val="22"/>
          <w:szCs w:val="22"/>
        </w:rPr>
        <w:t>e</w:t>
      </w:r>
      <w:r w:rsidRPr="00727EFA">
        <w:rPr>
          <w:rFonts w:asciiTheme="minorHAnsi" w:hAnsiTheme="minorHAnsi" w:cstheme="minorHAnsi"/>
          <w:sz w:val="22"/>
          <w:szCs w:val="22"/>
          <w:lang w:val="hu-HU"/>
        </w:rPr>
        <w:t>k</w:t>
      </w:r>
      <w:proofErr w:type="spellEnd"/>
      <w:r w:rsidRPr="00727EFA">
        <w:rPr>
          <w:rFonts w:asciiTheme="minorHAnsi" w:hAnsiTheme="minorHAnsi" w:cstheme="minorHAnsi"/>
          <w:sz w:val="22"/>
          <w:szCs w:val="22"/>
        </w:rPr>
        <w:t xml:space="preserve"> művelési ág szerinti besorolása jelenleg szántó, ezért a megosztás után a fejlesztés helyszínéül szolgáló ingatlanrészek átminősítése szükséges. </w:t>
      </w:r>
    </w:p>
    <w:p w14:paraId="0DD866A1" w14:textId="77777777" w:rsidR="00727EFA" w:rsidRPr="00727EFA" w:rsidRDefault="00727EFA" w:rsidP="00727EFA">
      <w:pPr>
        <w:pStyle w:val="Norml1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E8C6417" w14:textId="77777777" w:rsidR="00CE4C8B" w:rsidRPr="00727EFA" w:rsidRDefault="00CE4C8B" w:rsidP="00727EFA">
      <w:pPr>
        <w:pStyle w:val="Norml1"/>
        <w:spacing w:before="0" w:after="0" w:line="240" w:lineRule="auto"/>
        <w:rPr>
          <w:rFonts w:asciiTheme="minorHAnsi" w:hAnsiTheme="minorHAnsi" w:cstheme="minorHAnsi"/>
          <w:b/>
          <w:bCs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b/>
          <w:bCs/>
          <w:iCs/>
          <w:sz w:val="22"/>
          <w:szCs w:val="22"/>
          <w:lang w:val="hu-HU"/>
        </w:rPr>
        <w:t>A közlekedési infrastruktúra tervezett paraméterei:</w:t>
      </w:r>
    </w:p>
    <w:p w14:paraId="5AE898A0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ÚT (</w:t>
      </w:r>
      <w:proofErr w:type="spellStart"/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vt</w:t>
      </w:r>
      <w:proofErr w:type="spellEnd"/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=50 km/ó -kiszolgáló út)</w:t>
      </w:r>
    </w:p>
    <w:p w14:paraId="28341CE6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u w:val="single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u w:val="single"/>
          <w:lang w:val="hu-HU"/>
        </w:rPr>
        <w:t>Vízszintes vonalvezetés:</w:t>
      </w:r>
    </w:p>
    <w:p w14:paraId="7245772C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b/>
          <w:bCs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 xml:space="preserve">Út hossza: </w:t>
      </w:r>
      <w:r w:rsidRPr="00727EFA">
        <w:rPr>
          <w:rFonts w:asciiTheme="minorHAnsi" w:hAnsiTheme="minorHAnsi" w:cstheme="minorHAnsi"/>
          <w:b/>
          <w:bCs/>
          <w:iCs/>
          <w:sz w:val="22"/>
          <w:szCs w:val="22"/>
          <w:lang w:val="hu-HU"/>
        </w:rPr>
        <w:t>250 m</w:t>
      </w:r>
    </w:p>
    <w:p w14:paraId="6DF9C818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Burkolatszélesség: 7,00 m kiemelt szegélyek között</w:t>
      </w:r>
    </w:p>
    <w:p w14:paraId="03CA8B39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Kapubejárók szélessége: 7,00 m</w:t>
      </w:r>
    </w:p>
    <w:p w14:paraId="0C4BC4AE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Burkolatszél lekerekítő ívek: 10,0-12,0 m sugárral</w:t>
      </w:r>
    </w:p>
    <w:p w14:paraId="51C4F8D0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u w:val="single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u w:val="single"/>
          <w:lang w:val="hu-HU"/>
        </w:rPr>
        <w:t>Magassági kialakítás:</w:t>
      </w:r>
    </w:p>
    <w:p w14:paraId="0C8A26D9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Hosszesés: 0,4-0,5 %</w:t>
      </w:r>
    </w:p>
    <w:p w14:paraId="2B00F9CC" w14:textId="77777777" w:rsidR="00CE4C8B" w:rsidRPr="00727EFA" w:rsidRDefault="00CE4C8B" w:rsidP="00727EFA">
      <w:pPr>
        <w:pStyle w:val="Norml1"/>
        <w:spacing w:before="0" w:after="0"/>
        <w:rPr>
          <w:rFonts w:asciiTheme="minorHAnsi" w:hAnsiTheme="minorHAnsi" w:cstheme="minorHAnsi"/>
          <w:iCs/>
          <w:sz w:val="22"/>
          <w:szCs w:val="22"/>
          <w:lang w:val="hu-HU"/>
        </w:rPr>
      </w:pPr>
      <w:r w:rsidRPr="00727EFA">
        <w:rPr>
          <w:rFonts w:asciiTheme="minorHAnsi" w:hAnsiTheme="minorHAnsi" w:cstheme="minorHAnsi"/>
          <w:iCs/>
          <w:sz w:val="22"/>
          <w:szCs w:val="22"/>
          <w:lang w:val="hu-HU"/>
        </w:rPr>
        <w:t>Oldalesés: kétoldali 2,5%</w:t>
      </w:r>
    </w:p>
    <w:p w14:paraId="2B4CC029" w14:textId="77777777" w:rsidR="00CE4C8B" w:rsidRPr="00727EFA" w:rsidRDefault="00CE4C8B" w:rsidP="00727EFA">
      <w:pPr>
        <w:pStyle w:val="Norml1"/>
        <w:spacing w:before="0" w:after="0" w:line="240" w:lineRule="auto"/>
        <w:rPr>
          <w:rFonts w:asciiTheme="minorHAnsi" w:hAnsiTheme="minorHAnsi" w:cstheme="minorHAnsi"/>
          <w:iCs/>
          <w:sz w:val="22"/>
          <w:szCs w:val="22"/>
          <w:lang w:val="hu-HU"/>
        </w:rPr>
      </w:pPr>
    </w:p>
    <w:p w14:paraId="242249AA" w14:textId="77480CE3" w:rsidR="00713707" w:rsidRPr="00727EFA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projekt erőforrás kerete: a Terület- és Településfejlesztési Operatív Program Plusz </w:t>
      </w:r>
      <w:r w:rsidR="00F8574E"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TOP Plusz-6.2.1-23 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azonosító számú, </w:t>
      </w:r>
      <w:r w:rsidR="00F8574E" w:rsidRPr="00727EFA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Fenntartható versenyképes városfejlesztés</w:t>
      </w:r>
      <w:r w:rsidR="00F8574E"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c. felhívásra benyújtott </w:t>
      </w:r>
      <w:bookmarkStart w:id="2" w:name="_Hlk163199272"/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„</w:t>
      </w:r>
      <w:r w:rsidR="00F8574E"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>Sárdi-éri iparterület fejlesztése, kivezető út építése</w:t>
      </w:r>
      <w:r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bookmarkEnd w:id="2"/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című támogatási kérelem keretében megítélt támogatási forrás, melynek összege bruttó</w:t>
      </w:r>
      <w:r w:rsidR="00FF4BCD" w:rsidRPr="00727EFA">
        <w:rPr>
          <w:rFonts w:asciiTheme="minorHAnsi" w:eastAsia="Calibri" w:hAnsiTheme="minorHAnsi" w:cstheme="minorHAnsi"/>
          <w:bCs/>
          <w:color w:val="C00000"/>
          <w:sz w:val="22"/>
          <w:szCs w:val="22"/>
          <w:lang w:eastAsia="en-US"/>
        </w:rPr>
        <w:t xml:space="preserve"> </w:t>
      </w:r>
      <w:proofErr w:type="gramStart"/>
      <w:r w:rsidR="00FF4BCD"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200.000.000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,-</w:t>
      </w:r>
      <w:proofErr w:type="gramEnd"/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542B1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Ft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intenzitás 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100 </w:t>
      </w: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százalék.</w:t>
      </w:r>
    </w:p>
    <w:p w14:paraId="5270C6D7" w14:textId="40E7D0E7" w:rsidR="00713707" w:rsidRPr="00727EFA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beruházás tervezett megvalósítási időszaka 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2025.0</w:t>
      </w:r>
      <w:r w:rsidR="007C5FDE"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.0</w:t>
      </w:r>
      <w:r w:rsid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- 2026.12.31. </w:t>
      </w:r>
      <w:r w:rsidRPr="00562C0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közötti időtartam, összesen 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7C5FDE"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9F7C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</w:t>
      </w:r>
      <w:r w:rsidRPr="00562C0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ónap.</w:t>
      </w:r>
    </w:p>
    <w:p w14:paraId="4B88F5E7" w14:textId="77777777" w:rsidR="00713707" w:rsidRPr="00727EFA" w:rsidRDefault="00713707" w:rsidP="00713707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AA0AE" w14:textId="29B0A199" w:rsidR="00727EFA" w:rsidRPr="00727EFA" w:rsidRDefault="008855C4" w:rsidP="00FB44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Fentiekre tekintettel javaslom, hogy a Közgyűlés az előterjesztés mellékletét képező Koncepcionális javaslat alapján határozza el a támogatási kérelem benyújtását, hatalmazz</w:t>
      </w:r>
      <w:r w:rsidR="00202684">
        <w:rPr>
          <w:rFonts w:asciiTheme="minorHAnsi" w:hAnsiTheme="minorHAnsi" w:cstheme="minorHAnsi"/>
          <w:sz w:val="22"/>
          <w:szCs w:val="22"/>
        </w:rPr>
        <w:t>a fel a polgármestert</w:t>
      </w:r>
      <w:r>
        <w:rPr>
          <w:rFonts w:asciiTheme="minorHAnsi" w:hAnsiTheme="minorHAnsi" w:cstheme="minorHAnsi"/>
          <w:sz w:val="22"/>
          <w:szCs w:val="22"/>
        </w:rPr>
        <w:t xml:space="preserve"> l a szükséges dokumentumok aláírására és a kérelem benyújtására, valamint nyertes pályázat esetén a Támogatási Szerződés aláírására</w:t>
      </w:r>
    </w:p>
    <w:p w14:paraId="2174A09C" w14:textId="77777777" w:rsidR="00CD1F30" w:rsidRPr="00727EFA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szíveskedjék.</w:t>
      </w:r>
    </w:p>
    <w:p w14:paraId="4A6FB221" w14:textId="77777777" w:rsidR="00191137" w:rsidRPr="00727EFA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180EB" w14:textId="68D0EBB6" w:rsidR="00191137" w:rsidRPr="00727EFA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F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261AC1" w:rsidRPr="00727EFA">
        <w:rPr>
          <w:rFonts w:asciiTheme="minorHAnsi" w:hAnsiTheme="minorHAnsi" w:cstheme="minorHAnsi"/>
          <w:b/>
          <w:sz w:val="22"/>
          <w:szCs w:val="22"/>
        </w:rPr>
        <w:t>szeptember</w:t>
      </w:r>
    </w:p>
    <w:p w14:paraId="1F68CC26" w14:textId="77777777" w:rsidR="00191137" w:rsidRPr="00727EFA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FEBC0" w14:textId="77777777" w:rsidR="00AD6769" w:rsidRPr="00727EFA" w:rsidRDefault="00AD676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C86C1" w14:textId="77777777" w:rsidR="00191137" w:rsidRPr="00727EFA" w:rsidRDefault="00191137" w:rsidP="00191137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FA"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687A4F63" w14:textId="77777777" w:rsidR="00191137" w:rsidRPr="00727EFA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44686D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787291" w14:textId="77777777" w:rsidR="00222AA9" w:rsidRDefault="00222AA9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CFFBD1" w14:textId="77777777" w:rsidR="00222AA9" w:rsidRDefault="00222AA9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9E3FB6" w14:textId="77777777" w:rsidR="00832E5F" w:rsidRDefault="00832E5F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143F67" w14:textId="77777777" w:rsidR="00832E5F" w:rsidRDefault="00832E5F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AA1100" w14:textId="77777777" w:rsidR="00832E5F" w:rsidRDefault="00832E5F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BA39E8" w14:textId="77777777" w:rsidR="00832E5F" w:rsidRDefault="00832E5F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5DB4A4" w14:textId="77777777" w:rsidR="00832E5F" w:rsidRPr="00727EFA" w:rsidRDefault="00832E5F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CB3C6A" w14:textId="77777777" w:rsidR="00191137" w:rsidRPr="00727EFA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0BB889" w14:textId="77777777" w:rsidR="00AD6769" w:rsidRPr="00727EFA" w:rsidRDefault="00AD6769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D998D4" w14:textId="4D93E02B" w:rsidR="00191137" w:rsidRPr="00727EFA" w:rsidRDefault="00191137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44C8F38D" w14:textId="325E2CAD" w:rsidR="00191137" w:rsidRPr="00727EFA" w:rsidRDefault="00191137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</w:t>
      </w:r>
      <w:r w:rsidR="006558C1"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6558C1"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6C344FB2" w14:textId="77777777" w:rsidR="00191137" w:rsidRPr="00727EFA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2DE259F3" w14:textId="3C2831D3" w:rsidR="00191137" w:rsidRPr="00727EFA" w:rsidRDefault="00145C39" w:rsidP="009C2C86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F26BC6">
        <w:rPr>
          <w:rFonts w:asciiTheme="minorHAnsi" w:hAnsiTheme="minorHAnsi" w:cstheme="minorHAnsi"/>
          <w:sz w:val="22"/>
          <w:szCs w:val="22"/>
        </w:rPr>
        <w:t xml:space="preserve"> a</w:t>
      </w:r>
      <w:r w:rsidRPr="00727EFA">
        <w:rPr>
          <w:rFonts w:asciiTheme="minorHAnsi" w:hAnsiTheme="minorHAnsi" w:cstheme="minorHAnsi"/>
          <w:sz w:val="22"/>
          <w:szCs w:val="22"/>
        </w:rPr>
        <w:t xml:space="preserve"> </w:t>
      </w:r>
      <w:r w:rsidR="00F26BC6">
        <w:rPr>
          <w:rFonts w:asciiTheme="minorHAnsi" w:hAnsiTheme="minorHAnsi" w:cstheme="minorHAnsi"/>
          <w:sz w:val="22"/>
          <w:szCs w:val="22"/>
        </w:rPr>
        <w:t>„</w:t>
      </w:r>
      <w:proofErr w:type="gramStart"/>
      <w:r w:rsidR="00F26BC6" w:rsidRPr="00F26BC6">
        <w:rPr>
          <w:rFonts w:asciiTheme="minorHAnsi" w:hAnsiTheme="minorHAnsi" w:cstheme="minorHAnsi"/>
          <w:sz w:val="22"/>
          <w:szCs w:val="22"/>
          <w:lang w:eastAsia="en-US"/>
        </w:rPr>
        <w:t>Javaslat  a</w:t>
      </w:r>
      <w:proofErr w:type="gramEnd"/>
      <w:r w:rsidR="00F26BC6" w:rsidRPr="00F26BC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26BC6" w:rsidRPr="00F26BC6">
        <w:rPr>
          <w:rFonts w:ascii="Calibri" w:hAnsi="Calibri" w:cs="Calibri"/>
          <w:spacing w:val="-5"/>
          <w:kern w:val="36"/>
          <w:sz w:val="22"/>
          <w:szCs w:val="22"/>
        </w:rPr>
        <w:t>Sárdi-éri iparterületen megvalósuló útfejlesztéssel kapcsolatos</w:t>
      </w:r>
      <w:r w:rsidR="00F26BC6" w:rsidRPr="00F26BC6">
        <w:rPr>
          <w:rFonts w:asciiTheme="minorHAnsi" w:hAnsiTheme="minorHAnsi" w:cstheme="minorHAnsi"/>
          <w:sz w:val="22"/>
          <w:szCs w:val="22"/>
          <w:lang w:eastAsia="en-US"/>
        </w:rPr>
        <w:t xml:space="preserve"> döntés meghozatalára” című</w:t>
      </w:r>
      <w:r w:rsidRPr="00F26BC6">
        <w:rPr>
          <w:rFonts w:asciiTheme="minorHAnsi" w:hAnsiTheme="minorHAnsi" w:cstheme="minorHAnsi"/>
          <w:sz w:val="22"/>
          <w:szCs w:val="22"/>
        </w:rPr>
        <w:t xml:space="preserve"> </w:t>
      </w:r>
      <w:r w:rsidR="00261AC1" w:rsidRPr="00727EFA">
        <w:rPr>
          <w:rFonts w:asciiTheme="minorHAnsi" w:hAnsiTheme="minorHAnsi" w:cstheme="minorHAnsi"/>
          <w:sz w:val="22"/>
          <w:szCs w:val="22"/>
        </w:rPr>
        <w:t>előterjesztés</w:t>
      </w:r>
      <w:r w:rsidR="00F26BC6">
        <w:rPr>
          <w:rFonts w:asciiTheme="minorHAnsi" w:hAnsiTheme="minorHAnsi" w:cstheme="minorHAnsi"/>
          <w:sz w:val="22"/>
          <w:szCs w:val="22"/>
        </w:rPr>
        <w:t>ben foglalt</w:t>
      </w:r>
      <w:r w:rsidR="008855C4">
        <w:rPr>
          <w:rFonts w:asciiTheme="minorHAnsi" w:hAnsiTheme="minorHAnsi" w:cstheme="minorHAnsi"/>
          <w:sz w:val="22"/>
          <w:szCs w:val="22"/>
        </w:rPr>
        <w:t xml:space="preserve"> koncepciótervet</w:t>
      </w:r>
      <w:r w:rsidRPr="00727EFA">
        <w:rPr>
          <w:rFonts w:asciiTheme="minorHAnsi" w:hAnsiTheme="minorHAnsi" w:cstheme="minorHAnsi"/>
          <w:sz w:val="22"/>
          <w:szCs w:val="22"/>
        </w:rPr>
        <w:t xml:space="preserve"> megtárgyalta, és a következő döntéseket hozza:</w:t>
      </w:r>
    </w:p>
    <w:p w14:paraId="1E324246" w14:textId="77777777" w:rsidR="00145C39" w:rsidRPr="00727EFA" w:rsidRDefault="00145C39" w:rsidP="009C2C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18389" w14:textId="78344159" w:rsidR="00191137" w:rsidRPr="00727EFA" w:rsidRDefault="00145C39" w:rsidP="00191137">
      <w:pPr>
        <w:pStyle w:val="Listaszerbekezds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Közgyűlés az </w:t>
      </w:r>
      <w:r w:rsidR="008855C4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előterjesztés mellékletét képező Koncepcionális javaslatot jóváhagyja</w:t>
      </w:r>
      <w:r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és elhatározza a támogatási kérelem benyújtását a </w:t>
      </w:r>
      <w:r w:rsidR="00261AC1" w:rsidRPr="0072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TOP Plusz-6.2.1-23 </w:t>
      </w:r>
      <w:r w:rsidR="00475872"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azonosító számú, </w:t>
      </w:r>
      <w:r w:rsidR="00475872" w:rsidRPr="00727EFA">
        <w:rPr>
          <w:rFonts w:asciiTheme="minorHAnsi" w:hAnsiTheme="minorHAnsi" w:cstheme="minorHAnsi"/>
          <w:sz w:val="22"/>
          <w:szCs w:val="22"/>
        </w:rPr>
        <w:t>„</w:t>
      </w:r>
      <w:r w:rsidR="00261AC1" w:rsidRPr="00727EFA">
        <w:rPr>
          <w:rFonts w:asciiTheme="minorHAnsi" w:hAnsiTheme="minorHAnsi" w:cstheme="minorHAnsi"/>
          <w:bCs/>
          <w:i/>
          <w:iCs/>
          <w:sz w:val="22"/>
          <w:szCs w:val="22"/>
        </w:rPr>
        <w:t>Fenntartható versenyképes városfejlesztés</w:t>
      </w:r>
      <w:r w:rsidR="00475872" w:rsidRPr="00727EFA">
        <w:rPr>
          <w:rFonts w:asciiTheme="minorHAnsi" w:hAnsiTheme="minorHAnsi" w:cstheme="minorHAnsi"/>
          <w:sz w:val="22"/>
          <w:szCs w:val="22"/>
        </w:rPr>
        <w:t>”</w:t>
      </w:r>
      <w:r w:rsidRPr="00727E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című pályázati felhívásra, egyúttal felhatalmazza a Polgármestert a benyújtáshoz szükséges valamennyi dokumentum aláírására.</w:t>
      </w:r>
    </w:p>
    <w:p w14:paraId="52400AD1" w14:textId="288BCA9C" w:rsidR="00191137" w:rsidRPr="00727EFA" w:rsidRDefault="00191137" w:rsidP="00191137">
      <w:pPr>
        <w:pStyle w:val="Listaszerbekezds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DEBCAEA" w14:textId="77777777" w:rsidR="00191137" w:rsidRPr="00727EFA" w:rsidRDefault="00191137" w:rsidP="00191137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D46ECA" w14:textId="77777777" w:rsidR="00191137" w:rsidRPr="00727EFA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27EFA">
        <w:rPr>
          <w:rFonts w:asciiTheme="minorHAnsi" w:hAnsiTheme="minorHAnsi" w:cstheme="minorHAnsi"/>
          <w:sz w:val="22"/>
          <w:szCs w:val="22"/>
        </w:rPr>
        <w:t xml:space="preserve"> </w:t>
      </w:r>
      <w:r w:rsidRPr="00727EF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AB17EB" w14:textId="77777777" w:rsidR="00191137" w:rsidRPr="00727EFA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7EFA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FC178B9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4C412FB1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7BCF7502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5C39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60C8DA84" w14:textId="34FEB548" w:rsidR="00191137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</w:r>
      <w:r w:rsidRPr="00145C39">
        <w:rPr>
          <w:rFonts w:asciiTheme="minorHAnsi" w:hAnsiTheme="minorHAnsi" w:cstheme="minorHAnsi"/>
          <w:sz w:val="22"/>
          <w:szCs w:val="22"/>
        </w:rPr>
        <w:t>Nagyné Dr. Gats Andrea</w:t>
      </w:r>
      <w:r w:rsidR="007E0952" w:rsidRPr="00145C39">
        <w:rPr>
          <w:rFonts w:asciiTheme="minorHAnsi" w:hAnsiTheme="minorHAnsi" w:cstheme="minorHAnsi"/>
          <w:sz w:val="22"/>
          <w:szCs w:val="22"/>
        </w:rPr>
        <w:t>, a</w:t>
      </w:r>
      <w:r w:rsidRPr="00145C39">
        <w:rPr>
          <w:rFonts w:asciiTheme="minorHAnsi" w:hAnsiTheme="minorHAnsi" w:cstheme="minorHAnsi"/>
          <w:sz w:val="22"/>
          <w:szCs w:val="22"/>
        </w:rPr>
        <w:t xml:space="preserve"> Jogi és Képviselői Osztály vezetője</w:t>
      </w:r>
    </w:p>
    <w:p w14:paraId="1473DF7C" w14:textId="77777777" w:rsidR="00191137" w:rsidRPr="00145C39" w:rsidRDefault="00191137" w:rsidP="00191137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>Kalmár Ervin, a Városüzemeltetési Osztály vezetője)</w:t>
      </w:r>
    </w:p>
    <w:p w14:paraId="3C51503E" w14:textId="77777777" w:rsidR="00191137" w:rsidRPr="00145C39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sz w:val="22"/>
          <w:szCs w:val="22"/>
        </w:rPr>
        <w:tab/>
      </w:r>
    </w:p>
    <w:p w14:paraId="50B8D632" w14:textId="77777777" w:rsidR="00191137" w:rsidRPr="00E927C0" w:rsidRDefault="00191137" w:rsidP="001911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45C39">
        <w:rPr>
          <w:rFonts w:asciiTheme="minorHAnsi" w:hAnsiTheme="minorHAnsi" w:cstheme="minorHAnsi"/>
          <w:bCs/>
          <w:sz w:val="22"/>
          <w:szCs w:val="22"/>
        </w:rPr>
        <w:tab/>
        <w:t>azonnal</w:t>
      </w:r>
      <w:bookmarkEnd w:id="0"/>
    </w:p>
    <w:p w14:paraId="13572F4F" w14:textId="77777777" w:rsidR="00E46A00" w:rsidRDefault="00E46A00"/>
    <w:sectPr w:rsidR="00E46A00" w:rsidSect="001911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789F4" w14:textId="77777777" w:rsidR="00432E4E" w:rsidRDefault="00432E4E">
      <w:r>
        <w:separator/>
      </w:r>
    </w:p>
  </w:endnote>
  <w:endnote w:type="continuationSeparator" w:id="0">
    <w:p w14:paraId="697B26F1" w14:textId="77777777" w:rsidR="00432E4E" w:rsidRDefault="004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276D" w14:textId="77777777" w:rsidR="00191137" w:rsidRPr="00193DED" w:rsidRDefault="00191137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69FE" wp14:editId="59301D59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222AA9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194D" w14:textId="77777777" w:rsidR="00191137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2D4672D2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02AF9F96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2689E0EF" w14:textId="77777777" w:rsidR="00191137" w:rsidRPr="001E547D" w:rsidRDefault="00191137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542C" w14:textId="77777777" w:rsidR="00432E4E" w:rsidRDefault="00432E4E">
      <w:r>
        <w:separator/>
      </w:r>
    </w:p>
  </w:footnote>
  <w:footnote w:type="continuationSeparator" w:id="0">
    <w:p w14:paraId="6FD93E75" w14:textId="77777777" w:rsidR="00432E4E" w:rsidRDefault="0043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BF2B" w14:textId="77777777" w:rsidR="00191137" w:rsidRDefault="0019113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742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25E2C4A3" wp14:editId="079E6A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F358E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3655B0" w14:textId="77777777" w:rsidR="00191137" w:rsidRPr="00503761" w:rsidRDefault="0019113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821742" w14:textId="77777777" w:rsidR="00191137" w:rsidRPr="00503761" w:rsidRDefault="0019113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9C2FC0C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84C0D42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8CEF09E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1BBAE417" w14:textId="6F830073" w:rsidR="00E87C1A" w:rsidRDefault="00AD035B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02E88C8" w14:textId="77777777" w:rsidR="00191137" w:rsidRPr="00440368" w:rsidRDefault="0019113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44425A7D" w14:textId="77777777" w:rsidR="00191137" w:rsidRPr="00503761" w:rsidRDefault="0019113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409654BD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623D9CA4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70AF3271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2F045A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2C6A85F" w14:textId="77777777" w:rsidR="00191137" w:rsidRPr="00132161" w:rsidRDefault="0019113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7A07620"/>
    <w:multiLevelType w:val="multilevel"/>
    <w:tmpl w:val="49603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7787"/>
    <w:multiLevelType w:val="hybridMultilevel"/>
    <w:tmpl w:val="F806A5EA"/>
    <w:lvl w:ilvl="0" w:tplc="E9AE4C0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39675590">
    <w:abstractNumId w:val="1"/>
  </w:num>
  <w:num w:numId="2" w16cid:durableId="1966035688">
    <w:abstractNumId w:val="3"/>
  </w:num>
  <w:num w:numId="3" w16cid:durableId="1114710068">
    <w:abstractNumId w:val="0"/>
  </w:num>
  <w:num w:numId="4" w16cid:durableId="1098208518">
    <w:abstractNumId w:val="4"/>
  </w:num>
  <w:num w:numId="5" w16cid:durableId="516386894">
    <w:abstractNumId w:val="5"/>
  </w:num>
  <w:num w:numId="6" w16cid:durableId="26211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7"/>
    <w:rsid w:val="000271EF"/>
    <w:rsid w:val="000323A4"/>
    <w:rsid w:val="0013650E"/>
    <w:rsid w:val="00142CB8"/>
    <w:rsid w:val="00145C39"/>
    <w:rsid w:val="0016437F"/>
    <w:rsid w:val="00191137"/>
    <w:rsid w:val="00202684"/>
    <w:rsid w:val="00222AA9"/>
    <w:rsid w:val="00226473"/>
    <w:rsid w:val="00227F79"/>
    <w:rsid w:val="00261AC1"/>
    <w:rsid w:val="00275D3D"/>
    <w:rsid w:val="002B43E7"/>
    <w:rsid w:val="002B4660"/>
    <w:rsid w:val="002E150A"/>
    <w:rsid w:val="003028B3"/>
    <w:rsid w:val="003D3922"/>
    <w:rsid w:val="00432E4E"/>
    <w:rsid w:val="00452565"/>
    <w:rsid w:val="00453856"/>
    <w:rsid w:val="00475872"/>
    <w:rsid w:val="00493698"/>
    <w:rsid w:val="004C1825"/>
    <w:rsid w:val="004C59BA"/>
    <w:rsid w:val="00542B10"/>
    <w:rsid w:val="00562C00"/>
    <w:rsid w:val="005B3BC7"/>
    <w:rsid w:val="0063621A"/>
    <w:rsid w:val="006558C1"/>
    <w:rsid w:val="00665262"/>
    <w:rsid w:val="006A14FE"/>
    <w:rsid w:val="006B60D8"/>
    <w:rsid w:val="00713707"/>
    <w:rsid w:val="00724A91"/>
    <w:rsid w:val="00727EFA"/>
    <w:rsid w:val="007C5FDE"/>
    <w:rsid w:val="007D2274"/>
    <w:rsid w:val="007E0952"/>
    <w:rsid w:val="00832E5F"/>
    <w:rsid w:val="008855C4"/>
    <w:rsid w:val="008C69CF"/>
    <w:rsid w:val="0091775A"/>
    <w:rsid w:val="00935E7A"/>
    <w:rsid w:val="00964B7D"/>
    <w:rsid w:val="009A3913"/>
    <w:rsid w:val="009C2C86"/>
    <w:rsid w:val="009E3232"/>
    <w:rsid w:val="009F7C47"/>
    <w:rsid w:val="00A2302B"/>
    <w:rsid w:val="00A45BAD"/>
    <w:rsid w:val="00A7040D"/>
    <w:rsid w:val="00A70A6D"/>
    <w:rsid w:val="00AD035B"/>
    <w:rsid w:val="00AD6769"/>
    <w:rsid w:val="00B07430"/>
    <w:rsid w:val="00B72CE7"/>
    <w:rsid w:val="00BA45F5"/>
    <w:rsid w:val="00C44808"/>
    <w:rsid w:val="00CD1F30"/>
    <w:rsid w:val="00CE4C8B"/>
    <w:rsid w:val="00D320F1"/>
    <w:rsid w:val="00D51D73"/>
    <w:rsid w:val="00D7761E"/>
    <w:rsid w:val="00DD150C"/>
    <w:rsid w:val="00E431B0"/>
    <w:rsid w:val="00E46A00"/>
    <w:rsid w:val="00E87C1A"/>
    <w:rsid w:val="00EC4163"/>
    <w:rsid w:val="00EC6112"/>
    <w:rsid w:val="00EC7133"/>
    <w:rsid w:val="00EF1C6B"/>
    <w:rsid w:val="00F16F38"/>
    <w:rsid w:val="00F2571D"/>
    <w:rsid w:val="00F26BC6"/>
    <w:rsid w:val="00F56ECD"/>
    <w:rsid w:val="00F619A1"/>
    <w:rsid w:val="00F8574E"/>
    <w:rsid w:val="00FB44D9"/>
    <w:rsid w:val="00FC2706"/>
    <w:rsid w:val="00FE1299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DA7"/>
  <w15:chartTrackingRefBased/>
  <w15:docId w15:val="{C5BB7312-11EB-4D94-B7B5-DD60A24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137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137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19113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91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1137"/>
  </w:style>
  <w:style w:type="character" w:styleId="Hiperhivatkozs">
    <w:name w:val="Hyperlink"/>
    <w:basedOn w:val="Bekezdsalapbettpusa"/>
    <w:uiPriority w:val="99"/>
    <w:unhideWhenUsed/>
    <w:rsid w:val="00EC4163"/>
    <w:rPr>
      <w:color w:val="0563C1" w:themeColor="hyperlink"/>
      <w:u w:val="single"/>
    </w:rPr>
  </w:style>
  <w:style w:type="paragraph" w:customStyle="1" w:styleId="Norml1">
    <w:name w:val="Normál1"/>
    <w:basedOn w:val="Norml"/>
    <w:link w:val="Norml1Char"/>
    <w:uiPriority w:val="99"/>
    <w:qFormat/>
    <w:rsid w:val="00CE4C8B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val="x-none"/>
    </w:rPr>
  </w:style>
  <w:style w:type="character" w:customStyle="1" w:styleId="Norml1Char">
    <w:name w:val="Normál1 Char"/>
    <w:link w:val="Norml1"/>
    <w:uiPriority w:val="99"/>
    <w:locked/>
    <w:rsid w:val="00CE4C8B"/>
    <w:rPr>
      <w:rFonts w:ascii="Franklin Gothic Book" w:eastAsia="Times New Roman" w:hAnsi="Franklin Gothic Book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C59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D22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2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2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2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27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E633E-E740-4AA6-A4E9-F21C3A55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39A3A-267B-4AC0-86B9-B177AEAA2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C78B3-DC07-474D-AFAD-C0FC0A443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5229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Beruházási Iroda</dc:creator>
  <cp:keywords/>
  <dc:description/>
  <cp:lastModifiedBy>Iváncsics Lívia</cp:lastModifiedBy>
  <cp:revision>2</cp:revision>
  <cp:lastPrinted>2024-09-11T12:18:00Z</cp:lastPrinted>
  <dcterms:created xsi:type="dcterms:W3CDTF">2024-09-18T07:59:00Z</dcterms:created>
  <dcterms:modified xsi:type="dcterms:W3CDTF">2024-09-18T07:59:00Z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