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16675C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BA375A">
        <w:rPr>
          <w:rFonts w:asciiTheme="minorHAnsi" w:hAnsiTheme="minorHAnsi" w:cstheme="minorHAnsi"/>
          <w:b/>
          <w:i/>
        </w:rPr>
        <w:t>augusztus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BA375A">
        <w:rPr>
          <w:rFonts w:asciiTheme="minorHAnsi" w:hAnsiTheme="minorHAnsi" w:cstheme="minorHAnsi"/>
          <w:b/>
          <w:i/>
        </w:rPr>
        <w:t>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59C6982" w14:textId="77777777" w:rsidR="00BA375A" w:rsidRDefault="00BA375A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1B1B8CDE" w14:textId="77777777" w:rsidR="00BA375A" w:rsidRPr="00A15E97" w:rsidRDefault="00BA375A" w:rsidP="00BA375A">
      <w:pPr>
        <w:keepNext/>
        <w:jc w:val="center"/>
        <w:rPr>
          <w:rFonts w:ascii="Calibri" w:hAnsi="Calibri" w:cs="Calibri"/>
          <w:b/>
          <w:u w:val="single"/>
        </w:rPr>
      </w:pPr>
      <w:bookmarkStart w:id="0" w:name="_Hlk106856630"/>
      <w:r>
        <w:rPr>
          <w:rFonts w:ascii="Calibri" w:hAnsi="Calibri" w:cs="Calibri"/>
          <w:b/>
          <w:u w:val="single"/>
        </w:rPr>
        <w:t>87</w:t>
      </w:r>
      <w:r w:rsidRPr="00A15E97">
        <w:rPr>
          <w:rFonts w:ascii="Calibri" w:hAnsi="Calibri" w:cs="Calibri"/>
          <w:b/>
          <w:u w:val="single"/>
        </w:rPr>
        <w:t>/2024. (</w:t>
      </w:r>
      <w:r>
        <w:rPr>
          <w:rFonts w:ascii="Calibri" w:hAnsi="Calibri" w:cs="Calibri"/>
          <w:b/>
          <w:u w:val="single"/>
        </w:rPr>
        <w:t>VIII</w:t>
      </w:r>
      <w:r w:rsidRPr="00A15E97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7</w:t>
      </w:r>
      <w:r w:rsidRPr="00A15E97">
        <w:rPr>
          <w:rFonts w:ascii="Calibri" w:hAnsi="Calibri" w:cs="Calibri"/>
          <w:b/>
          <w:u w:val="single"/>
        </w:rPr>
        <w:t>.) VISB számú határozat</w:t>
      </w:r>
    </w:p>
    <w:p w14:paraId="0AF7E450" w14:textId="77777777" w:rsidR="00BA375A" w:rsidRPr="00A15E97" w:rsidRDefault="00BA375A" w:rsidP="00BA375A">
      <w:pPr>
        <w:keepNext/>
        <w:jc w:val="center"/>
        <w:rPr>
          <w:rFonts w:ascii="Calibri" w:hAnsi="Calibri" w:cs="Calibri"/>
          <w:b/>
          <w:u w:val="single"/>
        </w:rPr>
      </w:pPr>
    </w:p>
    <w:p w14:paraId="62FE855C" w14:textId="77777777" w:rsidR="00BA375A" w:rsidRDefault="00BA375A" w:rsidP="00BA375A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94F1261" w14:textId="77777777" w:rsidR="00BA375A" w:rsidRPr="00063C08" w:rsidRDefault="00BA375A" w:rsidP="00BA375A">
      <w:pPr>
        <w:jc w:val="both"/>
        <w:rPr>
          <w:rFonts w:ascii="Calibri" w:hAnsi="Calibri" w:cs="Calibri"/>
          <w:szCs w:val="22"/>
        </w:rPr>
      </w:pPr>
    </w:p>
    <w:p w14:paraId="49810C06" w14:textId="77777777" w:rsidR="00BA375A" w:rsidRPr="00063C08" w:rsidRDefault="00BA375A" w:rsidP="00BA375A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76B71486" w14:textId="77777777" w:rsidR="00BA375A" w:rsidRDefault="00BA375A" w:rsidP="00BA375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689B4A6B" w14:textId="77777777" w:rsidR="00BA375A" w:rsidRDefault="00BA375A" w:rsidP="00BA375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882E0E3" w14:textId="77777777" w:rsidR="00BA375A" w:rsidRDefault="00BA375A" w:rsidP="00BA375A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1835A9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1835A9">
        <w:rPr>
          <w:rFonts w:ascii="Calibri" w:hAnsi="Calibri" w:cs="Calibri"/>
          <w:b/>
          <w:bCs/>
          <w:szCs w:val="22"/>
        </w:rPr>
        <w:t>NetZeroCities</w:t>
      </w:r>
      <w:proofErr w:type="spellEnd"/>
      <w:r w:rsidRPr="001835A9">
        <w:rPr>
          <w:rFonts w:ascii="Calibri" w:hAnsi="Calibri" w:cs="Calibri"/>
          <w:b/>
          <w:bCs/>
          <w:szCs w:val="22"/>
        </w:rPr>
        <w:t xml:space="preserve"> Testvérvárosi Tanulási Programban való részvétellel kapcsolatos döntések meghozatalára</w:t>
      </w:r>
      <w:r w:rsidRPr="001835A9">
        <w:rPr>
          <w:rFonts w:ascii="Calibri" w:hAnsi="Calibri" w:cs="Calibri"/>
          <w:b/>
          <w:bCs/>
          <w:iCs/>
          <w:szCs w:val="22"/>
        </w:rPr>
        <w:t xml:space="preserve"> </w:t>
      </w:r>
    </w:p>
    <w:p w14:paraId="3FFA1B2A" w14:textId="77777777" w:rsidR="00BA375A" w:rsidRDefault="00BA375A" w:rsidP="00BA375A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78F0E4A9" w14:textId="77777777" w:rsidR="00BA375A" w:rsidRDefault="00BA375A" w:rsidP="00BA375A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p w14:paraId="26A39F2F" w14:textId="77777777" w:rsidR="00BA375A" w:rsidRDefault="00BA375A" w:rsidP="00BA375A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4C810F65" w14:textId="0345E314" w:rsidR="00BA375A" w:rsidRDefault="00BA375A" w:rsidP="00BA375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0E387408" w14:textId="77777777" w:rsidR="00BA375A" w:rsidRDefault="00BA375A" w:rsidP="00BA375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6C7FE52" w14:textId="77777777" w:rsidR="00BA375A" w:rsidRDefault="00BA375A" w:rsidP="00BA375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61745818" w14:textId="77777777" w:rsidR="00BA375A" w:rsidRDefault="00BA375A" w:rsidP="00BA375A">
      <w:pPr>
        <w:rPr>
          <w:rFonts w:asciiTheme="minorHAnsi" w:hAnsiTheme="minorHAnsi" w:cstheme="minorHAnsi"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5DC092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BA375A">
        <w:rPr>
          <w:rFonts w:asciiTheme="minorHAnsi" w:hAnsiTheme="minorHAnsi" w:cstheme="minorHAnsi"/>
          <w:bCs/>
          <w:szCs w:val="22"/>
        </w:rPr>
        <w:t>2024. augusztus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8E7C0DE" w:rsidR="004C5F65" w:rsidRPr="00F61415" w:rsidRDefault="00BA375A" w:rsidP="00BA375A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C6D41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C15EE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0AAB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375A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2024-08-27T08:10:00Z</cp:lastPrinted>
  <dcterms:created xsi:type="dcterms:W3CDTF">2024-08-27T08:08:00Z</dcterms:created>
  <dcterms:modified xsi:type="dcterms:W3CDTF">2024-08-27T08:10:00Z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