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9" w:rsidRPr="00417D89" w:rsidRDefault="00417D89" w:rsidP="00417D89">
      <w:pPr>
        <w:jc w:val="center"/>
        <w:rPr>
          <w:rFonts w:eastAsia="Calibri"/>
          <w:b/>
          <w:bCs/>
          <w:u w:val="single"/>
        </w:rPr>
      </w:pPr>
      <w:r w:rsidRPr="00417D89">
        <w:rPr>
          <w:rFonts w:eastAsia="Calibri"/>
          <w:b/>
          <w:bCs/>
          <w:u w:val="single"/>
        </w:rPr>
        <w:t xml:space="preserve">158/2024. (V. 30.) Kgy. </w:t>
      </w:r>
      <w:proofErr w:type="gramStart"/>
      <w:r w:rsidRPr="00417D89">
        <w:rPr>
          <w:rFonts w:eastAsia="Calibri"/>
          <w:b/>
          <w:bCs/>
          <w:u w:val="single"/>
        </w:rPr>
        <w:t>sz.</w:t>
      </w:r>
      <w:proofErr w:type="gramEnd"/>
      <w:r w:rsidRPr="00417D89">
        <w:rPr>
          <w:rFonts w:eastAsia="Calibri"/>
          <w:b/>
          <w:bCs/>
          <w:u w:val="single"/>
        </w:rPr>
        <w:t xml:space="preserve"> határozat</w:t>
      </w:r>
    </w:p>
    <w:p w:rsidR="00417D89" w:rsidRPr="00417D89" w:rsidRDefault="00417D89" w:rsidP="00417D89">
      <w:pPr>
        <w:jc w:val="both"/>
        <w:rPr>
          <w:rFonts w:eastAsia="Times New Roman"/>
          <w:iCs/>
          <w:lang w:eastAsia="hu-HU"/>
        </w:rPr>
      </w:pPr>
    </w:p>
    <w:p w:rsidR="00417D89" w:rsidRPr="00417D89" w:rsidRDefault="00417D89" w:rsidP="00417D89">
      <w:pPr>
        <w:numPr>
          <w:ilvl w:val="0"/>
          <w:numId w:val="1"/>
        </w:numPr>
        <w:ind w:left="993" w:hanging="654"/>
        <w:contextualSpacing/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iCs/>
          <w:lang w:eastAsia="hu-HU"/>
        </w:rPr>
        <w:t xml:space="preserve">Szombathely Megyei Jogú Város Közgyűlése úgy dönt, hogy a </w:t>
      </w:r>
      <w:r w:rsidRPr="00417D89">
        <w:rPr>
          <w:rFonts w:eastAsia="Times New Roman"/>
          <w:lang w:eastAsia="hu-HU"/>
        </w:rPr>
        <w:t xml:space="preserve">Szombathelyi Kézilabda Klub és Akadémia Sport Kft. részére bérleti díj megfizetése nélkül biztosítja a </w:t>
      </w:r>
      <w:proofErr w:type="spellStart"/>
      <w:r w:rsidRPr="00417D89">
        <w:rPr>
          <w:rFonts w:eastAsia="Times New Roman"/>
          <w:lang w:eastAsia="hu-HU"/>
        </w:rPr>
        <w:t>Schaeffler</w:t>
      </w:r>
      <w:proofErr w:type="spellEnd"/>
      <w:r w:rsidRPr="00417D89">
        <w:rPr>
          <w:rFonts w:eastAsia="Times New Roman"/>
          <w:lang w:eastAsia="hu-HU"/>
        </w:rPr>
        <w:t xml:space="preserve"> Aréna Savariát a hazai rendezésű kupa, illetőleg bajnoki mérkőzéseihez a 2024/2025. évi bajnoki szezonban.</w:t>
      </w:r>
    </w:p>
    <w:p w:rsidR="00417D89" w:rsidRPr="00417D89" w:rsidRDefault="00417D89" w:rsidP="00417D89">
      <w:pPr>
        <w:ind w:left="993"/>
        <w:contextualSpacing/>
        <w:jc w:val="both"/>
        <w:rPr>
          <w:rFonts w:eastAsia="Times New Roman"/>
          <w:lang w:eastAsia="hu-HU"/>
        </w:rPr>
      </w:pPr>
    </w:p>
    <w:p w:rsidR="00417D89" w:rsidRPr="00417D89" w:rsidRDefault="00417D89" w:rsidP="00417D89">
      <w:pPr>
        <w:numPr>
          <w:ilvl w:val="0"/>
          <w:numId w:val="1"/>
        </w:numPr>
        <w:ind w:left="993" w:hanging="654"/>
        <w:contextualSpacing/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lang w:eastAsia="hu-HU"/>
        </w:rPr>
        <w:t xml:space="preserve"> A mérkőzések megrendezéséhez szükséges valamennyi egyéb költség (különösen a takarítás, ideértve a küzdőtér tisztításának költségét is, valamint a biztonsági szolgálati, és közüzemi költségek) a </w:t>
      </w:r>
      <w:proofErr w:type="spellStart"/>
      <w:r w:rsidRPr="00417D89">
        <w:rPr>
          <w:rFonts w:eastAsia="Times New Roman"/>
          <w:lang w:eastAsia="hu-HU"/>
        </w:rPr>
        <w:t>Kft.-t</w:t>
      </w:r>
      <w:proofErr w:type="spellEnd"/>
      <w:r w:rsidRPr="00417D89">
        <w:rPr>
          <w:rFonts w:eastAsia="Times New Roman"/>
          <w:lang w:eastAsia="hu-HU"/>
        </w:rPr>
        <w:t xml:space="preserve"> terheli.</w:t>
      </w:r>
    </w:p>
    <w:p w:rsidR="00417D89" w:rsidRPr="00417D89" w:rsidRDefault="00417D89" w:rsidP="00417D89">
      <w:pPr>
        <w:ind w:left="993" w:hanging="654"/>
        <w:contextualSpacing/>
        <w:jc w:val="both"/>
        <w:rPr>
          <w:rFonts w:eastAsia="Times New Roman"/>
          <w:lang w:eastAsia="hu-HU"/>
        </w:rPr>
      </w:pPr>
    </w:p>
    <w:p w:rsidR="00417D89" w:rsidRPr="00417D89" w:rsidRDefault="00417D89" w:rsidP="00417D89">
      <w:pPr>
        <w:numPr>
          <w:ilvl w:val="0"/>
          <w:numId w:val="1"/>
        </w:numPr>
        <w:ind w:left="993" w:hanging="654"/>
        <w:contextualSpacing/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lang w:eastAsia="hu-HU"/>
        </w:rPr>
        <w:t xml:space="preserve">A Közgyűlés hozzájárul ahhoz, hogy a Szombathelyi Kézilabda Klub és Akadémia licenc kérelmében az NB 1-es hazai mérkőzések egyik helyszíneként a </w:t>
      </w:r>
      <w:proofErr w:type="spellStart"/>
      <w:r w:rsidRPr="00417D89">
        <w:rPr>
          <w:rFonts w:eastAsia="Times New Roman"/>
          <w:lang w:eastAsia="hu-HU"/>
        </w:rPr>
        <w:t>Schaeffler</w:t>
      </w:r>
      <w:proofErr w:type="spellEnd"/>
      <w:r w:rsidRPr="00417D89">
        <w:rPr>
          <w:rFonts w:eastAsia="Times New Roman"/>
          <w:lang w:eastAsia="hu-HU"/>
        </w:rPr>
        <w:t xml:space="preserve"> Aréna Savaria kerüljön feltüntetésre.</w:t>
      </w:r>
    </w:p>
    <w:p w:rsidR="00417D89" w:rsidRPr="00417D89" w:rsidRDefault="00417D89" w:rsidP="00417D89">
      <w:pPr>
        <w:ind w:left="993" w:hanging="654"/>
        <w:contextualSpacing/>
        <w:rPr>
          <w:rFonts w:eastAsia="Times New Roman"/>
          <w:lang w:eastAsia="hu-HU"/>
        </w:rPr>
      </w:pPr>
    </w:p>
    <w:p w:rsidR="00417D89" w:rsidRPr="00417D89" w:rsidRDefault="00417D89" w:rsidP="00417D89">
      <w:pPr>
        <w:numPr>
          <w:ilvl w:val="0"/>
          <w:numId w:val="1"/>
        </w:numPr>
        <w:ind w:left="993" w:hanging="654"/>
        <w:contextualSpacing/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lang w:eastAsia="hu-HU"/>
        </w:rPr>
        <w:t xml:space="preserve">A Közgyűlés felhatalmazza a Szombathelyi Sportközpont és Sportiskola Nonprofit Kft. ügyvezetőjét, hogy a teremhasználatra vonatkozó szerződést a fenti feltételekkel a </w:t>
      </w:r>
      <w:proofErr w:type="spellStart"/>
      <w:r w:rsidRPr="00417D89">
        <w:rPr>
          <w:rFonts w:eastAsia="Times New Roman"/>
          <w:lang w:eastAsia="hu-HU"/>
        </w:rPr>
        <w:t>Schaeffler</w:t>
      </w:r>
      <w:proofErr w:type="spellEnd"/>
      <w:r w:rsidRPr="00417D89">
        <w:rPr>
          <w:rFonts w:eastAsia="Times New Roman"/>
          <w:lang w:eastAsia="hu-HU"/>
        </w:rPr>
        <w:t xml:space="preserve"> Aréna Savaria többi használójával történt előzetes egyeztetést követően megkösse. </w:t>
      </w:r>
    </w:p>
    <w:p w:rsidR="00417D89" w:rsidRPr="00417D89" w:rsidRDefault="00417D89" w:rsidP="00417D89">
      <w:pPr>
        <w:jc w:val="both"/>
        <w:rPr>
          <w:rFonts w:eastAsia="Times New Roman"/>
          <w:lang w:eastAsia="hu-HU"/>
        </w:rPr>
      </w:pPr>
    </w:p>
    <w:p w:rsidR="00417D89" w:rsidRPr="00417D89" w:rsidRDefault="00417D89" w:rsidP="00417D89">
      <w:pPr>
        <w:ind w:firstLine="339"/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b/>
          <w:bCs/>
          <w:u w:val="single"/>
          <w:lang w:eastAsia="hu-HU"/>
        </w:rPr>
        <w:t>Felelős:</w:t>
      </w:r>
      <w:r w:rsidRPr="00417D89">
        <w:rPr>
          <w:rFonts w:eastAsia="Times New Roman"/>
          <w:lang w:eastAsia="hu-HU"/>
        </w:rPr>
        <w:t xml:space="preserve"> </w:t>
      </w:r>
      <w:r w:rsidRPr="00417D89">
        <w:rPr>
          <w:rFonts w:eastAsia="Times New Roman"/>
          <w:lang w:eastAsia="hu-HU"/>
        </w:rPr>
        <w:tab/>
        <w:t>Dr. Nemény András polgármester</w:t>
      </w:r>
    </w:p>
    <w:p w:rsidR="00417D89" w:rsidRPr="00417D89" w:rsidRDefault="00417D89" w:rsidP="00417D89">
      <w:pPr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lang w:eastAsia="hu-HU"/>
        </w:rPr>
        <w:tab/>
      </w:r>
      <w:r w:rsidRPr="00417D89">
        <w:rPr>
          <w:rFonts w:eastAsia="Times New Roman"/>
          <w:lang w:eastAsia="hu-HU"/>
        </w:rPr>
        <w:tab/>
        <w:t>Dr. László Győző alpolgármester</w:t>
      </w:r>
    </w:p>
    <w:p w:rsidR="00417D89" w:rsidRPr="00417D89" w:rsidRDefault="00417D89" w:rsidP="00417D89">
      <w:pPr>
        <w:ind w:firstLine="708"/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lang w:eastAsia="hu-HU"/>
        </w:rPr>
        <w:tab/>
        <w:t>Dr. Károlyi Ákos jegyző</w:t>
      </w:r>
    </w:p>
    <w:p w:rsidR="00417D89" w:rsidRPr="00417D89" w:rsidRDefault="00417D89" w:rsidP="00417D89">
      <w:pPr>
        <w:ind w:firstLine="708"/>
        <w:jc w:val="both"/>
        <w:rPr>
          <w:rFonts w:eastAsia="Times New Roman"/>
          <w:u w:val="single"/>
          <w:lang w:eastAsia="hu-HU"/>
        </w:rPr>
      </w:pPr>
      <w:r w:rsidRPr="00417D89">
        <w:rPr>
          <w:rFonts w:eastAsia="Times New Roman"/>
          <w:lang w:eastAsia="hu-HU"/>
        </w:rPr>
        <w:tab/>
        <w:t>(</w:t>
      </w:r>
      <w:r w:rsidRPr="00417D89">
        <w:rPr>
          <w:rFonts w:eastAsia="Times New Roman"/>
          <w:u w:val="single"/>
          <w:lang w:eastAsia="hu-HU"/>
        </w:rPr>
        <w:t xml:space="preserve">A végrehajtásért felelős: </w:t>
      </w:r>
      <w:r w:rsidRPr="00417D89">
        <w:rPr>
          <w:rFonts w:eastAsia="Times New Roman"/>
          <w:lang w:eastAsia="hu-HU"/>
        </w:rPr>
        <w:t xml:space="preserve"> </w:t>
      </w:r>
    </w:p>
    <w:p w:rsidR="00417D89" w:rsidRPr="00417D89" w:rsidRDefault="00417D89" w:rsidP="00417D89">
      <w:pPr>
        <w:ind w:left="709" w:firstLine="709"/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lang w:eastAsia="hu-HU"/>
        </w:rPr>
        <w:t>Nagyné dr. Gats Andrea, a Jogi és Képviselői Osztály vezetője</w:t>
      </w:r>
    </w:p>
    <w:p w:rsidR="00417D89" w:rsidRPr="00417D89" w:rsidRDefault="00417D89" w:rsidP="00417D89">
      <w:pPr>
        <w:ind w:left="709" w:firstLine="709"/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lang w:eastAsia="hu-HU"/>
        </w:rPr>
        <w:t>Kovács Cecília, a Szombathelyi Sportközpont és Sportiskola Nonprofit Kft. ügyvezetője)</w:t>
      </w:r>
    </w:p>
    <w:p w:rsidR="00417D89" w:rsidRPr="00417D89" w:rsidRDefault="00417D89" w:rsidP="00417D89">
      <w:pPr>
        <w:ind w:left="708"/>
        <w:jc w:val="both"/>
        <w:rPr>
          <w:rFonts w:eastAsia="Times New Roman"/>
          <w:lang w:eastAsia="hu-HU"/>
        </w:rPr>
      </w:pPr>
    </w:p>
    <w:p w:rsidR="00417D89" w:rsidRPr="00417D89" w:rsidRDefault="00417D89" w:rsidP="00417D89">
      <w:pPr>
        <w:ind w:left="284"/>
        <w:jc w:val="both"/>
        <w:rPr>
          <w:rFonts w:eastAsia="Times New Roman"/>
          <w:lang w:eastAsia="hu-HU"/>
        </w:rPr>
      </w:pPr>
      <w:r w:rsidRPr="00417D89">
        <w:rPr>
          <w:rFonts w:eastAsia="Times New Roman"/>
          <w:b/>
          <w:bCs/>
          <w:u w:val="single"/>
          <w:lang w:eastAsia="hu-HU"/>
        </w:rPr>
        <w:t>Határidő:</w:t>
      </w:r>
      <w:r w:rsidRPr="00417D89">
        <w:rPr>
          <w:rFonts w:eastAsia="Times New Roman"/>
          <w:lang w:eastAsia="hu-HU"/>
        </w:rPr>
        <w:tab/>
      </w:r>
      <w:r w:rsidRPr="00417D89">
        <w:rPr>
          <w:rFonts w:eastAsia="Times New Roman"/>
          <w:i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347D"/>
    <w:multiLevelType w:val="hybridMultilevel"/>
    <w:tmpl w:val="91607FE0"/>
    <w:lvl w:ilvl="0" w:tplc="6DAE1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385C7B"/>
    <w:rsid w:val="00417D89"/>
    <w:rsid w:val="004F1AC1"/>
    <w:rsid w:val="006668C8"/>
    <w:rsid w:val="00711FCB"/>
    <w:rsid w:val="00731713"/>
    <w:rsid w:val="0075724D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2024-06-03T06:30:00Z</dcterms:created>
  <dcterms:modified xsi:type="dcterms:W3CDTF">2024-06-03T06:30:00Z</dcterms:modified>
</cp:coreProperties>
</file>