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F8B1E" w14:textId="77777777" w:rsidR="008A7EDB" w:rsidRPr="008A7EDB" w:rsidRDefault="008A7EDB" w:rsidP="008A7EDB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A7EDB">
        <w:rPr>
          <w:rFonts w:ascii="Calibri" w:eastAsia="Times New Roman" w:hAnsi="Calibri" w:cs="Calibri"/>
          <w:b/>
          <w:sz w:val="22"/>
          <w:u w:val="single"/>
          <w:lang w:eastAsia="hu-HU"/>
        </w:rPr>
        <w:t>71/2024.(V.28.) KOCB számú határozat</w:t>
      </w:r>
    </w:p>
    <w:p w14:paraId="0DD8C9BB" w14:textId="77777777" w:rsidR="008A7EDB" w:rsidRPr="008A7EDB" w:rsidRDefault="008A7EDB" w:rsidP="008A7EDB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</w:p>
    <w:p w14:paraId="50BFB784" w14:textId="77777777" w:rsidR="008A7EDB" w:rsidRPr="008A7EDB" w:rsidRDefault="008A7EDB" w:rsidP="008A7EDB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</w:p>
    <w:p w14:paraId="65F01FB6" w14:textId="77777777" w:rsidR="008A7EDB" w:rsidRPr="008A7EDB" w:rsidRDefault="008A7EDB" w:rsidP="008A7EDB">
      <w:pPr>
        <w:numPr>
          <w:ilvl w:val="0"/>
          <w:numId w:val="10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8A7EDB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Szervezeti és Működési Szabályzatáról szóló 18/2019. (X.31.) önkormányzati rendelet 52. § (2) bekezdés 10. pontjában kapott felhatalmazás alapján az önkormányzati óvodákban a 2024. szeptember 1. napjától indítható óvodai csoportok számát, és a maximálisan felvehető gyermekek létszámát (azzal, hogy a létszám egy csoportban sem lépheti túl a 30 főt) az alábbiak szerint fogadja el: </w:t>
      </w:r>
    </w:p>
    <w:p w14:paraId="47FD8460" w14:textId="77777777" w:rsidR="008A7EDB" w:rsidRPr="008A7EDB" w:rsidRDefault="008A7EDB" w:rsidP="008A7EDB">
      <w:pPr>
        <w:spacing w:line="276" w:lineRule="auto"/>
        <w:ind w:left="360"/>
        <w:jc w:val="both"/>
        <w:rPr>
          <w:rFonts w:ascii="Calibri" w:eastAsia="Times New Roman" w:hAnsi="Calibri" w:cs="Calibri"/>
          <w:dstrike/>
          <w:sz w:val="22"/>
          <w:lang w:eastAsia="hu-HU"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2430"/>
        <w:gridCol w:w="2430"/>
      </w:tblGrid>
      <w:tr w:rsidR="008A7EDB" w:rsidRPr="008A7EDB" w14:paraId="3659E24A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8FF" w14:textId="77777777" w:rsidR="008A7EDB" w:rsidRPr="008A7EDB" w:rsidRDefault="008A7EDB" w:rsidP="008A7EDB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Óvodák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9B79" w14:textId="77777777" w:rsidR="008A7EDB" w:rsidRPr="008A7EDB" w:rsidRDefault="008A7EDB" w:rsidP="008A7EDB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4CD1" w14:textId="77777777" w:rsidR="008A7EDB" w:rsidRPr="008A7EDB" w:rsidRDefault="008A7EDB" w:rsidP="008A7EDB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Engedélyezett maximális szeptemberi induló létszám</w:t>
            </w:r>
          </w:p>
        </w:tc>
      </w:tr>
      <w:tr w:rsidR="008A7EDB" w:rsidRPr="008A7EDB" w14:paraId="0736628B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0E2B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Aréna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B66EF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89419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240</w:t>
            </w:r>
          </w:p>
        </w:tc>
      </w:tr>
      <w:tr w:rsidR="008A7EDB" w:rsidRPr="008A7EDB" w14:paraId="07B8380C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F31B5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Barátság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2C3F8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4EB6C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A7EDB" w:rsidRPr="008A7EDB" w14:paraId="5AE5A7C2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AE579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Benczúr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226E0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A49FF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109</w:t>
            </w:r>
          </w:p>
        </w:tc>
      </w:tr>
      <w:tr w:rsidR="008A7EDB" w:rsidRPr="008A7EDB" w14:paraId="65C10389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19B83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Donászy M.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7C8DB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15258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143</w:t>
            </w:r>
          </w:p>
        </w:tc>
      </w:tr>
      <w:tr w:rsidR="008A7EDB" w:rsidRPr="008A7EDB" w14:paraId="0F9169BF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18B7E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Gazdag E.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29C2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BA7CD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214</w:t>
            </w:r>
          </w:p>
        </w:tc>
      </w:tr>
      <w:tr w:rsidR="008A7EDB" w:rsidRPr="008A7EDB" w14:paraId="72256ED2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28B0B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Hétszínvirág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D09DA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FB668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175</w:t>
            </w:r>
          </w:p>
        </w:tc>
      </w:tr>
      <w:tr w:rsidR="008A7EDB" w:rsidRPr="008A7EDB" w14:paraId="22648BBE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97397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Játéksziget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420B9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8543D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130</w:t>
            </w:r>
          </w:p>
        </w:tc>
      </w:tr>
      <w:tr w:rsidR="008A7EDB" w:rsidRPr="008A7EDB" w14:paraId="425DCEAB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1BADD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Kőrösi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A64AA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47FF5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185</w:t>
            </w:r>
          </w:p>
        </w:tc>
      </w:tr>
      <w:tr w:rsidR="008A7EDB" w:rsidRPr="008A7EDB" w14:paraId="6E1D3824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E48D8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Margaréta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D4E53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2A769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A7EDB" w:rsidRPr="008A7EDB" w14:paraId="7ABB5AD5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FA47A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Maros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5CFA2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B68AC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100</w:t>
            </w:r>
          </w:p>
        </w:tc>
      </w:tr>
      <w:tr w:rsidR="008A7EDB" w:rsidRPr="008A7EDB" w14:paraId="69A3505C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8A11B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Mesevár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948DE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D7878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130</w:t>
            </w:r>
          </w:p>
        </w:tc>
      </w:tr>
      <w:tr w:rsidR="008A7EDB" w:rsidRPr="008A7EDB" w14:paraId="6161E426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EBF2D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Mocorgó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8EE74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08817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A7EDB" w:rsidRPr="008A7EDB" w14:paraId="553F45E1" w14:textId="77777777" w:rsidTr="00CF00E6">
        <w:trPr>
          <w:trHeight w:val="61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A6125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Napsugár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D8C08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1BC3E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145</w:t>
            </w:r>
          </w:p>
        </w:tc>
      </w:tr>
      <w:tr w:rsidR="008A7EDB" w:rsidRPr="008A7EDB" w14:paraId="033D3327" w14:textId="77777777" w:rsidTr="00CF00E6">
        <w:trPr>
          <w:trHeight w:val="48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89AC8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Pipitér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6E6E4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7299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160</w:t>
            </w:r>
          </w:p>
        </w:tc>
      </w:tr>
      <w:tr w:rsidR="008A7EDB" w:rsidRPr="008A7EDB" w14:paraId="78161BFA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01EF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Szivárvány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71274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BDAD0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189</w:t>
            </w:r>
          </w:p>
        </w:tc>
      </w:tr>
      <w:tr w:rsidR="008A7EDB" w:rsidRPr="008A7EDB" w14:paraId="692E28BC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C2B6D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Szűrcsapó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AB3C3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F1E67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214</w:t>
            </w:r>
          </w:p>
        </w:tc>
      </w:tr>
      <w:tr w:rsidR="008A7EDB" w:rsidRPr="008A7EDB" w14:paraId="0CA3407B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DB3E7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Vadvirág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B6536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6763F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86</w:t>
            </w:r>
          </w:p>
        </w:tc>
      </w:tr>
      <w:tr w:rsidR="008A7EDB" w:rsidRPr="008A7EDB" w14:paraId="305BD443" w14:textId="77777777" w:rsidTr="00CF00E6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703E" w14:textId="77777777" w:rsidR="008A7EDB" w:rsidRPr="008A7EDB" w:rsidRDefault="008A7EDB" w:rsidP="008A7EDB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Weöres S.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7F841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BA7A8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90</w:t>
            </w:r>
          </w:p>
        </w:tc>
      </w:tr>
      <w:tr w:rsidR="008A7EDB" w:rsidRPr="008A7EDB" w14:paraId="7C1C0587" w14:textId="77777777" w:rsidTr="00CF00E6">
        <w:trPr>
          <w:trHeight w:val="363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AEE79" w14:textId="77777777" w:rsidR="008A7EDB" w:rsidRPr="008A7EDB" w:rsidRDefault="008A7EDB" w:rsidP="008A7EDB">
            <w:pPr>
              <w:spacing w:after="120"/>
              <w:rPr>
                <w:rFonts w:ascii="Calibri" w:eastAsia="Times New Roman" w:hAnsi="Calibri" w:cs="Calibri"/>
                <w:b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b/>
                <w:sz w:val="22"/>
                <w:lang w:eastAsia="hu-HU"/>
              </w:rPr>
              <w:t>Összesen: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B7385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B8DCF" w14:textId="77777777" w:rsidR="008A7EDB" w:rsidRPr="008A7EDB" w:rsidRDefault="008A7EDB" w:rsidP="008A7EDB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A7EDB">
              <w:rPr>
                <w:rFonts w:ascii="Calibri" w:eastAsia="Times New Roman" w:hAnsi="Calibri" w:cs="Calibri"/>
                <w:sz w:val="22"/>
                <w:lang w:eastAsia="hu-HU"/>
              </w:rPr>
              <w:t>2760</w:t>
            </w:r>
          </w:p>
        </w:tc>
      </w:tr>
    </w:tbl>
    <w:p w14:paraId="5A0D093F" w14:textId="77777777" w:rsidR="008A7EDB" w:rsidRPr="008A7EDB" w:rsidRDefault="008A7EDB" w:rsidP="008A7EDB">
      <w:p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128A3CF" w14:textId="77777777" w:rsidR="008A7EDB" w:rsidRPr="008A7EDB" w:rsidRDefault="008A7EDB" w:rsidP="008A7EDB">
      <w:pPr>
        <w:numPr>
          <w:ilvl w:val="0"/>
          <w:numId w:val="10"/>
        </w:num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  <w:r w:rsidRPr="008A7EDB">
        <w:rPr>
          <w:rFonts w:ascii="Calibri" w:eastAsia="Times New Roman" w:hAnsi="Calibri" w:cs="Calibri"/>
          <w:sz w:val="22"/>
          <w:lang w:eastAsia="hu-HU"/>
        </w:rPr>
        <w:t xml:space="preserve">A Bizottság az </w:t>
      </w:r>
      <w:proofErr w:type="spellStart"/>
      <w:r w:rsidRPr="008A7EDB">
        <w:rPr>
          <w:rFonts w:ascii="Calibri" w:eastAsia="Times New Roman" w:hAnsi="Calibri" w:cs="Calibri"/>
          <w:sz w:val="22"/>
          <w:lang w:eastAsia="hu-HU"/>
        </w:rPr>
        <w:t>Nkt</w:t>
      </w:r>
      <w:proofErr w:type="spellEnd"/>
      <w:r w:rsidRPr="008A7EDB">
        <w:rPr>
          <w:rFonts w:ascii="Calibri" w:eastAsia="Times New Roman" w:hAnsi="Calibri" w:cs="Calibri"/>
          <w:sz w:val="22"/>
          <w:lang w:eastAsia="hu-HU"/>
        </w:rPr>
        <w:t>. 25.§ (7) bekezdése alapján engedélyezi, hogy az óvodák a 25 fős maximális csoportlétszámot átlépjék az előterjesztés melléklete szerint.</w:t>
      </w:r>
    </w:p>
    <w:p w14:paraId="4F210195" w14:textId="77777777" w:rsidR="008A7EDB" w:rsidRPr="008A7EDB" w:rsidRDefault="008A7EDB" w:rsidP="008A7EDB">
      <w:pPr>
        <w:spacing w:after="120"/>
        <w:ind w:left="72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046929C" w14:textId="77777777" w:rsidR="008A7EDB" w:rsidRPr="008A7EDB" w:rsidRDefault="008A7EDB" w:rsidP="008A7EDB">
      <w:pPr>
        <w:rPr>
          <w:rFonts w:ascii="Calibri" w:eastAsia="Times New Roman" w:hAnsi="Calibri" w:cs="Calibri"/>
          <w:sz w:val="22"/>
          <w:lang w:eastAsia="hu-HU"/>
        </w:rPr>
      </w:pPr>
      <w:r w:rsidRPr="008A7EDB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8A7EDB">
        <w:rPr>
          <w:rFonts w:ascii="Calibri" w:eastAsia="Times New Roman" w:hAnsi="Calibri" w:cs="Calibri"/>
          <w:b/>
          <w:sz w:val="22"/>
          <w:lang w:eastAsia="hu-HU"/>
        </w:rPr>
        <w:tab/>
      </w:r>
      <w:r w:rsidRPr="008A7EDB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8A7EDB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E735092" w14:textId="77777777" w:rsidR="008A7EDB" w:rsidRPr="008A7EDB" w:rsidRDefault="008A7EDB" w:rsidP="008A7EDB">
      <w:pPr>
        <w:rPr>
          <w:rFonts w:ascii="Calibri" w:eastAsia="Times New Roman" w:hAnsi="Calibri" w:cs="Calibri"/>
          <w:sz w:val="22"/>
          <w:lang w:eastAsia="hu-HU"/>
        </w:rPr>
      </w:pPr>
      <w:r w:rsidRPr="008A7EDB">
        <w:rPr>
          <w:rFonts w:ascii="Calibri" w:eastAsia="Times New Roman" w:hAnsi="Calibri" w:cs="Calibri"/>
          <w:sz w:val="22"/>
          <w:lang w:eastAsia="hu-HU"/>
        </w:rPr>
        <w:t xml:space="preserve">                            Dr. László Győző alpolgármester </w:t>
      </w:r>
    </w:p>
    <w:p w14:paraId="58E6F270" w14:textId="77777777" w:rsidR="008A7EDB" w:rsidRPr="008A7EDB" w:rsidRDefault="008A7EDB" w:rsidP="008A7EDB">
      <w:pPr>
        <w:ind w:left="1418" w:hanging="142"/>
        <w:jc w:val="both"/>
        <w:rPr>
          <w:rFonts w:ascii="Calibri" w:eastAsia="Times New Roman" w:hAnsi="Calibri" w:cs="Calibri"/>
          <w:sz w:val="22"/>
          <w:lang w:eastAsia="hu-HU"/>
        </w:rPr>
      </w:pPr>
      <w:r w:rsidRPr="008A7EDB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 Vinczéné Dr. Menyhárt Mária, az Egészségügyi és Közszolgálati Osztály vezetője</w:t>
      </w:r>
      <w:r w:rsidRPr="008A7EDB">
        <w:rPr>
          <w:rFonts w:ascii="Calibri" w:eastAsia="Times New Roman" w:hAnsi="Calibri" w:cs="Calibri"/>
          <w:sz w:val="22"/>
          <w:lang w:eastAsia="hu-HU"/>
        </w:rPr>
        <w:t>)</w:t>
      </w:r>
    </w:p>
    <w:p w14:paraId="2EEFA734" w14:textId="77777777" w:rsidR="008A7EDB" w:rsidRPr="008A7EDB" w:rsidRDefault="008A7EDB" w:rsidP="008A7EDB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AEE3AAD" w14:textId="77777777" w:rsidR="008A7EDB" w:rsidRPr="008A7EDB" w:rsidRDefault="008A7EDB" w:rsidP="008A7EDB">
      <w:pPr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8A7EDB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8A7EDB">
        <w:rPr>
          <w:rFonts w:ascii="Calibri" w:eastAsia="Times New Roman" w:hAnsi="Calibri" w:cs="Calibri"/>
          <w:b/>
          <w:sz w:val="22"/>
          <w:lang w:eastAsia="hu-HU"/>
        </w:rPr>
        <w:tab/>
      </w:r>
      <w:r w:rsidRPr="008A7EDB">
        <w:rPr>
          <w:rFonts w:ascii="Calibri" w:eastAsia="Times New Roman" w:hAnsi="Calibri" w:cs="Calibri"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52038">
    <w:abstractNumId w:val="5"/>
  </w:num>
  <w:num w:numId="2" w16cid:durableId="2118283204">
    <w:abstractNumId w:val="7"/>
  </w:num>
  <w:num w:numId="3" w16cid:durableId="479663170">
    <w:abstractNumId w:val="8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6"/>
  </w:num>
  <w:num w:numId="7" w16cid:durableId="1628007560">
    <w:abstractNumId w:val="1"/>
  </w:num>
  <w:num w:numId="8" w16cid:durableId="1121806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177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97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3600"/>
    <w:rsid w:val="000D7F31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5B72"/>
    <w:rsid w:val="00562E98"/>
    <w:rsid w:val="00593715"/>
    <w:rsid w:val="006059F9"/>
    <w:rsid w:val="0064110F"/>
    <w:rsid w:val="00694F1D"/>
    <w:rsid w:val="006C2684"/>
    <w:rsid w:val="006E29E7"/>
    <w:rsid w:val="007158EE"/>
    <w:rsid w:val="007A3A2A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7EDB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B5BCB"/>
    <w:rsid w:val="00BC5E15"/>
    <w:rsid w:val="00BF2B8F"/>
    <w:rsid w:val="00C16E06"/>
    <w:rsid w:val="00C50E42"/>
    <w:rsid w:val="00C63190"/>
    <w:rsid w:val="00CC2D24"/>
    <w:rsid w:val="00D305C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2024-05-29T13:11:00Z</dcterms:created>
  <dcterms:modified xsi:type="dcterms:W3CDTF">2024-05-29T13:11:00Z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