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5E34D3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D90964">
        <w:rPr>
          <w:rFonts w:asciiTheme="minorHAnsi" w:hAnsiTheme="minorHAnsi" w:cstheme="minorHAnsi"/>
          <w:b/>
          <w:i/>
        </w:rPr>
        <w:t>május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03C2B80" w14:textId="77777777" w:rsidR="00671026" w:rsidRDefault="00671026" w:rsidP="00535133">
      <w:pPr>
        <w:jc w:val="center"/>
        <w:rPr>
          <w:rFonts w:asciiTheme="minorHAnsi" w:hAnsiTheme="minorHAnsi" w:cstheme="minorHAnsi"/>
        </w:rPr>
      </w:pPr>
    </w:p>
    <w:p w14:paraId="2396AC8F" w14:textId="77777777" w:rsidR="00671026" w:rsidRDefault="00671026" w:rsidP="00535133">
      <w:pPr>
        <w:jc w:val="center"/>
        <w:rPr>
          <w:rFonts w:asciiTheme="minorHAnsi" w:hAnsiTheme="minorHAnsi" w:cstheme="minorHAnsi"/>
        </w:rPr>
      </w:pPr>
    </w:p>
    <w:p w14:paraId="0011B13A" w14:textId="77777777" w:rsidR="00A277F6" w:rsidRPr="0087323E" w:rsidRDefault="00A277F6" w:rsidP="00A277F6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76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V</w:t>
      </w:r>
      <w:r w:rsidRPr="00BF2512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41C8B226" w14:textId="77777777" w:rsidR="00A277F6" w:rsidRDefault="00A277F6" w:rsidP="00A277F6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4B6723FF" w14:textId="77777777" w:rsidR="00A277F6" w:rsidRPr="006A1A4D" w:rsidRDefault="00A277F6" w:rsidP="00A277F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6A1A4D">
        <w:rPr>
          <w:rFonts w:asciiTheme="minorHAnsi" w:hAnsiTheme="minorHAnsi" w:cstheme="minorHAnsi"/>
          <w:bCs/>
          <w:szCs w:val="22"/>
        </w:rPr>
        <w:t>„</w:t>
      </w:r>
      <w:r w:rsidRPr="006A1A4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</w:t>
      </w:r>
      <w:r>
        <w:rPr>
          <w:rFonts w:asciiTheme="minorHAnsi" w:hAnsiTheme="minorHAnsi" w:cstheme="minorHAnsi"/>
          <w:bCs/>
          <w:i/>
          <w:iCs/>
          <w:szCs w:val="22"/>
        </w:rPr>
        <w:t>3</w:t>
      </w:r>
      <w:r w:rsidRPr="006A1A4D">
        <w:rPr>
          <w:rFonts w:asciiTheme="minorHAnsi" w:hAnsiTheme="minorHAnsi" w:cstheme="minorHAnsi"/>
          <w:bCs/>
          <w:i/>
          <w:iCs/>
          <w:szCs w:val="22"/>
        </w:rPr>
        <w:t>. évi zárszámadási rendeletének megalkotására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 az önkormányzat 202</w:t>
      </w:r>
      <w:r>
        <w:rPr>
          <w:rFonts w:asciiTheme="minorHAnsi" w:hAnsiTheme="minorHAnsi" w:cstheme="minorHAnsi"/>
          <w:bCs/>
          <w:szCs w:val="22"/>
        </w:rPr>
        <w:t>3</w:t>
      </w:r>
      <w:r w:rsidRPr="006A1A4D">
        <w:rPr>
          <w:rFonts w:asciiTheme="minorHAnsi" w:hAnsiTheme="minorHAnsi" w:cstheme="minorHAnsi"/>
          <w:bCs/>
          <w:szCs w:val="22"/>
        </w:rPr>
        <w:t>. évi gazdálkodásának végrehajtásáról szóló rendelettervezetet az előterjesztésben foglaltak szerint javasolja a Közgyűlésnek elfogadásra.</w:t>
      </w:r>
    </w:p>
    <w:p w14:paraId="4EDCC634" w14:textId="77777777" w:rsidR="00A277F6" w:rsidRPr="006A1A4D" w:rsidRDefault="00A277F6" w:rsidP="00A277F6">
      <w:pPr>
        <w:jc w:val="both"/>
        <w:rPr>
          <w:rFonts w:asciiTheme="minorHAnsi" w:hAnsiTheme="minorHAnsi" w:cstheme="minorHAnsi"/>
          <w:bCs/>
          <w:szCs w:val="22"/>
        </w:rPr>
      </w:pPr>
    </w:p>
    <w:p w14:paraId="06AC8732" w14:textId="77777777" w:rsidR="00A277F6" w:rsidRPr="006A1A4D" w:rsidRDefault="00A277F6" w:rsidP="00A277F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23CB3586" w14:textId="77777777" w:rsidR="00A277F6" w:rsidRPr="006A1A4D" w:rsidRDefault="00A277F6" w:rsidP="00A277F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5D11D89" w14:textId="77777777" w:rsidR="00A277F6" w:rsidRPr="006A1A4D" w:rsidRDefault="00A277F6" w:rsidP="00A277F6">
      <w:pPr>
        <w:ind w:left="708" w:firstLine="708"/>
        <w:rPr>
          <w:rFonts w:ascii="Calibri" w:hAnsi="Calibri" w:cs="Calibri"/>
          <w:szCs w:val="22"/>
        </w:rPr>
      </w:pPr>
      <w:r w:rsidRPr="006A1A4D">
        <w:rPr>
          <w:rFonts w:ascii="Calibri" w:hAnsi="Calibri" w:cs="Calibri"/>
          <w:bCs/>
          <w:szCs w:val="22"/>
        </w:rPr>
        <w:t>Stéger Gábor, a Közgazdasági és Adó Osztály vezetője</w:t>
      </w:r>
      <w:r w:rsidRPr="006A1A4D">
        <w:rPr>
          <w:rFonts w:ascii="Calibri" w:hAnsi="Calibri" w:cs="Calibri"/>
          <w:szCs w:val="22"/>
        </w:rPr>
        <w:t>/</w:t>
      </w:r>
    </w:p>
    <w:p w14:paraId="0266F208" w14:textId="77777777" w:rsidR="00A277F6" w:rsidRPr="006A1A4D" w:rsidRDefault="00A277F6" w:rsidP="00A277F6">
      <w:pPr>
        <w:jc w:val="both"/>
        <w:rPr>
          <w:rFonts w:asciiTheme="minorHAnsi" w:hAnsiTheme="minorHAnsi" w:cstheme="minorHAnsi"/>
          <w:bCs/>
          <w:szCs w:val="22"/>
        </w:rPr>
      </w:pPr>
    </w:p>
    <w:p w14:paraId="425FC78A" w14:textId="77777777" w:rsidR="00A277F6" w:rsidRPr="006A1A4D" w:rsidRDefault="00A277F6" w:rsidP="00A277F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május </w:t>
      </w:r>
      <w:r>
        <w:rPr>
          <w:rFonts w:asciiTheme="minorHAnsi" w:hAnsiTheme="minorHAnsi" w:cstheme="minorHAnsi"/>
          <w:bCs/>
          <w:szCs w:val="22"/>
        </w:rPr>
        <w:t>30</w:t>
      </w:r>
      <w:r w:rsidRPr="006A1A4D">
        <w:rPr>
          <w:rFonts w:asciiTheme="minorHAnsi" w:hAnsiTheme="minorHAnsi" w:cstheme="minorHAnsi"/>
          <w:bCs/>
          <w:szCs w:val="22"/>
        </w:rPr>
        <w:t>.</w:t>
      </w:r>
    </w:p>
    <w:p w14:paraId="32500667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752E424B" w14:textId="77777777" w:rsidR="008B2212" w:rsidRDefault="008B2212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58331FD6" w14:textId="77777777" w:rsidR="00D90964" w:rsidRDefault="00D90964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0E35BC49" w14:textId="77777777" w:rsidR="00671026" w:rsidRDefault="00671026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7D1FBF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D90964">
        <w:rPr>
          <w:rFonts w:asciiTheme="minorHAnsi" w:hAnsiTheme="minorHAnsi" w:cstheme="minorHAnsi"/>
          <w:bCs/>
          <w:szCs w:val="22"/>
        </w:rPr>
        <w:t>május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608394B9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14622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71D2"/>
    <w:rsid w:val="006249AF"/>
    <w:rsid w:val="00646ED5"/>
    <w:rsid w:val="00653AB4"/>
    <w:rsid w:val="00653F29"/>
    <w:rsid w:val="00671026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277F6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2024-05-28T11:23:00Z</dcterms:created>
  <dcterms:modified xsi:type="dcterms:W3CDTF">2024-05-28T11:23:00Z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