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99" w:rsidRPr="00AB7999" w:rsidRDefault="00AB7999" w:rsidP="00AB7999">
      <w:pPr>
        <w:tabs>
          <w:tab w:val="left" w:pos="567"/>
          <w:tab w:val="left" w:pos="4536"/>
        </w:tabs>
        <w:jc w:val="center"/>
        <w:rPr>
          <w:rFonts w:ascii="Calibri" w:eastAsia="Times New Roman" w:hAnsi="Calibri" w:cs="Calibri"/>
          <w:b/>
          <w:u w:val="single"/>
          <w:lang w:eastAsia="hu-HU"/>
        </w:rPr>
      </w:pPr>
      <w:r w:rsidRPr="00AB7999">
        <w:rPr>
          <w:rFonts w:ascii="Calibri" w:eastAsia="Times New Roman" w:hAnsi="Calibri" w:cs="Calibri"/>
          <w:b/>
          <w:u w:val="single"/>
          <w:lang w:eastAsia="hu-HU"/>
        </w:rPr>
        <w:t xml:space="preserve">131/2024. (IV.25.) Kgy. </w:t>
      </w:r>
      <w:proofErr w:type="gramStart"/>
      <w:r w:rsidRPr="00AB7999">
        <w:rPr>
          <w:rFonts w:ascii="Calibri" w:eastAsia="Times New Roman" w:hAnsi="Calibri" w:cs="Calibri"/>
          <w:b/>
          <w:u w:val="single"/>
          <w:lang w:eastAsia="hu-HU"/>
        </w:rPr>
        <w:t>sz.</w:t>
      </w:r>
      <w:proofErr w:type="gramEnd"/>
      <w:r w:rsidRPr="00AB7999">
        <w:rPr>
          <w:rFonts w:ascii="Calibri" w:eastAsia="Times New Roman" w:hAnsi="Calibri" w:cs="Calibri"/>
          <w:b/>
          <w:u w:val="single"/>
          <w:lang w:eastAsia="hu-HU"/>
        </w:rPr>
        <w:t xml:space="preserve"> határozat</w:t>
      </w:r>
    </w:p>
    <w:p w:rsidR="00AB7999" w:rsidRPr="00AB7999" w:rsidRDefault="00AB7999" w:rsidP="00AB7999">
      <w:pPr>
        <w:rPr>
          <w:rFonts w:ascii="Calibri" w:eastAsia="Times New Roman" w:hAnsi="Calibri" w:cs="Calibri"/>
          <w:lang w:eastAsia="hu-HU"/>
        </w:rPr>
      </w:pPr>
    </w:p>
    <w:p w:rsidR="00AB7999" w:rsidRPr="00AB7999" w:rsidRDefault="00AB7999" w:rsidP="00AB7999">
      <w:pPr>
        <w:numPr>
          <w:ilvl w:val="0"/>
          <w:numId w:val="1"/>
        </w:numPr>
        <w:contextualSpacing/>
        <w:jc w:val="both"/>
        <w:rPr>
          <w:rFonts w:ascii="Calibri" w:eastAsia="Times New Roman" w:hAnsi="Calibri" w:cs="Calibri"/>
          <w:lang w:eastAsia="hu-HU"/>
        </w:rPr>
      </w:pPr>
      <w:r w:rsidRPr="00AB7999">
        <w:rPr>
          <w:rFonts w:ascii="Calibri" w:eastAsia="Times New Roman" w:hAnsi="Calibri" w:cs="Calibri"/>
          <w:lang w:eastAsia="hu-HU"/>
        </w:rPr>
        <w:t xml:space="preserve">Szombathely Megyei Jogú Város Közgyűlése a „Javaslat Szombathely Megyei Jogú Város Önkormányzata fenntartásában működő </w:t>
      </w:r>
      <w:proofErr w:type="spellStart"/>
      <w:r w:rsidRPr="00AB7999">
        <w:rPr>
          <w:rFonts w:ascii="Calibri" w:eastAsia="Times New Roman" w:hAnsi="Calibri" w:cs="Calibri"/>
          <w:lang w:eastAsia="hu-HU"/>
        </w:rPr>
        <w:t>Donászy</w:t>
      </w:r>
      <w:proofErr w:type="spellEnd"/>
      <w:r w:rsidRPr="00AB7999">
        <w:rPr>
          <w:rFonts w:ascii="Calibri" w:eastAsia="Times New Roman" w:hAnsi="Calibri" w:cs="Calibri"/>
          <w:lang w:eastAsia="hu-HU"/>
        </w:rPr>
        <w:t xml:space="preserve"> Magda Óvoda magasabb vezetőjének megbízására” című előterjesztést megtárgyalta, és Magyarország helyi önkormányzatairól szóló 2011. évi CLXXXIX. törvény 41.§ (7) bekezdésében foglaltakra tekintettel az intézmény vezetésével Balassáné Nagy Andreát bízza meg 2024.08.01-től 2029.07.31-ig terjedő időtartamra, illetményét pedig bruttó 788.640,- Ft összegben állapítja meg.</w:t>
      </w:r>
    </w:p>
    <w:p w:rsidR="00AB7999" w:rsidRPr="00AB7999" w:rsidRDefault="00AB7999" w:rsidP="00AB7999">
      <w:pPr>
        <w:ind w:left="1065"/>
        <w:contextualSpacing/>
        <w:jc w:val="both"/>
        <w:rPr>
          <w:rFonts w:ascii="Calibri" w:eastAsia="Times New Roman" w:hAnsi="Calibri" w:cs="Calibri"/>
          <w:lang w:eastAsia="hu-HU"/>
        </w:rPr>
      </w:pPr>
    </w:p>
    <w:p w:rsidR="00AB7999" w:rsidRPr="00AB7999" w:rsidRDefault="00AB7999" w:rsidP="00AB7999">
      <w:pPr>
        <w:ind w:left="705" w:hanging="360"/>
        <w:jc w:val="both"/>
        <w:rPr>
          <w:rFonts w:ascii="Calibri" w:eastAsia="Times New Roman" w:hAnsi="Calibri" w:cs="Calibri"/>
          <w:lang w:eastAsia="hu-HU"/>
        </w:rPr>
      </w:pPr>
      <w:r w:rsidRPr="00AB7999">
        <w:rPr>
          <w:rFonts w:ascii="Calibri" w:eastAsia="Times New Roman" w:hAnsi="Calibri" w:cs="Calibri"/>
          <w:lang w:eastAsia="hu-HU"/>
        </w:rPr>
        <w:t>2.</w:t>
      </w:r>
      <w:r w:rsidRPr="00AB7999">
        <w:rPr>
          <w:rFonts w:ascii="Calibri" w:eastAsia="Times New Roman" w:hAnsi="Calibri" w:cs="Calibri"/>
          <w:lang w:eastAsia="hu-HU"/>
        </w:rPr>
        <w:tab/>
        <w:t>A Közgyűlés felhatalmazza a polgármestert, hogy a 2007. évi CLII. törvény szerinti vagyonnyilatkozat megtételét követően az igazgatói megbízást aláírja.</w:t>
      </w:r>
    </w:p>
    <w:p w:rsidR="00AB7999" w:rsidRPr="00AB7999" w:rsidRDefault="00AB7999" w:rsidP="00AB7999">
      <w:pPr>
        <w:jc w:val="both"/>
        <w:rPr>
          <w:rFonts w:ascii="Calibri" w:eastAsia="Times New Roman" w:hAnsi="Calibri" w:cs="Calibri"/>
          <w:lang w:eastAsia="hu-HU"/>
        </w:rPr>
      </w:pPr>
    </w:p>
    <w:p w:rsidR="00AB7999" w:rsidRPr="00AB7999" w:rsidRDefault="00AB7999" w:rsidP="00AB7999">
      <w:pPr>
        <w:tabs>
          <w:tab w:val="left" w:pos="1418"/>
          <w:tab w:val="left" w:pos="4536"/>
        </w:tabs>
        <w:jc w:val="both"/>
        <w:rPr>
          <w:rFonts w:ascii="Calibri" w:eastAsia="Times New Roman" w:hAnsi="Calibri" w:cs="Calibri"/>
          <w:lang w:eastAsia="hu-HU"/>
        </w:rPr>
      </w:pPr>
      <w:r w:rsidRPr="00AB7999">
        <w:rPr>
          <w:rFonts w:ascii="Calibri" w:eastAsia="Times New Roman" w:hAnsi="Calibri" w:cs="Calibri"/>
          <w:b/>
          <w:u w:val="single"/>
          <w:lang w:eastAsia="hu-HU"/>
        </w:rPr>
        <w:t>Felelősök:</w:t>
      </w:r>
      <w:r w:rsidRPr="00AB7999">
        <w:rPr>
          <w:rFonts w:ascii="Calibri" w:eastAsia="Times New Roman" w:hAnsi="Calibri" w:cs="Calibri"/>
          <w:lang w:eastAsia="hu-HU"/>
        </w:rPr>
        <w:t xml:space="preserve"> </w:t>
      </w:r>
      <w:r w:rsidRPr="00AB7999">
        <w:rPr>
          <w:rFonts w:ascii="Calibri" w:eastAsia="Times New Roman" w:hAnsi="Calibri" w:cs="Calibri"/>
          <w:lang w:eastAsia="hu-HU"/>
        </w:rPr>
        <w:tab/>
        <w:t>Dr. Nemény András polgármester</w:t>
      </w:r>
    </w:p>
    <w:p w:rsidR="00AB7999" w:rsidRPr="00AB7999" w:rsidRDefault="00AB7999" w:rsidP="00AB7999">
      <w:pPr>
        <w:tabs>
          <w:tab w:val="left" w:pos="1418"/>
          <w:tab w:val="left" w:pos="4536"/>
        </w:tabs>
        <w:jc w:val="both"/>
        <w:rPr>
          <w:rFonts w:ascii="Calibri" w:eastAsia="Times New Roman" w:hAnsi="Calibri" w:cs="Calibri"/>
          <w:lang w:eastAsia="hu-HU"/>
        </w:rPr>
      </w:pPr>
      <w:r w:rsidRPr="00AB7999">
        <w:rPr>
          <w:rFonts w:ascii="Calibri" w:eastAsia="Times New Roman" w:hAnsi="Calibri" w:cs="Calibri"/>
          <w:lang w:eastAsia="hu-HU"/>
        </w:rPr>
        <w:tab/>
        <w:t>Dr. László Győző alpolgármester</w:t>
      </w:r>
    </w:p>
    <w:p w:rsidR="00AB7999" w:rsidRPr="00AB7999" w:rsidRDefault="00AB7999" w:rsidP="00AB7999">
      <w:pPr>
        <w:tabs>
          <w:tab w:val="left" w:pos="1418"/>
          <w:tab w:val="left" w:pos="4536"/>
        </w:tabs>
        <w:jc w:val="both"/>
        <w:rPr>
          <w:rFonts w:ascii="Calibri" w:eastAsia="Times New Roman" w:hAnsi="Calibri" w:cs="Calibri"/>
          <w:lang w:eastAsia="hu-HU"/>
        </w:rPr>
      </w:pPr>
      <w:r w:rsidRPr="00AB7999">
        <w:rPr>
          <w:rFonts w:ascii="Calibri" w:eastAsia="Times New Roman" w:hAnsi="Calibri" w:cs="Calibri"/>
          <w:lang w:eastAsia="hu-HU"/>
        </w:rPr>
        <w:t xml:space="preserve">              </w:t>
      </w:r>
      <w:r w:rsidRPr="00AB7999">
        <w:rPr>
          <w:rFonts w:ascii="Calibri" w:eastAsia="Times New Roman" w:hAnsi="Calibri" w:cs="Calibri"/>
          <w:lang w:eastAsia="hu-HU"/>
        </w:rPr>
        <w:tab/>
        <w:t>Putz Attila, a Kulturális, Oktatási és Civil Bizottság elnöke</w:t>
      </w:r>
    </w:p>
    <w:p w:rsidR="00AB7999" w:rsidRPr="00AB7999" w:rsidRDefault="00AB7999" w:rsidP="00AB7999">
      <w:pPr>
        <w:tabs>
          <w:tab w:val="left" w:pos="1418"/>
          <w:tab w:val="left" w:pos="4536"/>
        </w:tabs>
        <w:jc w:val="both"/>
        <w:rPr>
          <w:rFonts w:ascii="Calibri" w:eastAsia="Times New Roman" w:hAnsi="Calibri" w:cs="Calibri"/>
          <w:lang w:eastAsia="hu-HU"/>
        </w:rPr>
      </w:pPr>
      <w:r w:rsidRPr="00AB7999">
        <w:rPr>
          <w:rFonts w:ascii="Calibri" w:eastAsia="Times New Roman" w:hAnsi="Calibri" w:cs="Calibri"/>
          <w:lang w:eastAsia="hu-HU"/>
        </w:rPr>
        <w:tab/>
        <w:t xml:space="preserve">Dr. Károlyi Ákos jegyző  </w:t>
      </w:r>
    </w:p>
    <w:p w:rsidR="00AB7999" w:rsidRPr="00AB7999" w:rsidRDefault="00AB7999" w:rsidP="00AB7999">
      <w:pPr>
        <w:tabs>
          <w:tab w:val="left" w:pos="1418"/>
          <w:tab w:val="left" w:pos="4536"/>
        </w:tabs>
        <w:ind w:left="1416"/>
        <w:jc w:val="both"/>
        <w:rPr>
          <w:rFonts w:ascii="Calibri" w:eastAsia="Times New Roman" w:hAnsi="Calibri" w:cs="Calibri"/>
          <w:lang w:eastAsia="hu-HU"/>
        </w:rPr>
      </w:pPr>
      <w:r w:rsidRPr="00AB7999">
        <w:rPr>
          <w:rFonts w:ascii="Calibri" w:eastAsia="Times New Roman" w:hAnsi="Calibri" w:cs="Calibri"/>
          <w:lang w:eastAsia="hu-HU"/>
        </w:rPr>
        <w:t xml:space="preserve">/a végrehajtás előkészítéséért: </w:t>
      </w:r>
    </w:p>
    <w:p w:rsidR="00AB7999" w:rsidRPr="00AB7999" w:rsidRDefault="00AB7999" w:rsidP="00AB7999">
      <w:pPr>
        <w:tabs>
          <w:tab w:val="left" w:pos="1418"/>
          <w:tab w:val="left" w:pos="4536"/>
        </w:tabs>
        <w:ind w:left="1416"/>
        <w:jc w:val="both"/>
        <w:rPr>
          <w:rFonts w:ascii="Calibri" w:eastAsia="Times New Roman" w:hAnsi="Calibri" w:cs="Calibri"/>
          <w:lang w:eastAsia="hu-HU"/>
        </w:rPr>
      </w:pPr>
      <w:r w:rsidRPr="00AB7999">
        <w:rPr>
          <w:rFonts w:ascii="Calibri" w:eastAsia="Times New Roman" w:hAnsi="Calibri" w:cs="Calibri"/>
          <w:lang w:eastAsia="hu-HU"/>
        </w:rPr>
        <w:t>Vinczéné Dr. Menyhárt Mária, az Egészségügyi és Közszolgálati Osztály vezetője/</w:t>
      </w:r>
    </w:p>
    <w:p w:rsidR="00AB7999" w:rsidRPr="00AB7999" w:rsidRDefault="00AB7999" w:rsidP="00AB7999">
      <w:pPr>
        <w:jc w:val="both"/>
        <w:rPr>
          <w:rFonts w:ascii="Calibri" w:eastAsia="Times New Roman" w:hAnsi="Calibri" w:cs="Calibri"/>
          <w:b/>
          <w:lang w:eastAsia="hu-HU"/>
        </w:rPr>
      </w:pPr>
    </w:p>
    <w:p w:rsidR="00AB7999" w:rsidRPr="00AB7999" w:rsidRDefault="00AB7999" w:rsidP="00AB7999">
      <w:pPr>
        <w:jc w:val="both"/>
        <w:outlineLvl w:val="0"/>
        <w:rPr>
          <w:rFonts w:ascii="Calibri" w:eastAsia="Times New Roman" w:hAnsi="Calibri" w:cs="Calibri"/>
          <w:lang w:eastAsia="hu-HU"/>
        </w:rPr>
      </w:pPr>
      <w:r w:rsidRPr="00AB7999">
        <w:rPr>
          <w:rFonts w:ascii="Calibri" w:eastAsia="Times New Roman" w:hAnsi="Calibri" w:cs="Calibri"/>
          <w:b/>
          <w:bCs/>
          <w:u w:val="single"/>
          <w:lang w:eastAsia="hu-HU"/>
        </w:rPr>
        <w:t>Határidő:</w:t>
      </w:r>
      <w:r w:rsidRPr="00AB7999">
        <w:rPr>
          <w:rFonts w:ascii="Calibri" w:eastAsia="Times New Roman" w:hAnsi="Calibri" w:cs="Calibri"/>
          <w:lang w:eastAsia="hu-HU"/>
        </w:rPr>
        <w:tab/>
        <w:t>azonnal (1. pont vonatkozásában)</w:t>
      </w:r>
    </w:p>
    <w:p w:rsidR="00AB7999" w:rsidRPr="00AB7999" w:rsidRDefault="00AB7999" w:rsidP="00AB7999">
      <w:pPr>
        <w:ind w:left="709" w:firstLine="709"/>
        <w:jc w:val="both"/>
        <w:outlineLvl w:val="0"/>
        <w:rPr>
          <w:rFonts w:ascii="Calibri" w:eastAsia="Times New Roman" w:hAnsi="Calibri" w:cs="Calibri"/>
          <w:lang w:eastAsia="hu-HU"/>
        </w:rPr>
      </w:pPr>
      <w:r w:rsidRPr="00AB7999">
        <w:rPr>
          <w:rFonts w:ascii="Calibri" w:eastAsia="Times New Roman" w:hAnsi="Calibri" w:cs="Calibri"/>
          <w:lang w:eastAsia="hu-HU"/>
        </w:rPr>
        <w:t>2024.07.31. (2. pont vonatkozásában)</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F59BC"/>
    <w:multiLevelType w:val="hybridMultilevel"/>
    <w:tmpl w:val="8F1833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77"/>
    <w:rsid w:val="00015A0A"/>
    <w:rsid w:val="00030A37"/>
    <w:rsid w:val="00090598"/>
    <w:rsid w:val="000E25F8"/>
    <w:rsid w:val="00104B5F"/>
    <w:rsid w:val="00137D65"/>
    <w:rsid w:val="00165EB3"/>
    <w:rsid w:val="00166923"/>
    <w:rsid w:val="001A1356"/>
    <w:rsid w:val="00214F0D"/>
    <w:rsid w:val="00227D40"/>
    <w:rsid w:val="002630DD"/>
    <w:rsid w:val="0027295E"/>
    <w:rsid w:val="00391B67"/>
    <w:rsid w:val="003A5755"/>
    <w:rsid w:val="003A5977"/>
    <w:rsid w:val="003B7A33"/>
    <w:rsid w:val="004008AE"/>
    <w:rsid w:val="00480477"/>
    <w:rsid w:val="005B076C"/>
    <w:rsid w:val="0062305E"/>
    <w:rsid w:val="0064247B"/>
    <w:rsid w:val="00686DD9"/>
    <w:rsid w:val="006C7F54"/>
    <w:rsid w:val="00794C55"/>
    <w:rsid w:val="00860575"/>
    <w:rsid w:val="00880F6C"/>
    <w:rsid w:val="009C67C2"/>
    <w:rsid w:val="00AB7999"/>
    <w:rsid w:val="00AB79DD"/>
    <w:rsid w:val="00B11F69"/>
    <w:rsid w:val="00B152E1"/>
    <w:rsid w:val="00B173B4"/>
    <w:rsid w:val="00B75EFE"/>
    <w:rsid w:val="00B96D76"/>
    <w:rsid w:val="00BB6744"/>
    <w:rsid w:val="00BF1202"/>
    <w:rsid w:val="00BF6667"/>
    <w:rsid w:val="00E46A00"/>
    <w:rsid w:val="00EA01AA"/>
    <w:rsid w:val="00ED029F"/>
    <w:rsid w:val="00F3079E"/>
    <w:rsid w:val="00F619A1"/>
    <w:rsid w:val="00F6422C"/>
    <w:rsid w:val="00F9218E"/>
    <w:rsid w:val="00FF58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75111590-8A9B-4A0A-A2F9-4200C434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934</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2024-04-26T08:01:00Z</dcterms:created>
  <dcterms:modified xsi:type="dcterms:W3CDTF">2024-04-26T08:01:00Z</dcterms:modified>
</cp:coreProperties>
</file>