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5710A2E9" w14:textId="77777777" w:rsidR="006B74D6" w:rsidRPr="00BF4400" w:rsidRDefault="006B74D6" w:rsidP="006B74D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44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446B843" w14:textId="77777777" w:rsidR="006B74D6" w:rsidRDefault="006B74D6" w:rsidP="006B74D6">
      <w:pPr>
        <w:keepNext/>
        <w:outlineLvl w:val="1"/>
        <w:rPr>
          <w:rFonts w:ascii="Calibri" w:hAnsi="Calibri" w:cs="Calibri"/>
          <w:bCs/>
          <w:szCs w:val="22"/>
        </w:rPr>
      </w:pPr>
    </w:p>
    <w:p w14:paraId="1817A03C" w14:textId="77777777" w:rsidR="006B74D6" w:rsidRPr="00BF4400" w:rsidRDefault="006B74D6" w:rsidP="006B74D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9D6C3C">
        <w:rPr>
          <w:rFonts w:asciiTheme="minorHAnsi" w:hAnsiTheme="minorHAnsi" w:cstheme="minorHAnsi"/>
          <w:bCs/>
          <w:i/>
          <w:iCs/>
          <w:szCs w:val="22"/>
        </w:rPr>
        <w:t>Javaslat a Pozsony u. 47. szám alatti ingatlanon megvalósuló, a szociális ellátórendszer fejlesztésére vonatkozó pályázat benyújtására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5D6AD29F" w14:textId="77777777" w:rsidR="006B74D6" w:rsidRPr="00BF4400" w:rsidRDefault="006B74D6" w:rsidP="006B74D6">
      <w:pPr>
        <w:jc w:val="both"/>
        <w:rPr>
          <w:rFonts w:asciiTheme="minorHAnsi" w:hAnsiTheme="minorHAnsi" w:cstheme="minorHAnsi"/>
          <w:bCs/>
          <w:szCs w:val="22"/>
        </w:rPr>
      </w:pPr>
    </w:p>
    <w:p w14:paraId="661EF9C6" w14:textId="77777777" w:rsidR="006B74D6" w:rsidRPr="00BF4400" w:rsidRDefault="006B74D6" w:rsidP="006B74D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BF4400">
        <w:rPr>
          <w:rFonts w:asciiTheme="minorHAnsi" w:hAnsiTheme="minorHAnsi" w:cstheme="minorHAnsi"/>
          <w:bCs/>
          <w:szCs w:val="22"/>
        </w:rPr>
        <w:t>, a Bizottság elnöke</w:t>
      </w:r>
    </w:p>
    <w:p w14:paraId="4D60FCDE" w14:textId="77777777" w:rsidR="006B74D6" w:rsidRPr="00BF4400" w:rsidRDefault="006B74D6" w:rsidP="006B74D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D1A59F" w14:textId="77777777" w:rsidR="006B74D6" w:rsidRPr="009D6C3C" w:rsidRDefault="006B74D6" w:rsidP="006B74D6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 w:rsidRPr="009D6C3C">
        <w:rPr>
          <w:rFonts w:ascii="Calibri" w:hAnsi="Calibri" w:cs="Calibri"/>
          <w:bCs/>
          <w:szCs w:val="22"/>
        </w:rPr>
        <w:t>Nagyné Dr.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31CB777D" w14:textId="77777777" w:rsidR="006B74D6" w:rsidRPr="009D6C3C" w:rsidRDefault="006B74D6" w:rsidP="006B74D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D6C3C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9D6C3C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65B3CF20" w14:textId="77777777" w:rsidR="006B74D6" w:rsidRPr="00BF4400" w:rsidRDefault="006B74D6" w:rsidP="006B74D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D6C3C">
        <w:rPr>
          <w:rFonts w:ascii="Calibri" w:hAnsi="Calibri" w:cs="Calibri"/>
          <w:bCs/>
          <w:szCs w:val="22"/>
        </w:rPr>
        <w:t>Kalmár Ervin, a Városüzemeltetési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3E1DDADD" w14:textId="77777777" w:rsidR="006B74D6" w:rsidRPr="00BF4400" w:rsidRDefault="006B74D6" w:rsidP="006B74D6">
      <w:pPr>
        <w:jc w:val="both"/>
        <w:rPr>
          <w:rFonts w:asciiTheme="minorHAnsi" w:hAnsiTheme="minorHAnsi" w:cstheme="minorHAnsi"/>
          <w:bCs/>
          <w:szCs w:val="22"/>
        </w:rPr>
      </w:pPr>
    </w:p>
    <w:p w14:paraId="1A621AC4" w14:textId="77777777" w:rsidR="006B74D6" w:rsidRPr="00BF4400" w:rsidRDefault="006B74D6" w:rsidP="006B74D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2024-04-26T07:49:00Z</cp:lastPrinted>
  <dcterms:created xsi:type="dcterms:W3CDTF">2024-04-26T07:55:00Z</dcterms:created>
  <dcterms:modified xsi:type="dcterms:W3CDTF">2024-04-26T07:55:00Z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