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C9FC7" w14:textId="4C152CB5" w:rsidR="009377E3" w:rsidRDefault="009377E3">
      <w:pPr>
        <w:rPr>
          <w:rFonts w:asciiTheme="minorHAnsi" w:hAnsiTheme="minorHAnsi" w:cstheme="minorHAnsi"/>
          <w:sz w:val="22"/>
          <w:szCs w:val="22"/>
        </w:rPr>
      </w:pPr>
    </w:p>
    <w:p w14:paraId="489A34EB" w14:textId="77777777" w:rsidR="00B37D3B" w:rsidRDefault="00B37D3B">
      <w:pPr>
        <w:rPr>
          <w:rFonts w:asciiTheme="minorHAnsi" w:hAnsiTheme="minorHAnsi" w:cstheme="minorHAnsi"/>
          <w:sz w:val="22"/>
          <w:szCs w:val="22"/>
        </w:rPr>
      </w:pPr>
    </w:p>
    <w:p w14:paraId="4BC3C7EC" w14:textId="77777777" w:rsidR="00B37D3B" w:rsidRDefault="00B37D3B" w:rsidP="00B37D3B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30D987D2" w14:textId="77777777" w:rsidR="00B37D3B" w:rsidRDefault="00B37D3B" w:rsidP="00B37D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3C4A06" w14:textId="77777777" w:rsidR="00B37D3B" w:rsidRDefault="00B37D3B" w:rsidP="00B37D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Szombathely Megyei Jogú Város Közgyűlésének 2024. április 25-i ülésére</w:t>
      </w:r>
    </w:p>
    <w:p w14:paraId="0A41B201" w14:textId="77777777" w:rsidR="00B37D3B" w:rsidRDefault="00B37D3B" w:rsidP="00B37D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1AE739" w14:textId="77777777" w:rsidR="00B37D3B" w:rsidRDefault="00B37D3B" w:rsidP="00B37D3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7D3B">
        <w:rPr>
          <w:rFonts w:asciiTheme="minorHAnsi" w:hAnsiTheme="minorHAnsi" w:cstheme="minorHAnsi"/>
          <w:b/>
          <w:sz w:val="22"/>
          <w:szCs w:val="22"/>
        </w:rPr>
        <w:t>Tájékoztató a Szombathely Megyei Jogú Város által koordinált Szombathely2030 partnerség 2020. óta megvalósult és folyamatban lévő digitalizációs, zöld és kutatás-fejlesztési tevékenységéről</w:t>
      </w:r>
    </w:p>
    <w:p w14:paraId="4AB4BEB5" w14:textId="77777777" w:rsidR="00B37D3B" w:rsidRDefault="00B37D3B" w:rsidP="00B37D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474D7B" w14:textId="77777777" w:rsidR="00B37D3B" w:rsidRDefault="00B37D3B" w:rsidP="00B37D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6B25DFF" w14:textId="77777777" w:rsidR="00B37D3B" w:rsidRPr="00B37D3B" w:rsidRDefault="00B37D3B" w:rsidP="00B37D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BE1BF34" w14:textId="3D989B0A" w:rsidR="00B37D3B" w:rsidRPr="005B7588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3B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5B7588">
        <w:rPr>
          <w:rFonts w:asciiTheme="minorHAnsi" w:hAnsiTheme="minorHAnsi" w:cstheme="minorHAnsi"/>
          <w:bCs/>
          <w:sz w:val="22"/>
          <w:szCs w:val="22"/>
        </w:rPr>
        <w:t xml:space="preserve">Szombathely2030 10 éves komplex gazdaság- és városfejlesztési stratégia elkészítése 2020. októberben vette kezdetét Szombathely Megyei Jogú Város kezdeményezésére és koordinálásával, helyi stakeholderek bevonásával. </w:t>
      </w:r>
    </w:p>
    <w:p w14:paraId="5E70F6A5" w14:textId="77777777" w:rsidR="00B37D3B" w:rsidRPr="005B7588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B30018" w14:textId="52E76515" w:rsidR="00B37D3B" w:rsidRPr="005B7588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7588">
        <w:rPr>
          <w:rFonts w:asciiTheme="minorHAnsi" w:hAnsiTheme="minorHAnsi" w:cstheme="minorHAnsi"/>
          <w:bCs/>
          <w:sz w:val="22"/>
          <w:szCs w:val="22"/>
        </w:rPr>
        <w:t xml:space="preserve">2021. márciusban a pandémia miatt fennálló veszélyhelyzetre való tekintettel Szombathely Megyei Jogú Város polgármestere </w:t>
      </w:r>
      <w:r w:rsidR="008D289D" w:rsidRPr="005B7588">
        <w:rPr>
          <w:rFonts w:asciiTheme="minorHAnsi" w:hAnsiTheme="minorHAnsi" w:cstheme="minorHAnsi"/>
          <w:bCs/>
          <w:sz w:val="22"/>
          <w:szCs w:val="22"/>
        </w:rPr>
        <w:t xml:space="preserve">a Közgyűlés hatáskörében eljárva </w:t>
      </w:r>
      <w:r w:rsidRPr="005B7588">
        <w:rPr>
          <w:rFonts w:asciiTheme="minorHAnsi" w:hAnsiTheme="minorHAnsi" w:cstheme="minorHAnsi"/>
          <w:bCs/>
          <w:sz w:val="22"/>
          <w:szCs w:val="22"/>
        </w:rPr>
        <w:t>a fejlesztési dokumentumot a közgyűlési frakcióknak való kiküldést követően a 42/2021.(III.25.) PM számú polgármesteri határozattal fogadta el. Majd 2021. szeptemberben pedig a stratégia megalkotásában résztvevő hét szervezet együttműködési megállapodást írt alá - miszerint elkötelezettek a programban leírt fejlesztési irányokkal szemben és a legjobb tudásuk szerint törekednek arra, hogy előmozdítsák Szombathelyt egy válságálló, tudásra alapuló gazdaság megteremtése felé -, létrehozva ezzel a Szombathely2030 partnerséget.</w:t>
      </w:r>
    </w:p>
    <w:p w14:paraId="24175EA1" w14:textId="77777777" w:rsidR="00B37D3B" w:rsidRPr="005B7588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960C06" w14:textId="77777777" w:rsidR="00B37D3B" w:rsidRPr="005B7588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7588">
        <w:rPr>
          <w:rFonts w:asciiTheme="minorHAnsi" w:hAnsiTheme="minorHAnsi" w:cstheme="minorHAnsi"/>
          <w:bCs/>
          <w:sz w:val="22"/>
          <w:szCs w:val="22"/>
        </w:rPr>
        <w:t>Az előterjesztéshez csatolt melléklet a Szombathely2030 dokumentum elkészítésének megindításától, vagyis 2020-tól kezdődően részletes leírást tartalmaz a stratégiaalkotás folyamatáról, valamint az azóta megvalósult vagy megvalósítás alatt álló tevékenységekről és projektekről.</w:t>
      </w:r>
    </w:p>
    <w:p w14:paraId="2A580B3D" w14:textId="77777777" w:rsidR="00B37D3B" w:rsidRPr="005B7588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B3DA76" w14:textId="623C504A" w:rsidR="00B37D3B" w:rsidRPr="00B37D3B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B7588">
        <w:rPr>
          <w:rFonts w:asciiTheme="minorHAnsi" w:hAnsiTheme="minorHAnsi" w:cstheme="minorHAnsi"/>
          <w:bCs/>
          <w:sz w:val="22"/>
          <w:szCs w:val="22"/>
        </w:rPr>
        <w:t>A Közgyűlés ülésén Bokányi Adrienn gazdaságfejlesztésért és városfejlesztésért felelős tanácsnok asszony tart részletes prezentációt az előterjesztés tárgyában.</w:t>
      </w:r>
    </w:p>
    <w:p w14:paraId="24D0964B" w14:textId="77777777" w:rsidR="00B37D3B" w:rsidRPr="00B37D3B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1228247" w14:textId="51BB7965" w:rsidR="00B37D3B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7D3B">
        <w:rPr>
          <w:rFonts w:asciiTheme="minorHAnsi" w:hAnsiTheme="minorHAnsi" w:cstheme="minorHAnsi"/>
          <w:bCs/>
          <w:sz w:val="22"/>
          <w:szCs w:val="22"/>
        </w:rPr>
        <w:t>Kérem a Tisztelt Közgyűlést, hogy az előterjesztést megtárgyalni és a határozati javaslatot elfogadni szíveskedjék.</w:t>
      </w:r>
    </w:p>
    <w:p w14:paraId="3CB4A010" w14:textId="77777777" w:rsidR="005A4B94" w:rsidRDefault="005A4B94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7C1B26B" w14:textId="77777777" w:rsidR="005A4B94" w:rsidRDefault="005A4B94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440FBA" w14:textId="0999CB9E" w:rsidR="005A4B94" w:rsidRPr="00132865" w:rsidRDefault="005A4B94" w:rsidP="00B37D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32865">
        <w:rPr>
          <w:rFonts w:asciiTheme="minorHAnsi" w:hAnsiTheme="minorHAnsi" w:cstheme="minorHAnsi"/>
          <w:b/>
          <w:sz w:val="22"/>
          <w:szCs w:val="22"/>
        </w:rPr>
        <w:t xml:space="preserve">Szombathely, 2024. április </w:t>
      </w:r>
      <w:r w:rsidR="003C7732">
        <w:rPr>
          <w:rFonts w:asciiTheme="minorHAnsi" w:hAnsiTheme="minorHAnsi" w:cstheme="minorHAnsi"/>
          <w:b/>
          <w:sz w:val="22"/>
          <w:szCs w:val="22"/>
        </w:rPr>
        <w:t>24.</w:t>
      </w:r>
    </w:p>
    <w:p w14:paraId="4CC8FB7D" w14:textId="79CECA8B" w:rsidR="005A4B94" w:rsidRPr="00B37D3B" w:rsidRDefault="005A4B94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</w:p>
    <w:p w14:paraId="53ECBF20" w14:textId="77777777" w:rsidR="00B37D3B" w:rsidRPr="00B37D3B" w:rsidRDefault="00B37D3B" w:rsidP="00B37D3B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6412AFF" w14:textId="6EF02630" w:rsidR="005A4B94" w:rsidRDefault="005A4B94" w:rsidP="005A4B94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/: Dr. Nemény András :/</w:t>
      </w:r>
    </w:p>
    <w:p w14:paraId="7D1B55B2" w14:textId="77777777" w:rsidR="005A4B94" w:rsidRDefault="005A4B94" w:rsidP="005A4B94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B37E6F" w14:textId="77777777" w:rsidR="005A4B94" w:rsidRDefault="005A4B94" w:rsidP="005A4B94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EA567A0" w14:textId="77777777" w:rsidR="005A4B94" w:rsidRDefault="005A4B94" w:rsidP="005A4B94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9A14D99" w14:textId="77777777" w:rsidR="005A4B94" w:rsidRDefault="005A4B94" w:rsidP="00566ED4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2049FCD" w14:textId="77777777" w:rsidR="005A4B94" w:rsidRDefault="005A4B94" w:rsidP="005A4B94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D062A0A" w14:textId="6C2AD39A" w:rsidR="005A4B94" w:rsidRDefault="005A4B94" w:rsidP="005A4B94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0878092" w14:textId="77777777" w:rsidR="005A4B94" w:rsidRDefault="005A4B94" w:rsidP="005A4B9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….…./2024. (IV. 25.) Kgy. számú határozat</w:t>
      </w:r>
    </w:p>
    <w:p w14:paraId="495C510E" w14:textId="77777777" w:rsidR="005A4B94" w:rsidRDefault="005A4B94" w:rsidP="005A4B94">
      <w:pPr>
        <w:rPr>
          <w:rFonts w:asciiTheme="minorHAnsi" w:hAnsiTheme="minorHAnsi" w:cstheme="minorHAnsi"/>
          <w:sz w:val="22"/>
          <w:szCs w:val="22"/>
        </w:rPr>
      </w:pPr>
    </w:p>
    <w:p w14:paraId="01D09D2C" w14:textId="5FAE3983" w:rsidR="005A4B94" w:rsidRPr="005A4B94" w:rsidRDefault="005A4B94" w:rsidP="005A4B94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megtárgyalta a „</w:t>
      </w:r>
      <w:r w:rsidRPr="00B37D3B">
        <w:rPr>
          <w:rFonts w:asciiTheme="minorHAnsi" w:hAnsiTheme="minorHAnsi" w:cstheme="minorHAnsi"/>
          <w:bCs/>
          <w:sz w:val="22"/>
          <w:szCs w:val="22"/>
        </w:rPr>
        <w:t>Tájékoztató a Szombathely Megyei Jogú Város által koordinált Szombathely2030 partnerség 2020. óta megvalósult és folyamatban lévő digitalizációs, zöld és kutatás-fejlesztési tevékenységéről</w:t>
      </w:r>
      <w:r>
        <w:rPr>
          <w:rFonts w:asciiTheme="minorHAnsi" w:hAnsiTheme="minorHAnsi" w:cstheme="minorHAnsi"/>
          <w:bCs/>
          <w:sz w:val="22"/>
          <w:szCs w:val="22"/>
        </w:rPr>
        <w:t>” című előterjesztést és az abban foglaltakat tudomásul veszi.</w:t>
      </w:r>
    </w:p>
    <w:p w14:paraId="770B267E" w14:textId="77777777" w:rsidR="005A4B94" w:rsidRPr="005A4B94" w:rsidRDefault="005A4B94" w:rsidP="005A4B94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ECCC7C" w14:textId="77777777" w:rsidR="005A4B94" w:rsidRDefault="005A4B94" w:rsidP="005A4B94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D6D7981" w14:textId="77777777" w:rsidR="005A4B94" w:rsidRDefault="005A4B94" w:rsidP="005A4B94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7BDB1623" w14:textId="592A79FB" w:rsidR="005A4B94" w:rsidRDefault="005A4B94" w:rsidP="005A4B94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 xml:space="preserve">Bokányi Adrienn </w:t>
      </w:r>
      <w:r w:rsidRPr="00B37D3B">
        <w:rPr>
          <w:rFonts w:asciiTheme="minorHAnsi" w:hAnsiTheme="minorHAnsi" w:cstheme="minorHAnsi"/>
          <w:bCs/>
          <w:sz w:val="22"/>
          <w:szCs w:val="22"/>
        </w:rPr>
        <w:t>gazdaságfejlesztésért és városfejlesztésért felelős tanácsnok</w:t>
      </w:r>
      <w:r>
        <w:rPr>
          <w:rFonts w:asciiTheme="minorHAnsi" w:hAnsiTheme="minorHAnsi" w:cstheme="minorHAnsi"/>
          <w:bCs/>
          <w:sz w:val="22"/>
          <w:szCs w:val="22"/>
        </w:rPr>
        <w:t>, a Gazdasági és Jogi Bizottság elnöke</w:t>
      </w:r>
    </w:p>
    <w:p w14:paraId="0DC29B12" w14:textId="66CAF34B" w:rsidR="005A4B94" w:rsidRDefault="005A4B94" w:rsidP="005A4B94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40CB34DC" w14:textId="1A4B0AEF" w:rsidR="005A4B94" w:rsidRDefault="005A4B94" w:rsidP="005A4B94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Nagyné Dr. Gats Andrea, a Jogi és Képviselői Osztály vezetője</w:t>
      </w:r>
      <w:r>
        <w:rPr>
          <w:rFonts w:asciiTheme="minorHAnsi" w:hAnsiTheme="minorHAnsi" w:cstheme="minorHAnsi"/>
          <w:bCs/>
          <w:sz w:val="22"/>
          <w:szCs w:val="22"/>
        </w:rPr>
        <w:t>)</w:t>
      </w:r>
    </w:p>
    <w:p w14:paraId="4EB7A01B" w14:textId="77777777" w:rsidR="005A4B94" w:rsidRDefault="005A4B94" w:rsidP="005A4B94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58610E2" w14:textId="77777777" w:rsidR="005A4B94" w:rsidRDefault="005A4B94" w:rsidP="005A4B94">
      <w:pPr>
        <w:autoSpaceDE w:val="0"/>
        <w:autoSpaceDN w:val="0"/>
        <w:adjustRightInd w:val="0"/>
        <w:jc w:val="both"/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41BBFEFB" w14:textId="77777777" w:rsidR="00B37D3B" w:rsidRDefault="00B37D3B" w:rsidP="00B37D3B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B37D3B" w:rsidSect="009377E3"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21888D" w14:textId="77777777" w:rsidR="00C71215" w:rsidRDefault="00C71215">
      <w:r>
        <w:separator/>
      </w:r>
    </w:p>
  </w:endnote>
  <w:endnote w:type="continuationSeparator" w:id="0">
    <w:p w14:paraId="5A42B009" w14:textId="77777777" w:rsidR="00C71215" w:rsidRDefault="00C7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C" w14:textId="77777777" w:rsidR="005F19FE" w:rsidRPr="009377E3" w:rsidRDefault="00C71580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8C9FDF" wp14:editId="4F76574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3592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52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EC7C11" w:rsidRPr="009377E3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DA14B3" w:rsidRPr="009377E3">
      <w:rPr>
        <w:rFonts w:asciiTheme="minorHAnsi" w:hAnsiTheme="minorHAnsi" w:cstheme="minorHAnsi"/>
        <w:noProof/>
        <w:sz w:val="20"/>
        <w:szCs w:val="20"/>
      </w:rPr>
      <w:t>2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  <w:r w:rsidR="00EC7C11" w:rsidRPr="009377E3">
      <w:rPr>
        <w:rFonts w:asciiTheme="minorHAnsi" w:hAnsiTheme="minorHAnsi" w:cstheme="minorHAnsi"/>
        <w:sz w:val="20"/>
        <w:szCs w:val="20"/>
      </w:rPr>
      <w:t xml:space="preserve"> / 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begin"/>
    </w:r>
    <w:r w:rsidR="00EC7C11" w:rsidRPr="009377E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9377E3">
      <w:rPr>
        <w:rFonts w:asciiTheme="minorHAnsi" w:hAnsiTheme="minorHAnsi" w:cstheme="minorHAnsi"/>
        <w:sz w:val="20"/>
        <w:szCs w:val="20"/>
      </w:rPr>
      <w:fldChar w:fldCharType="separate"/>
    </w:r>
    <w:r w:rsidR="00064202" w:rsidRPr="009377E3">
      <w:rPr>
        <w:rFonts w:asciiTheme="minorHAnsi" w:hAnsiTheme="minorHAnsi" w:cstheme="minorHAnsi"/>
        <w:noProof/>
        <w:sz w:val="20"/>
        <w:szCs w:val="20"/>
      </w:rPr>
      <w:t>1</w:t>
    </w:r>
    <w:r w:rsidR="00EC7C11" w:rsidRPr="009377E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B43E6" w14:textId="77777777" w:rsidR="009377E3" w:rsidRPr="009377E3" w:rsidRDefault="009377E3" w:rsidP="009377E3">
    <w:pPr>
      <w:pStyle w:val="llb"/>
      <w:tabs>
        <w:tab w:val="clear" w:pos="4536"/>
        <w:tab w:val="clear" w:pos="9072"/>
        <w:tab w:val="center" w:pos="851"/>
        <w:tab w:val="center" w:pos="1985"/>
        <w:tab w:val="center" w:pos="3119"/>
        <w:tab w:val="center" w:pos="4253"/>
        <w:tab w:val="center" w:pos="5387"/>
        <w:tab w:val="center" w:pos="6521"/>
        <w:tab w:val="center" w:pos="7655"/>
        <w:tab w:val="center" w:pos="8789"/>
      </w:tabs>
      <w:ind w:hanging="567"/>
      <w:rPr>
        <w:rFonts w:asciiTheme="minorHAnsi" w:hAnsiTheme="minorHAnsi" w:cstheme="minorHAnsi"/>
        <w:sz w:val="20"/>
        <w:szCs w:val="20"/>
      </w:rPr>
    </w:pPr>
  </w:p>
  <w:p w14:paraId="7E98986E" w14:textId="1738CF99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3F1CB7E9" w14:textId="5FF2027F" w:rsidR="009377E3" w:rsidRPr="009377E3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>Jogi ov.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  <w:t>Alpm. 1</w:t>
    </w:r>
    <w:r w:rsidRPr="009377E3">
      <w:rPr>
        <w:rFonts w:asciiTheme="minorHAnsi" w:hAnsiTheme="minorHAnsi" w:cstheme="minorHAnsi"/>
        <w:sz w:val="20"/>
        <w:szCs w:val="20"/>
      </w:rPr>
      <w:tab/>
      <w:t>Alpm. 2</w:t>
    </w:r>
    <w:r w:rsidRPr="009377E3">
      <w:rPr>
        <w:rFonts w:asciiTheme="minorHAnsi" w:hAnsiTheme="minorHAnsi" w:cstheme="minorHAnsi"/>
        <w:sz w:val="20"/>
        <w:szCs w:val="20"/>
      </w:rPr>
      <w:tab/>
      <w:t>Alpm.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 w:rsidR="00D372EB">
      <w:rPr>
        <w:rFonts w:asciiTheme="minorHAnsi" w:hAnsiTheme="minorHAnsi" w:cstheme="minorHAnsi"/>
        <w:sz w:val="20"/>
        <w:szCs w:val="20"/>
      </w:rPr>
      <w:t>-</w:t>
    </w:r>
  </w:p>
  <w:p w14:paraId="667FBAC7" w14:textId="6256B00E" w:rsidR="00D372EB" w:rsidRPr="00D372EB" w:rsidRDefault="009377E3" w:rsidP="009377E3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="00D372EB"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81E32" w14:textId="77777777" w:rsidR="00C71215" w:rsidRDefault="00C71215">
      <w:r>
        <w:separator/>
      </w:r>
    </w:p>
  </w:footnote>
  <w:footnote w:type="continuationSeparator" w:id="0">
    <w:p w14:paraId="159475D1" w14:textId="77777777" w:rsidR="00C71215" w:rsidRDefault="00C7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C9FCD" w14:textId="22299123" w:rsidR="00B103B4" w:rsidRPr="009377E3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415A39" w:rsidRPr="009377E3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377E3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9377E3">
      <w:rPr>
        <w:rFonts w:asciiTheme="minorHAnsi" w:hAnsiTheme="minorHAnsi" w:cstheme="minorHAnsi"/>
        <w:sz w:val="22"/>
        <w:szCs w:val="22"/>
      </w:rPr>
      <w:tab/>
    </w:r>
    <w:r w:rsidR="007C40AF" w:rsidRPr="009377E3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E8C9FCF" w14:textId="77777777" w:rsidR="00B103B4" w:rsidRPr="009377E3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9377E3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9377E3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3E8C9FD0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  <w:p w14:paraId="3E8C9FD5" w14:textId="7ACBAFB8" w:rsidR="00514CD3" w:rsidRPr="009377E3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9377E3">
      <w:rPr>
        <w:rFonts w:asciiTheme="minorHAnsi" w:hAnsiTheme="minorHAnsi" w:cstheme="minorHAnsi"/>
        <w:b/>
        <w:sz w:val="22"/>
        <w:szCs w:val="22"/>
        <w:u w:val="single"/>
      </w:rPr>
      <w:t>A határozati javaslatot</w:t>
    </w:r>
    <w:r w:rsidR="00415A39" w:rsidRPr="009377E3">
      <w:rPr>
        <w:rFonts w:asciiTheme="minorHAnsi" w:hAnsiTheme="minorHAnsi" w:cstheme="minorHAnsi"/>
        <w:b/>
        <w:sz w:val="22"/>
        <w:szCs w:val="22"/>
        <w:u w:val="single"/>
      </w:rPr>
      <w:t xml:space="preserve"> </w:t>
    </w:r>
    <w:r w:rsidRPr="009377E3">
      <w:rPr>
        <w:rFonts w:asciiTheme="minorHAnsi" w:hAnsiTheme="minorHAnsi" w:cstheme="minorHAnsi"/>
        <w:b/>
        <w:sz w:val="22"/>
        <w:szCs w:val="22"/>
        <w:u w:val="single"/>
      </w:rPr>
      <w:t>törvényességi szempontból megvizsgáltam:</w:t>
    </w:r>
  </w:p>
  <w:p w14:paraId="3E8C9FD6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7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8" w14:textId="77777777" w:rsidR="00514CD3" w:rsidRPr="009377E3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3E8C9FD9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3E8C9FDA" w14:textId="77777777" w:rsidR="00514CD3" w:rsidRPr="009377E3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9377E3">
      <w:rPr>
        <w:rFonts w:asciiTheme="minorHAnsi" w:hAnsiTheme="minorHAnsi" w:cstheme="minorHAnsi"/>
        <w:bCs/>
        <w:sz w:val="22"/>
        <w:szCs w:val="22"/>
      </w:rPr>
      <w:tab/>
      <w:t>jegyző</w:t>
    </w:r>
  </w:p>
  <w:p w14:paraId="3E8C9FDB" w14:textId="77777777" w:rsidR="00514CD3" w:rsidRPr="009377E3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num w:numId="1" w16cid:durableId="281421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64202"/>
    <w:rsid w:val="000C593A"/>
    <w:rsid w:val="000D5554"/>
    <w:rsid w:val="000F0700"/>
    <w:rsid w:val="00132161"/>
    <w:rsid w:val="00132865"/>
    <w:rsid w:val="00181799"/>
    <w:rsid w:val="00190392"/>
    <w:rsid w:val="001A4648"/>
    <w:rsid w:val="002E0E60"/>
    <w:rsid w:val="003160A0"/>
    <w:rsid w:val="00325973"/>
    <w:rsid w:val="0032649B"/>
    <w:rsid w:val="0034130E"/>
    <w:rsid w:val="00353FB3"/>
    <w:rsid w:val="00356256"/>
    <w:rsid w:val="00387E79"/>
    <w:rsid w:val="003C7732"/>
    <w:rsid w:val="00415A39"/>
    <w:rsid w:val="00430EA9"/>
    <w:rsid w:val="004A5006"/>
    <w:rsid w:val="00504834"/>
    <w:rsid w:val="00514CD3"/>
    <w:rsid w:val="005246DD"/>
    <w:rsid w:val="005321D7"/>
    <w:rsid w:val="005408AF"/>
    <w:rsid w:val="00566ED4"/>
    <w:rsid w:val="00583AE6"/>
    <w:rsid w:val="005A4B94"/>
    <w:rsid w:val="005B3EF7"/>
    <w:rsid w:val="005B7588"/>
    <w:rsid w:val="005C2C6C"/>
    <w:rsid w:val="005D0011"/>
    <w:rsid w:val="005F19FE"/>
    <w:rsid w:val="0061287F"/>
    <w:rsid w:val="00634662"/>
    <w:rsid w:val="00635388"/>
    <w:rsid w:val="00663D8C"/>
    <w:rsid w:val="00673677"/>
    <w:rsid w:val="006A73A5"/>
    <w:rsid w:val="006B5218"/>
    <w:rsid w:val="006C4D12"/>
    <w:rsid w:val="007326FF"/>
    <w:rsid w:val="00760F4C"/>
    <w:rsid w:val="007A0E65"/>
    <w:rsid w:val="007A7F9C"/>
    <w:rsid w:val="007B2FF9"/>
    <w:rsid w:val="007B4FA9"/>
    <w:rsid w:val="007C40AF"/>
    <w:rsid w:val="007F2F31"/>
    <w:rsid w:val="008116E5"/>
    <w:rsid w:val="0082660D"/>
    <w:rsid w:val="00834A26"/>
    <w:rsid w:val="008728D0"/>
    <w:rsid w:val="008C0D2D"/>
    <w:rsid w:val="008C4D8C"/>
    <w:rsid w:val="008D289D"/>
    <w:rsid w:val="0091509C"/>
    <w:rsid w:val="009348EA"/>
    <w:rsid w:val="009377E3"/>
    <w:rsid w:val="00937CFE"/>
    <w:rsid w:val="0096279B"/>
    <w:rsid w:val="00962DFA"/>
    <w:rsid w:val="009B0B46"/>
    <w:rsid w:val="009B5040"/>
    <w:rsid w:val="009D4366"/>
    <w:rsid w:val="00A7633E"/>
    <w:rsid w:val="00AB7B31"/>
    <w:rsid w:val="00AD08CD"/>
    <w:rsid w:val="00AE14C5"/>
    <w:rsid w:val="00B103B4"/>
    <w:rsid w:val="00B27192"/>
    <w:rsid w:val="00B37D3B"/>
    <w:rsid w:val="00B610E8"/>
    <w:rsid w:val="00B61FD7"/>
    <w:rsid w:val="00BA710A"/>
    <w:rsid w:val="00BC46F6"/>
    <w:rsid w:val="00BD2D29"/>
    <w:rsid w:val="00BE370B"/>
    <w:rsid w:val="00C71215"/>
    <w:rsid w:val="00C71580"/>
    <w:rsid w:val="00CA483B"/>
    <w:rsid w:val="00D372EB"/>
    <w:rsid w:val="00D54DF8"/>
    <w:rsid w:val="00D713B0"/>
    <w:rsid w:val="00D77A22"/>
    <w:rsid w:val="00DA14B3"/>
    <w:rsid w:val="00E05BAB"/>
    <w:rsid w:val="00E542E9"/>
    <w:rsid w:val="00E63CDA"/>
    <w:rsid w:val="00E72A17"/>
    <w:rsid w:val="00E72F3D"/>
    <w:rsid w:val="00E82F69"/>
    <w:rsid w:val="00E950D2"/>
    <w:rsid w:val="00EB56E1"/>
    <w:rsid w:val="00EB5CC4"/>
    <w:rsid w:val="00EC4F94"/>
    <w:rsid w:val="00EC7C11"/>
    <w:rsid w:val="00F17E03"/>
    <w:rsid w:val="00F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8C9FC7"/>
  <w15:chartTrackingRefBased/>
  <w15:docId w15:val="{067C4B5D-E51D-4E26-A9DB-3BBCEA0D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760F4C"/>
    <w:rPr>
      <w:color w:val="605E5C"/>
      <w:shd w:val="clear" w:color="auto" w:fill="E1DFDD"/>
    </w:rPr>
  </w:style>
  <w:style w:type="character" w:customStyle="1" w:styleId="Egyiksem">
    <w:name w:val="Egyik sem"/>
    <w:rsid w:val="00B37D3B"/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5A4B94"/>
    <w:rPr>
      <w:sz w:val="24"/>
      <w:szCs w:val="24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5A4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2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68CF7B-6D38-48F3-A10F-973B6056A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45268C-43FE-4E92-9D82-13864E6D88B8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2170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Szabó Ilona</cp:lastModifiedBy>
  <cp:revision>3</cp:revision>
  <cp:lastPrinted>2020-12-14T09:54:00Z</cp:lastPrinted>
  <dcterms:created xsi:type="dcterms:W3CDTF">2024-04-24T12:30:00Z</dcterms:created>
  <dcterms:modified xsi:type="dcterms:W3CDTF">2024-04-24T12:31:00Z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