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4B38" w14:textId="77777777" w:rsidR="005850D1" w:rsidRDefault="005850D1" w:rsidP="006879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B4BE28" w14:textId="06556FD1" w:rsidR="00687959" w:rsidRPr="00E82435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3DF0093B" w14:textId="77777777" w:rsidR="00687959" w:rsidRPr="00E82435" w:rsidRDefault="00687959" w:rsidP="0068795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CB6BFC" w14:textId="77777777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Közgyűlésének </w:t>
      </w:r>
    </w:p>
    <w:p w14:paraId="23FAA633" w14:textId="00046DED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>Kulturális, Oktatási és Civil Bizottsága 202</w:t>
      </w:r>
      <w:r w:rsidR="00CA3E74">
        <w:rPr>
          <w:rFonts w:ascii="Calibri" w:hAnsi="Calibri" w:cs="Calibri"/>
          <w:b/>
          <w:bCs/>
          <w:sz w:val="22"/>
          <w:szCs w:val="22"/>
        </w:rPr>
        <w:t>4</w:t>
      </w:r>
      <w:r w:rsidRPr="00BD699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5850D1">
        <w:rPr>
          <w:rFonts w:ascii="Calibri" w:hAnsi="Calibri" w:cs="Calibri"/>
          <w:b/>
          <w:bCs/>
          <w:sz w:val="22"/>
          <w:szCs w:val="22"/>
        </w:rPr>
        <w:t>április 23</w:t>
      </w:r>
      <w:r w:rsidRPr="00BD699F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7AAD6953" w14:textId="4761CE6C" w:rsidR="00687959" w:rsidRDefault="00687959" w:rsidP="00687959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</w:p>
    <w:p w14:paraId="5A5A572A" w14:textId="77777777" w:rsidR="005850D1" w:rsidRDefault="005850D1" w:rsidP="00687959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</w:p>
    <w:p w14:paraId="58380DB3" w14:textId="61F56E1E" w:rsidR="005850D1" w:rsidRDefault="005850D1" w:rsidP="005850D1">
      <w:pPr>
        <w:tabs>
          <w:tab w:val="left" w:pos="6030"/>
        </w:tabs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5850D1">
        <w:rPr>
          <w:rFonts w:asciiTheme="minorHAnsi" w:hAnsiTheme="minorHAnsi" w:cstheme="minorHAnsi"/>
          <w:b/>
          <w:iCs/>
          <w:sz w:val="22"/>
          <w:szCs w:val="22"/>
        </w:rPr>
        <w:t xml:space="preserve">Javaslat </w:t>
      </w:r>
      <w:r w:rsidR="00F3748D">
        <w:rPr>
          <w:rFonts w:asciiTheme="minorHAnsi" w:hAnsiTheme="minorHAnsi" w:cstheme="minorHAnsi"/>
          <w:b/>
          <w:iCs/>
          <w:sz w:val="22"/>
          <w:szCs w:val="22"/>
        </w:rPr>
        <w:t>a szombathelyi identitást erősítő programmal kapcsolatos döntés meghozatalára</w:t>
      </w:r>
    </w:p>
    <w:p w14:paraId="413533FD" w14:textId="77777777" w:rsidR="005850D1" w:rsidRPr="005850D1" w:rsidRDefault="005850D1" w:rsidP="005850D1">
      <w:pPr>
        <w:tabs>
          <w:tab w:val="left" w:pos="6030"/>
        </w:tabs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37446A18" w14:textId="77777777" w:rsidR="005850D1" w:rsidRPr="00E82435" w:rsidRDefault="005850D1" w:rsidP="00687959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</w:p>
    <w:p w14:paraId="65FA7D02" w14:textId="77777777" w:rsidR="003516B7" w:rsidRDefault="003516B7" w:rsidP="003516B7">
      <w:pPr>
        <w:jc w:val="both"/>
        <w:rPr>
          <w:rFonts w:ascii="Calibri" w:hAnsi="Calibri" w:cs="Calibri"/>
          <w:sz w:val="22"/>
          <w:szCs w:val="22"/>
        </w:rPr>
      </w:pPr>
      <w:r w:rsidRPr="00450FFF">
        <w:rPr>
          <w:rFonts w:ascii="Calibri" w:hAnsi="Calibri" w:cs="Calibri"/>
          <w:sz w:val="22"/>
          <w:szCs w:val="22"/>
        </w:rPr>
        <w:t xml:space="preserve">Szombathely Megyei Jogú Város </w:t>
      </w:r>
      <w:r>
        <w:rPr>
          <w:rFonts w:ascii="Calibri" w:hAnsi="Calibri" w:cs="Calibri"/>
          <w:sz w:val="22"/>
          <w:szCs w:val="22"/>
        </w:rPr>
        <w:t>Közgyűlése a 334/2017. (XII.14.) Kgy. számú határozatával elhatározta, hogy új, szombathelyi identitást erősítő programot kíván indítani, majd a 149/2018. (VI.25.) Kgy. sz. határozatával elfogadta a szombathelyi identitást erősítő program I. ütemét, amelyből az alábbiak kerültek megvalósításra:</w:t>
      </w:r>
    </w:p>
    <w:p w14:paraId="559AB541" w14:textId="77777777" w:rsidR="003516B7" w:rsidRDefault="003516B7" w:rsidP="003516B7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2018. évtől a Csónakázó-tó szigetén az adott évben született szombathelyi gyermekek tiszteletére „Születések Fája” kerül elültetésre a Gyermekek Világnapján, minden év szeptember 20. napján,</w:t>
      </w:r>
    </w:p>
    <w:p w14:paraId="2B285E4C" w14:textId="77777777" w:rsidR="003516B7" w:rsidRDefault="003516B7" w:rsidP="003516B7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2019. január 1. napjától a szombathelyi gyermekek részére „Babaköszöntő csomag” kerül átadásra, amely ezüstkanalat, valamint a város polgármestere által kiállított „Polgár-levelet” tartalmaz,</w:t>
      </w:r>
    </w:p>
    <w:p w14:paraId="46B661BA" w14:textId="77777777" w:rsidR="003516B7" w:rsidRDefault="003516B7" w:rsidP="003516B7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Szombathely város </w:t>
      </w:r>
      <w:proofErr w:type="spellStart"/>
      <w:r>
        <w:rPr>
          <w:rFonts w:ascii="Calibri" w:hAnsi="Calibri" w:cs="Calibri"/>
        </w:rPr>
        <w:t>legrégebbi</w:t>
      </w:r>
      <w:proofErr w:type="spellEnd"/>
      <w:r>
        <w:rPr>
          <w:rFonts w:ascii="Calibri" w:hAnsi="Calibri" w:cs="Calibri"/>
        </w:rPr>
        <w:t xml:space="preserve"> (1607.) eredetiben fennmaradt városi kiváltságlevél hasonmás kiadásának, valamint </w:t>
      </w:r>
      <w:proofErr w:type="spellStart"/>
      <w:r>
        <w:rPr>
          <w:rFonts w:ascii="Calibri" w:hAnsi="Calibri" w:cs="Calibri"/>
        </w:rPr>
        <w:t>Schönvisner</w:t>
      </w:r>
      <w:proofErr w:type="spellEnd"/>
      <w:r>
        <w:rPr>
          <w:rFonts w:ascii="Calibri" w:hAnsi="Calibri" w:cs="Calibri"/>
        </w:rPr>
        <w:t xml:space="preserve"> István „</w:t>
      </w:r>
      <w:proofErr w:type="spellStart"/>
      <w:r>
        <w:rPr>
          <w:rFonts w:ascii="Calibri" w:hAnsi="Calibri" w:cs="Calibri"/>
        </w:rPr>
        <w:t>Antiquitatum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Historiae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Sabariensis</w:t>
      </w:r>
      <w:proofErr w:type="spellEnd"/>
      <w:r>
        <w:rPr>
          <w:rFonts w:ascii="Calibri" w:hAnsi="Calibri" w:cs="Calibri"/>
        </w:rPr>
        <w:t>” című könyvének (folyamatban lévő) magyar nyelven történő megjelentetése,</w:t>
      </w:r>
    </w:p>
    <w:p w14:paraId="5DCFE76C" w14:textId="77777777" w:rsidR="003516B7" w:rsidRDefault="003516B7" w:rsidP="003516B7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utcanév-táblák mellé olyan táblák kihelyezése, amelyek történelmi jellegű információkat tartalmaznak az adott utcákkal kapcsolatban, vagy azokról, akikről/amikről az utcák elnevezésre kerültek. Kisfaludy Sándorról, </w:t>
      </w:r>
      <w:proofErr w:type="spellStart"/>
      <w:r>
        <w:rPr>
          <w:rFonts w:ascii="Calibri" w:hAnsi="Calibri" w:cs="Calibri"/>
        </w:rPr>
        <w:t>Szelestey</w:t>
      </w:r>
      <w:proofErr w:type="spellEnd"/>
      <w:r>
        <w:rPr>
          <w:rFonts w:ascii="Calibri" w:hAnsi="Calibri" w:cs="Calibri"/>
        </w:rPr>
        <w:t xml:space="preserve"> Lászlóról, Vörösmarty Mihályról, Gazdag Erzsiről, </w:t>
      </w:r>
      <w:proofErr w:type="spellStart"/>
      <w:r>
        <w:rPr>
          <w:rFonts w:ascii="Calibri" w:hAnsi="Calibri" w:cs="Calibri"/>
        </w:rPr>
        <w:t>Bezerédi</w:t>
      </w:r>
      <w:proofErr w:type="spellEnd"/>
      <w:r>
        <w:rPr>
          <w:rFonts w:ascii="Calibri" w:hAnsi="Calibri" w:cs="Calibri"/>
        </w:rPr>
        <w:t xml:space="preserve"> Amáliáról és Kosztolányi Dezsőről a tábla már kihelyezésre került.</w:t>
      </w:r>
    </w:p>
    <w:p w14:paraId="0BEE05AF" w14:textId="77777777" w:rsidR="003516B7" w:rsidRDefault="003516B7" w:rsidP="003516B7">
      <w:pPr>
        <w:jc w:val="both"/>
        <w:rPr>
          <w:rFonts w:asciiTheme="minorHAnsi" w:hAnsiTheme="minorHAnsi" w:cstheme="minorHAnsi"/>
          <w:sz w:val="22"/>
          <w:szCs w:val="22"/>
        </w:rPr>
      </w:pPr>
      <w:r w:rsidRPr="006F37D1">
        <w:rPr>
          <w:rFonts w:ascii="Calibri" w:hAnsi="Calibri" w:cs="Calibri"/>
          <w:sz w:val="22"/>
          <w:szCs w:val="22"/>
        </w:rPr>
        <w:t xml:space="preserve">Önkormányzatnak továbbra is fontos </w:t>
      </w:r>
      <w:r>
        <w:rPr>
          <w:rFonts w:ascii="Calibri" w:hAnsi="Calibri" w:cs="Calibri"/>
          <w:sz w:val="22"/>
          <w:szCs w:val="22"/>
        </w:rPr>
        <w:t xml:space="preserve">volt </w:t>
      </w:r>
      <w:r w:rsidRPr="006F37D1">
        <w:rPr>
          <w:rFonts w:ascii="Calibri" w:hAnsi="Calibri" w:cs="Calibri"/>
          <w:sz w:val="22"/>
          <w:szCs w:val="22"/>
        </w:rPr>
        <w:t>a helyi</w:t>
      </w:r>
      <w:r>
        <w:rPr>
          <w:rFonts w:ascii="Calibri" w:hAnsi="Calibri" w:cs="Calibri"/>
          <w:sz w:val="22"/>
          <w:szCs w:val="22"/>
        </w:rPr>
        <w:t xml:space="preserve"> </w:t>
      </w:r>
      <w:r w:rsidRPr="006F37D1">
        <w:rPr>
          <w:rFonts w:ascii="Calibri" w:hAnsi="Calibri" w:cs="Calibri"/>
          <w:sz w:val="22"/>
          <w:szCs w:val="22"/>
        </w:rPr>
        <w:t>identitás</w:t>
      </w:r>
      <w:r>
        <w:rPr>
          <w:rFonts w:ascii="Calibri" w:hAnsi="Calibri" w:cs="Calibri"/>
          <w:sz w:val="22"/>
          <w:szCs w:val="22"/>
        </w:rPr>
        <w:t xml:space="preserve"> </w:t>
      </w:r>
      <w:r w:rsidRPr="006F37D1">
        <w:rPr>
          <w:rFonts w:ascii="Calibri" w:hAnsi="Calibri" w:cs="Calibri"/>
          <w:sz w:val="22"/>
          <w:szCs w:val="22"/>
        </w:rPr>
        <w:t xml:space="preserve">erősítése és újabb elemekkel történő bővítése, </w:t>
      </w:r>
      <w:r>
        <w:rPr>
          <w:rFonts w:ascii="Calibri" w:hAnsi="Calibri" w:cs="Calibri"/>
          <w:sz w:val="22"/>
          <w:szCs w:val="22"/>
        </w:rPr>
        <w:t xml:space="preserve">ezért </w:t>
      </w:r>
      <w:r w:rsidRPr="006F37D1">
        <w:rPr>
          <w:rFonts w:ascii="Calibri" w:hAnsi="Calibri" w:cs="Calibri"/>
          <w:sz w:val="22"/>
          <w:szCs w:val="22"/>
        </w:rPr>
        <w:t>a szombathelyi identitást erősítő program kiterjesztését</w:t>
      </w:r>
      <w:r w:rsidRPr="006F37D1">
        <w:rPr>
          <w:rFonts w:asciiTheme="minorHAnsi" w:hAnsiTheme="minorHAnsi" w:cstheme="minorHAnsi"/>
          <w:sz w:val="22"/>
          <w:szCs w:val="22"/>
        </w:rPr>
        <w:t xml:space="preserve"> Szombathely Megyei Jogú Város Közgyűlése 2023. március 30-i ülésén, a </w:t>
      </w:r>
      <w:r w:rsidRPr="006F37D1">
        <w:rPr>
          <w:rFonts w:ascii="Calibri" w:eastAsia="Calibri" w:hAnsi="Calibri" w:cs="Calibri"/>
          <w:sz w:val="22"/>
          <w:szCs w:val="22"/>
        </w:rPr>
        <w:t xml:space="preserve">103/2023. (III.30.) Kgy. számú határozatával </w:t>
      </w:r>
      <w:r w:rsidRPr="006F37D1">
        <w:rPr>
          <w:rFonts w:asciiTheme="minorHAnsi" w:hAnsiTheme="minorHAnsi" w:cstheme="minorHAnsi"/>
          <w:sz w:val="22"/>
          <w:szCs w:val="22"/>
        </w:rPr>
        <w:t>fogadta el</w:t>
      </w:r>
      <w:r>
        <w:rPr>
          <w:rFonts w:asciiTheme="minorHAnsi" w:hAnsiTheme="minorHAnsi" w:cstheme="minorHAnsi"/>
          <w:sz w:val="22"/>
          <w:szCs w:val="22"/>
        </w:rPr>
        <w:t xml:space="preserve"> az alábbiak szerint:</w:t>
      </w:r>
    </w:p>
    <w:p w14:paraId="455CD02F" w14:textId="77777777" w:rsidR="003516B7" w:rsidRPr="00DD55DF" w:rsidRDefault="003516B7" w:rsidP="003516B7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D55DF">
        <w:rPr>
          <w:rFonts w:asciiTheme="minorHAnsi" w:hAnsiTheme="minorHAnsi" w:cstheme="minorHAnsi"/>
        </w:rPr>
        <w:t>Egy gyermek életében általában az első fontos mérföldkő az óvoda, ezért a szombathelyi óvodá</w:t>
      </w:r>
      <w:r>
        <w:rPr>
          <w:rFonts w:asciiTheme="minorHAnsi" w:hAnsiTheme="minorHAnsi" w:cstheme="minorHAnsi"/>
        </w:rPr>
        <w:t>k</w:t>
      </w:r>
      <w:r w:rsidRPr="00DD55DF">
        <w:rPr>
          <w:rFonts w:asciiTheme="minorHAnsi" w:hAnsiTheme="minorHAnsi" w:cstheme="minorHAnsi"/>
        </w:rPr>
        <w:t xml:space="preserve">ban óvodai nevelést kezdő </w:t>
      </w:r>
      <w:r>
        <w:rPr>
          <w:rFonts w:asciiTheme="minorHAnsi" w:hAnsiTheme="minorHAnsi" w:cstheme="minorHAnsi"/>
        </w:rPr>
        <w:t xml:space="preserve">550 </w:t>
      </w:r>
      <w:r w:rsidRPr="00DD55DF">
        <w:rPr>
          <w:rFonts w:asciiTheme="minorHAnsi" w:hAnsiTheme="minorHAnsi" w:cstheme="minorHAnsi"/>
        </w:rPr>
        <w:t xml:space="preserve">kiscsoportos részére egy </w:t>
      </w:r>
      <w:r w:rsidRPr="00DD55DF">
        <w:rPr>
          <w:rFonts w:asciiTheme="minorHAnsi" w:hAnsiTheme="minorHAnsi" w:cstheme="minorHAnsi"/>
          <w:b/>
        </w:rPr>
        <w:t>„oviscsomag”</w:t>
      </w:r>
      <w:r w:rsidRPr="00DD55DF">
        <w:rPr>
          <w:rFonts w:asciiTheme="minorHAnsi" w:hAnsiTheme="minorHAnsi" w:cstheme="minorHAnsi"/>
        </w:rPr>
        <w:t xml:space="preserve"> kerül</w:t>
      </w:r>
      <w:r>
        <w:rPr>
          <w:rFonts w:asciiTheme="minorHAnsi" w:hAnsiTheme="minorHAnsi" w:cstheme="minorHAnsi"/>
        </w:rPr>
        <w:t>t 2023. szeptemberében</w:t>
      </w:r>
      <w:r w:rsidRPr="00DD55DF">
        <w:rPr>
          <w:rFonts w:asciiTheme="minorHAnsi" w:hAnsiTheme="minorHAnsi" w:cstheme="minorHAnsi"/>
        </w:rPr>
        <w:t xml:space="preserve"> átadásra. A csomag tartalmaz</w:t>
      </w:r>
      <w:r>
        <w:rPr>
          <w:rFonts w:asciiTheme="minorHAnsi" w:hAnsiTheme="minorHAnsi" w:cstheme="minorHAnsi"/>
        </w:rPr>
        <w:t>ott</w:t>
      </w:r>
      <w:r w:rsidRPr="00DD55DF">
        <w:rPr>
          <w:rFonts w:asciiTheme="minorHAnsi" w:hAnsiTheme="minorHAnsi" w:cstheme="minorHAnsi"/>
        </w:rPr>
        <w:t xml:space="preserve"> egy tornazsákot, kéztörlőt és kulacsot, </w:t>
      </w:r>
      <w:proofErr w:type="spellStart"/>
      <w:r w:rsidRPr="00DD55DF">
        <w:rPr>
          <w:rFonts w:asciiTheme="minorHAnsi" w:hAnsiTheme="minorHAnsi" w:cstheme="minorHAnsi"/>
        </w:rPr>
        <w:t>Ludovicus</w:t>
      </w:r>
      <w:proofErr w:type="spellEnd"/>
      <w:r w:rsidRPr="00DD55DF">
        <w:rPr>
          <w:rFonts w:asciiTheme="minorHAnsi" w:hAnsiTheme="minorHAnsi" w:cstheme="minorHAnsi"/>
        </w:rPr>
        <w:t xml:space="preserve">, a város kabalafigurájának lenyomatával. </w:t>
      </w:r>
    </w:p>
    <w:p w14:paraId="14AB6B1A" w14:textId="77777777" w:rsidR="003516B7" w:rsidRDefault="003516B7" w:rsidP="003516B7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D55DF">
        <w:rPr>
          <w:rFonts w:asciiTheme="minorHAnsi" w:hAnsiTheme="minorHAnsi" w:cstheme="minorHAnsi"/>
        </w:rPr>
        <w:t xml:space="preserve">Szintén meghatározó esemény a házasságkötés, amelyhez az önkormányzat egy </w:t>
      </w:r>
      <w:r w:rsidRPr="00DD55DF">
        <w:rPr>
          <w:rFonts w:asciiTheme="minorHAnsi" w:hAnsiTheme="minorHAnsi" w:cstheme="minorHAnsi"/>
          <w:b/>
        </w:rPr>
        <w:t>„városi nászajándékkal”</w:t>
      </w:r>
      <w:r>
        <w:rPr>
          <w:rFonts w:asciiTheme="minorHAnsi" w:hAnsiTheme="minorHAnsi" w:cstheme="minorHAnsi"/>
          <w:b/>
        </w:rPr>
        <w:t xml:space="preserve"> </w:t>
      </w:r>
      <w:r w:rsidRPr="00E86166">
        <w:rPr>
          <w:rFonts w:asciiTheme="minorHAnsi" w:hAnsiTheme="minorHAnsi" w:cstheme="minorHAnsi"/>
        </w:rPr>
        <w:t xml:space="preserve">gratulál </w:t>
      </w:r>
      <w:r w:rsidRPr="00DD55DF">
        <w:rPr>
          <w:rFonts w:asciiTheme="minorHAnsi" w:hAnsiTheme="minorHAnsi" w:cstheme="minorHAnsi"/>
        </w:rPr>
        <w:t>a házasulandó párnak. A</w:t>
      </w:r>
      <w:r>
        <w:rPr>
          <w:rFonts w:asciiTheme="minorHAnsi" w:hAnsiTheme="minorHAnsi" w:cstheme="minorHAnsi"/>
        </w:rPr>
        <w:t xml:space="preserve"> város gratulációját tartalmazó ezüstözött képkeretet 2023. júniusától az </w:t>
      </w:r>
      <w:r w:rsidRPr="00DD55DF">
        <w:rPr>
          <w:rFonts w:asciiTheme="minorHAnsi" w:hAnsiTheme="minorHAnsi" w:cstheme="minorHAnsi"/>
        </w:rPr>
        <w:t xml:space="preserve">anyakönyvvezető </w:t>
      </w:r>
      <w:r>
        <w:rPr>
          <w:rFonts w:asciiTheme="minorHAnsi" w:hAnsiTheme="minorHAnsi" w:cstheme="minorHAnsi"/>
        </w:rPr>
        <w:t>adja</w:t>
      </w:r>
      <w:r w:rsidRPr="00DD55DF">
        <w:rPr>
          <w:rFonts w:asciiTheme="minorHAnsi" w:hAnsiTheme="minorHAnsi" w:cstheme="minorHAnsi"/>
        </w:rPr>
        <w:t xml:space="preserve"> át a pároknak</w:t>
      </w:r>
      <w:r>
        <w:rPr>
          <w:rFonts w:asciiTheme="minorHAnsi" w:hAnsiTheme="minorHAnsi" w:cstheme="minorHAnsi"/>
        </w:rPr>
        <w:t>.</w:t>
      </w:r>
    </w:p>
    <w:p w14:paraId="0F3877A0" w14:textId="77777777" w:rsidR="003516B7" w:rsidRPr="004E3C20" w:rsidRDefault="003516B7" w:rsidP="003516B7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B0E65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b/>
        </w:rPr>
        <w:t xml:space="preserve"> </w:t>
      </w:r>
      <w:r w:rsidRPr="004E3C20">
        <w:rPr>
          <w:rFonts w:asciiTheme="minorHAnsi" w:hAnsiTheme="minorHAnsi" w:cstheme="minorHAnsi"/>
          <w:b/>
        </w:rPr>
        <w:t>Szombathelyi hétköznapi hősök</w:t>
      </w:r>
      <w:r>
        <w:rPr>
          <w:rFonts w:asciiTheme="minorHAnsi" w:hAnsiTheme="minorHAnsi" w:cstheme="minorHAnsi"/>
        </w:rPr>
        <w:t xml:space="preserve"> díjra</w:t>
      </w:r>
      <w:r w:rsidRPr="004E3C2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évente egy </w:t>
      </w:r>
      <w:r w:rsidRPr="004E3C20">
        <w:rPr>
          <w:rFonts w:asciiTheme="minorHAnsi" w:hAnsiTheme="minorHAnsi" w:cstheme="minorHAnsi"/>
        </w:rPr>
        <w:t>magánszemély jelölhető</w:t>
      </w:r>
      <w:r>
        <w:rPr>
          <w:rFonts w:asciiTheme="minorHAnsi" w:hAnsiTheme="minorHAnsi" w:cstheme="minorHAnsi"/>
        </w:rPr>
        <w:t xml:space="preserve">, </w:t>
      </w:r>
      <w:r w:rsidRPr="004E3C20">
        <w:rPr>
          <w:rFonts w:asciiTheme="minorHAnsi" w:hAnsiTheme="minorHAnsi" w:cstheme="minorHAnsi"/>
        </w:rPr>
        <w:t xml:space="preserve">aki a környezete megítélése szerint sokat tesz a közösségért, a szombathelyi emberekért. </w:t>
      </w:r>
      <w:r>
        <w:rPr>
          <w:rFonts w:asciiTheme="minorHAnsi" w:hAnsiTheme="minorHAnsi" w:cstheme="minorHAnsi"/>
        </w:rPr>
        <w:t>A legtöbb szavazatot kapott</w:t>
      </w:r>
      <w:r w:rsidRPr="004E3C20">
        <w:rPr>
          <w:rFonts w:asciiTheme="minorHAnsi" w:hAnsiTheme="minorHAnsi" w:cstheme="minorHAnsi"/>
        </w:rPr>
        <w:t xml:space="preserve"> díjazott egyedi emlékéremben és emléklapban részesül. A díj átadására </w:t>
      </w:r>
      <w:r>
        <w:rPr>
          <w:rFonts w:asciiTheme="minorHAnsi" w:hAnsiTheme="minorHAnsi" w:cstheme="minorHAnsi"/>
        </w:rPr>
        <w:t xml:space="preserve">a tavalyi évben </w:t>
      </w:r>
      <w:r w:rsidRPr="004E3C20">
        <w:rPr>
          <w:rFonts w:asciiTheme="minorHAnsi" w:hAnsiTheme="minorHAnsi" w:cstheme="minorHAnsi"/>
        </w:rPr>
        <w:t>az Érezd Szombathelyt</w:t>
      </w:r>
      <w:r>
        <w:rPr>
          <w:rFonts w:asciiTheme="minorHAnsi" w:hAnsiTheme="minorHAnsi" w:cstheme="minorHAnsi"/>
        </w:rPr>
        <w:t>!</w:t>
      </w:r>
      <w:r w:rsidRPr="004E3C20">
        <w:rPr>
          <w:rFonts w:asciiTheme="minorHAnsi" w:hAnsiTheme="minorHAnsi" w:cstheme="minorHAnsi"/>
        </w:rPr>
        <w:t xml:space="preserve"> programsorozat keretében a teraszkoncertek első koncertnapján ünnepélyes keretek között </w:t>
      </w:r>
      <w:r>
        <w:rPr>
          <w:rFonts w:asciiTheme="minorHAnsi" w:hAnsiTheme="minorHAnsi" w:cstheme="minorHAnsi"/>
        </w:rPr>
        <w:t>került átadásra.</w:t>
      </w:r>
    </w:p>
    <w:p w14:paraId="0451EAED" w14:textId="77777777" w:rsidR="003516B7" w:rsidRDefault="003516B7" w:rsidP="003516B7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B0E65">
        <w:rPr>
          <w:rFonts w:asciiTheme="minorHAnsi" w:hAnsiTheme="minorHAnsi" w:cstheme="minorHAnsi"/>
          <w:b/>
        </w:rPr>
        <w:t>Szombathely Fal 2023</w:t>
      </w:r>
      <w:r w:rsidRPr="005B0E65">
        <w:rPr>
          <w:rFonts w:asciiTheme="minorHAnsi" w:hAnsiTheme="minorHAnsi" w:cstheme="minorHAnsi"/>
        </w:rPr>
        <w:t>: Szombathely „tabló” elkészítése szombathelyi polgárok fotóival</w:t>
      </w:r>
      <w:r>
        <w:rPr>
          <w:rFonts w:asciiTheme="minorHAnsi" w:hAnsiTheme="minorHAnsi" w:cstheme="minorHAnsi"/>
        </w:rPr>
        <w:t xml:space="preserve">, melyhez egy jótékonysági cél is kapcsolódik, minden elkészült fotó után az önkormányzat </w:t>
      </w:r>
      <w:proofErr w:type="gramStart"/>
      <w:r>
        <w:rPr>
          <w:rFonts w:asciiTheme="minorHAnsi" w:hAnsiTheme="minorHAnsi" w:cstheme="minorHAnsi"/>
        </w:rPr>
        <w:t>1.000,-</w:t>
      </w:r>
      <w:proofErr w:type="gramEnd"/>
      <w:r>
        <w:rPr>
          <w:rFonts w:asciiTheme="minorHAnsi" w:hAnsiTheme="minorHAnsi" w:cstheme="minorHAnsi"/>
        </w:rPr>
        <w:t xml:space="preserve"> Ft-tal támogatja a Zseboroszlán Vas Megyei Koraszülöttekért Közhasznú Alapítványt. </w:t>
      </w:r>
    </w:p>
    <w:p w14:paraId="1A4AB267" w14:textId="77777777" w:rsidR="003516B7" w:rsidRDefault="003516B7" w:rsidP="003516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AACCE5" w14:textId="77777777" w:rsidR="003516B7" w:rsidRDefault="003516B7" w:rsidP="003516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Szombathely portré 2024 elnevezéssel elindult programhoz a fotók beküldésére a </w:t>
      </w:r>
      <w:hyperlink r:id="rId8" w:history="1">
        <w:r w:rsidRPr="00DD1D58">
          <w:rPr>
            <w:rStyle w:val="Hiperhivatkozs"/>
            <w:rFonts w:asciiTheme="minorHAnsi" w:hAnsiTheme="minorHAnsi" w:cstheme="minorHAnsi"/>
            <w:sz w:val="22"/>
            <w:szCs w:val="22"/>
          </w:rPr>
          <w:t>www.szombathelyportre.hu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 oldalon volt lehetőség, 2024. február 8. napjától 2024. április 17. napjáig összesen 3573 db fotó került beküldésre. A portrék beküldésére csak az adatkezelési tájékoztató </w:t>
      </w:r>
      <w:r>
        <w:rPr>
          <w:rFonts w:asciiTheme="minorHAnsi" w:hAnsiTheme="minorHAnsi" w:cstheme="minorHAnsi"/>
          <w:sz w:val="22"/>
          <w:szCs w:val="22"/>
        </w:rPr>
        <w:lastRenderedPageBreak/>
        <w:t>elfogadásával együtt volt lehetőség, a kezelt adatok köre pedig az alábbi: az érintett neve, lakcíme, képmása, e-mail címe, 18 éven aluli érintett esetén törvényes képviselőjének neve, telefonszáma.</w:t>
      </w:r>
    </w:p>
    <w:p w14:paraId="39833EDD" w14:textId="77777777" w:rsidR="003516B7" w:rsidRDefault="003516B7" w:rsidP="003516B7">
      <w:pPr>
        <w:tabs>
          <w:tab w:val="left" w:pos="298"/>
        </w:tabs>
        <w:suppressAutoHyphens/>
        <w:spacing w:before="120"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r w:rsidRPr="003D53C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fenti </w:t>
      </w:r>
      <w:r w:rsidRPr="003D53C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személyes adatok teljes körét kizárólag a Hivatal Egészségügyi és Közszolgálati Osztályának, valamint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az Informatikai Irodának</w:t>
      </w:r>
      <w:r w:rsidRPr="003D53C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 </w:t>
      </w:r>
      <w:r w:rsidRPr="003D53C5">
        <w:rPr>
          <w:rFonts w:asciiTheme="minorHAnsi" w:hAnsiTheme="minorHAnsi" w:cstheme="minorHAnsi"/>
          <w:color w:val="000000"/>
          <w:sz w:val="22"/>
          <w:szCs w:val="22"/>
        </w:rPr>
        <w:t xml:space="preserve">fotótabló ügyintézését ellátó </w:t>
      </w:r>
      <w:r w:rsidRPr="003D53C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dolgozói ismerhetik meg, a képmást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azonban </w:t>
      </w:r>
      <w:r w:rsidRPr="003D53C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bárki megtekintheti, aki a közterületen elhelyezett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tablót</w:t>
      </w:r>
      <w:r w:rsidRPr="003D53C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felkeresi.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</w:t>
      </w:r>
      <w:r w:rsidRPr="003D53C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személyes adatok sem EU-n belül más adatkezelő részére, sem harmadik országba, sem nemzetközi szervezet részére személlyel összekapcsolható formában nem kerülnek továbbításra.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Az adatokat a Hivatal belső elektronikus rendszerében tárolja, azok a program lezárásáig kerülnek megőrzésre.</w:t>
      </w:r>
    </w:p>
    <w:p w14:paraId="7B0F7DAC" w14:textId="77777777" w:rsidR="003516B7" w:rsidRDefault="003516B7" w:rsidP="003516B7">
      <w:pPr>
        <w:tabs>
          <w:tab w:val="left" w:pos="298"/>
        </w:tabs>
        <w:suppressAutoHyphens/>
        <w:spacing w:before="120"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A 18 év alatti kiskorúak esetében szükséges volt egy szülői hozzájáruló nyilatkozat feltöltésére is, továbbá a Hivatal munkatársai a portré beküldésekor megadott telefonszámon rögzített telefonbeszélgetés keretében felhívták a kiskorú törvényes képviselőjét annak megerősítése érdekében, hogy hozzájárul a gyermek programban való részvételéhez, képmásának közzétételéhez.</w:t>
      </w:r>
    </w:p>
    <w:p w14:paraId="1C552413" w14:textId="77777777" w:rsidR="003516B7" w:rsidRDefault="003516B7" w:rsidP="003516B7">
      <w:pPr>
        <w:tabs>
          <w:tab w:val="left" w:pos="298"/>
        </w:tabs>
        <w:suppressAutoHyphens/>
        <w:spacing w:before="120"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</w:rPr>
        <w:t>Előzőeken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túlmenően minden jelentkező a megadott e-mail címére megkapta az általa feltöltött képet, továbbá ismételt e-mailt a program legfontosabb tudnivalóiról, valamint arról, hogy 2024. április 15-ig a korábban beküldött fotóját lecserélheti. A programban résztvevők tudomással bírnak arról, hogy az alkotás közterületen kerül elhelyezésre, és technológiai okokból kifolyólag a kihelyezést követően a kép nem lesz módosítható.</w:t>
      </w:r>
    </w:p>
    <w:p w14:paraId="0955B8A9" w14:textId="77777777" w:rsidR="003516B7" w:rsidRDefault="003516B7" w:rsidP="003516B7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2000 éves város polgárairól készülő tabló </w:t>
      </w:r>
      <w:r w:rsidRPr="00326B0D">
        <w:rPr>
          <w:rFonts w:asciiTheme="minorHAnsi" w:hAnsiTheme="minorHAnsi" w:cstheme="minorHAnsi"/>
          <w:sz w:val="22"/>
          <w:szCs w:val="22"/>
        </w:rPr>
        <w:t xml:space="preserve">a Göncz Árpád teret és az </w:t>
      </w:r>
      <w:proofErr w:type="spellStart"/>
      <w:r w:rsidRPr="00326B0D">
        <w:rPr>
          <w:rFonts w:asciiTheme="minorHAnsi" w:hAnsiTheme="minorHAnsi" w:cstheme="minorHAnsi"/>
          <w:sz w:val="22"/>
          <w:szCs w:val="22"/>
        </w:rPr>
        <w:t>Iseumot</w:t>
      </w:r>
      <w:proofErr w:type="spellEnd"/>
      <w:r w:rsidRPr="00326B0D">
        <w:rPr>
          <w:rFonts w:asciiTheme="minorHAnsi" w:hAnsiTheme="minorHAnsi" w:cstheme="minorHAnsi"/>
          <w:sz w:val="22"/>
          <w:szCs w:val="22"/>
        </w:rPr>
        <w:t xml:space="preserve"> elválasztó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26B0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kerítésként funkcionáló </w:t>
      </w:r>
      <w:r w:rsidRPr="00326B0D">
        <w:rPr>
          <w:rFonts w:asciiTheme="minorHAnsi" w:hAnsiTheme="minorHAnsi" w:cstheme="minorHAnsi"/>
          <w:sz w:val="22"/>
          <w:szCs w:val="22"/>
        </w:rPr>
        <w:t xml:space="preserve">üvegfalak </w:t>
      </w:r>
      <w:proofErr w:type="spellStart"/>
      <w:r w:rsidRPr="00326B0D">
        <w:rPr>
          <w:rFonts w:asciiTheme="minorHAnsi" w:hAnsiTheme="minorHAnsi" w:cstheme="minorHAnsi"/>
          <w:sz w:val="22"/>
          <w:szCs w:val="22"/>
        </w:rPr>
        <w:t>Iseum</w:t>
      </w:r>
      <w:proofErr w:type="spellEnd"/>
      <w:r w:rsidRPr="00326B0D">
        <w:rPr>
          <w:rFonts w:asciiTheme="minorHAnsi" w:hAnsiTheme="minorHAnsi" w:cstheme="minorHAnsi"/>
          <w:sz w:val="22"/>
          <w:szCs w:val="22"/>
        </w:rPr>
        <w:t xml:space="preserve"> felőli oldalára </w:t>
      </w:r>
      <w:r>
        <w:rPr>
          <w:rFonts w:asciiTheme="minorHAnsi" w:hAnsiTheme="minorHAnsi" w:cstheme="minorHAnsi"/>
          <w:sz w:val="22"/>
          <w:szCs w:val="22"/>
        </w:rPr>
        <w:t xml:space="preserve">kerül felhelyezésre úgy, hogy a beküldött fotók kontrasztkülönbségeinek felhasználásával a „SZOMBATHELY” feliratot adják ki az egymás melletti felületek. 12 üvegfelület (felületenként 160 cm széles és 180 cm magas) kerül </w:t>
      </w:r>
      <w:proofErr w:type="spellStart"/>
      <w:r>
        <w:rPr>
          <w:rFonts w:asciiTheme="minorHAnsi" w:hAnsiTheme="minorHAnsi" w:cstheme="minorHAnsi"/>
          <w:sz w:val="22"/>
          <w:szCs w:val="22"/>
        </w:rPr>
        <w:t>matricázásra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az üveg hátsó feléről ragasztva, így az esetleges utólagos rongálásnak nincs kitéve a </w:t>
      </w:r>
      <w:proofErr w:type="spellStart"/>
      <w:r>
        <w:rPr>
          <w:rFonts w:asciiTheme="minorHAnsi" w:hAnsiTheme="minorHAnsi" w:cstheme="minorHAnsi"/>
          <w:sz w:val="22"/>
          <w:szCs w:val="22"/>
        </w:rPr>
        <w:t>grafikázott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felület. Az üvegfalra a fotók kültéri, hosszú élettartamú, kétrétegű laminált fóliára, permanens oldószer bázisú ragasztóval, </w:t>
      </w:r>
      <w:r w:rsidRPr="002C3340">
        <w:rPr>
          <w:rFonts w:asciiTheme="minorHAnsi" w:hAnsiTheme="minorHAnsi" w:cstheme="minorHAnsi"/>
          <w:sz w:val="22"/>
          <w:szCs w:val="22"/>
        </w:rPr>
        <w:t xml:space="preserve">UV ellenálló nyomtatási technikával </w:t>
      </w:r>
      <w:r>
        <w:rPr>
          <w:rFonts w:asciiTheme="minorHAnsi" w:hAnsiTheme="minorHAnsi" w:cstheme="minorHAnsi"/>
          <w:sz w:val="22"/>
          <w:szCs w:val="22"/>
        </w:rPr>
        <w:t>kerülnek rányomtatásra</w:t>
      </w:r>
      <w:r w:rsidRPr="003D53C5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3899D102" w14:textId="77777777" w:rsidR="003516B7" w:rsidRDefault="003516B7" w:rsidP="003516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portré a felső párkány belső élére szerelt </w:t>
      </w:r>
      <w:proofErr w:type="spellStart"/>
      <w:r>
        <w:rPr>
          <w:rFonts w:asciiTheme="minorHAnsi" w:hAnsiTheme="minorHAnsi" w:cstheme="minorHAnsi"/>
          <w:sz w:val="22"/>
          <w:szCs w:val="22"/>
        </w:rPr>
        <w:t>ledcsíkokkal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megvilágításra is kerül.</w:t>
      </w:r>
    </w:p>
    <w:p w14:paraId="7FF41A9B" w14:textId="77777777" w:rsidR="003516B7" w:rsidRDefault="003516B7" w:rsidP="003516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ADA731" w14:textId="77777777" w:rsidR="003516B7" w:rsidRDefault="003516B7" w:rsidP="003516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Tekintettel arra, hogy az érintett terület műemléki védelem alatt áll és kiemelt régészeti lelőhelyen fekszik, a portréfal elhelyezése a kulturális örökség védelmével kapcsolatos szabályokról szóló 68/2018. (IV.29.) Korm. rendelet 64.§ (2) bekezdés </w:t>
      </w:r>
      <w:proofErr w:type="spellStart"/>
      <w:r>
        <w:rPr>
          <w:rFonts w:asciiTheme="minorHAnsi" w:hAnsiTheme="minorHAnsi" w:cstheme="minorHAnsi"/>
          <w:sz w:val="22"/>
          <w:szCs w:val="22"/>
        </w:rPr>
        <w:t>aa</w:t>
      </w:r>
      <w:proofErr w:type="spellEnd"/>
      <w:r>
        <w:rPr>
          <w:rFonts w:asciiTheme="minorHAnsi" w:hAnsiTheme="minorHAnsi" w:cstheme="minorHAnsi"/>
          <w:sz w:val="22"/>
          <w:szCs w:val="22"/>
        </w:rPr>
        <w:t>) pontja alapján örökségvédelmi bejelentéshez kötött tevékenységnek minősül. Az Önkormányzat 2024. április 12. napján a készülő Szombathely portréról a Vas Vármegyei Kormányhivatal Építésügyi és Örökségvédelmi Főosztályához az örökségvédelmi bejelentést megtette, az eljárás folyamatban van.</w:t>
      </w:r>
    </w:p>
    <w:p w14:paraId="6AF3D871" w14:textId="77777777" w:rsidR="003516B7" w:rsidRPr="000B12CF" w:rsidRDefault="003516B7" w:rsidP="003516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C3587E" w14:textId="77777777" w:rsidR="003516B7" w:rsidRDefault="003516B7" w:rsidP="003516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döntése értelmében a tablóhoz egy jótékonysági cél is kapcsolódik, amely szerint minden beküldött fotó után az önkormányzat </w:t>
      </w:r>
      <w:proofErr w:type="gramStart"/>
      <w:r>
        <w:rPr>
          <w:rFonts w:asciiTheme="minorHAnsi" w:hAnsiTheme="minorHAnsi" w:cstheme="minorHAnsi"/>
          <w:sz w:val="22"/>
          <w:szCs w:val="22"/>
        </w:rPr>
        <w:t>1.000,-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Ft-tal támogatja a Zseboroszlán Vas Megyei Koraszülöttekért Közhasznú Alapítványt. </w:t>
      </w:r>
    </w:p>
    <w:p w14:paraId="0C26B3EA" w14:textId="77777777" w:rsidR="003516B7" w:rsidRDefault="003516B7" w:rsidP="003516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Önkormányzata Közgyűlésének az önkormányzati forrásátadásról szóló 47/2013. (XII.4.) önkormányzati rendelet 1.§ (5) bekezdése értelmében alapítványok részére az Önkormányzat költségvetési rendeletében nevesített alapítványi támogatásokon túl pénzeszközt átadni kizárólag a Közgyűlés döntése alapján lehet.</w:t>
      </w:r>
    </w:p>
    <w:p w14:paraId="43D0DF31" w14:textId="77777777" w:rsidR="003516B7" w:rsidRDefault="003516B7" w:rsidP="003516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Fentiekre tekintettel javaslom, hogy a beküldött fotók alapján a Zseboroszlán Vas Megyei Koraszülöttekért Alapítvány részére </w:t>
      </w:r>
      <w:proofErr w:type="gramStart"/>
      <w:r>
        <w:rPr>
          <w:rFonts w:asciiTheme="minorHAnsi" w:hAnsiTheme="minorHAnsi" w:cstheme="minorHAnsi"/>
          <w:sz w:val="22"/>
          <w:szCs w:val="22"/>
        </w:rPr>
        <w:t>3.573.000,-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Ft kerüljön átadásra, amely Szombathely Megyei Jogú Város Önkormányzata Közgyűlésének az önkormányzat 2024. évi költségvetéséről szóló 8/2024. (III.5.) önkormányzati rendelet 9. mellékletében található „identitás program” soron rendelkezésre áll.</w:t>
      </w:r>
    </w:p>
    <w:p w14:paraId="053BAB48" w14:textId="77777777" w:rsidR="00F3748D" w:rsidRDefault="00F3748D" w:rsidP="00F374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AC38E2" w14:textId="77777777" w:rsidR="00F3748D" w:rsidRDefault="00F3748D" w:rsidP="00F3748D">
      <w:pPr>
        <w:jc w:val="both"/>
        <w:rPr>
          <w:rFonts w:asciiTheme="minorHAnsi" w:hAnsiTheme="minorHAnsi" w:cstheme="minorHAnsi"/>
          <w:sz w:val="22"/>
          <w:szCs w:val="22"/>
        </w:rPr>
      </w:pPr>
      <w:r w:rsidRPr="006A7C64">
        <w:rPr>
          <w:rFonts w:asciiTheme="minorHAnsi" w:hAnsiTheme="minorHAnsi" w:cstheme="minorHAnsi"/>
          <w:sz w:val="22"/>
          <w:szCs w:val="22"/>
        </w:rPr>
        <w:t xml:space="preserve">Kérem a Tisztelt </w:t>
      </w:r>
      <w:r>
        <w:rPr>
          <w:rFonts w:asciiTheme="minorHAnsi" w:hAnsiTheme="minorHAnsi" w:cstheme="minorHAnsi"/>
          <w:sz w:val="22"/>
          <w:szCs w:val="22"/>
        </w:rPr>
        <w:t>Bizottságot</w:t>
      </w:r>
      <w:r w:rsidRPr="006A7C64">
        <w:rPr>
          <w:rFonts w:asciiTheme="minorHAnsi" w:hAnsiTheme="minorHAnsi" w:cstheme="minorHAnsi"/>
          <w:sz w:val="22"/>
          <w:szCs w:val="22"/>
        </w:rPr>
        <w:t xml:space="preserve">, hogy az előterjesztést megtárgyalni, és </w:t>
      </w:r>
      <w:r>
        <w:rPr>
          <w:rFonts w:asciiTheme="minorHAnsi" w:hAnsiTheme="minorHAnsi" w:cstheme="minorHAnsi"/>
          <w:sz w:val="22"/>
          <w:szCs w:val="22"/>
        </w:rPr>
        <w:t xml:space="preserve">a határozati javaslatot elfogadni szíveskedjék. </w:t>
      </w:r>
    </w:p>
    <w:p w14:paraId="430F08F9" w14:textId="77777777" w:rsidR="00F3748D" w:rsidRDefault="00F3748D" w:rsidP="00F374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DD2B54" w14:textId="4A73935C" w:rsidR="00F3748D" w:rsidRPr="00F3748D" w:rsidRDefault="00F3748D" w:rsidP="00F3748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3748D">
        <w:rPr>
          <w:rFonts w:asciiTheme="minorHAnsi" w:hAnsiTheme="minorHAnsi" w:cstheme="minorHAnsi"/>
          <w:b/>
          <w:bCs/>
          <w:sz w:val="22"/>
          <w:szCs w:val="22"/>
        </w:rPr>
        <w:t xml:space="preserve">Szombathely, 2024. április </w:t>
      </w:r>
      <w:proofErr w:type="gramStart"/>
      <w:r w:rsidRPr="00F3748D"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 w:rsidRPr="00F3748D">
        <w:rPr>
          <w:rFonts w:asciiTheme="minorHAnsi" w:hAnsiTheme="minorHAnsi" w:cstheme="minorHAnsi"/>
          <w:b/>
          <w:bCs/>
          <w:sz w:val="22"/>
          <w:szCs w:val="22"/>
        </w:rPr>
        <w:t xml:space="preserve">  ”</w:t>
      </w:r>
    </w:p>
    <w:p w14:paraId="6082D83F" w14:textId="77777777" w:rsidR="00F3748D" w:rsidRDefault="00F3748D" w:rsidP="00F374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D404F1" w14:textId="77777777" w:rsidR="00F3748D" w:rsidRDefault="00F3748D" w:rsidP="00F3748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DCE59B5" w14:textId="6AABA63A" w:rsidR="00F3748D" w:rsidRPr="00D0031D" w:rsidRDefault="00F3748D" w:rsidP="00F3748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0031D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>
        <w:rPr>
          <w:rFonts w:asciiTheme="minorHAnsi" w:hAnsiTheme="minorHAnsi" w:cstheme="minorHAnsi"/>
          <w:b/>
          <w:bCs/>
          <w:sz w:val="22"/>
          <w:szCs w:val="22"/>
        </w:rPr>
        <w:t>Horváth Soma</w:t>
      </w:r>
      <w:r w:rsidRPr="00D0031D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p w14:paraId="60544B85" w14:textId="77777777" w:rsidR="00F3748D" w:rsidRDefault="00F3748D" w:rsidP="00F374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E21432" w14:textId="77777777" w:rsidR="00F3748D" w:rsidRDefault="00F3748D" w:rsidP="00F374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D1F9B7" w14:textId="77777777" w:rsidR="00F3748D" w:rsidRDefault="00F3748D" w:rsidP="00F374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99EF73" w14:textId="77777777" w:rsidR="00F3748D" w:rsidRDefault="00F3748D" w:rsidP="00F374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D65A37" w14:textId="77777777" w:rsidR="00F3748D" w:rsidRDefault="00F3748D" w:rsidP="00F374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E0C447" w14:textId="77777777" w:rsidR="005850D1" w:rsidRPr="00C93791" w:rsidRDefault="005850D1" w:rsidP="005850D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9379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9D69456" w14:textId="479D481C" w:rsidR="005850D1" w:rsidRDefault="005850D1" w:rsidP="005850D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3516B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(I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23</w:t>
      </w: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KOCB</w:t>
      </w: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. sz. határozat</w:t>
      </w:r>
    </w:p>
    <w:p w14:paraId="48057817" w14:textId="77777777" w:rsidR="005850D1" w:rsidRDefault="005850D1" w:rsidP="005850D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4DCEF49" w14:textId="77777777" w:rsidR="005850D1" w:rsidRPr="00C93791" w:rsidRDefault="005850D1" w:rsidP="005850D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47B0BC0" w14:textId="08C5012E" w:rsidR="00F3748D" w:rsidRPr="00235B49" w:rsidRDefault="005850D1" w:rsidP="00F3748D">
      <w:pPr>
        <w:tabs>
          <w:tab w:val="left" w:pos="603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71AA">
        <w:rPr>
          <w:rFonts w:asciiTheme="minorHAnsi" w:hAnsiTheme="minorHAnsi" w:cstheme="minorHAnsi"/>
          <w:sz w:val="22"/>
          <w:szCs w:val="22"/>
        </w:rPr>
        <w:t>Szombathely Megyei Jogú Város Közgyűlés</w:t>
      </w:r>
      <w:r>
        <w:rPr>
          <w:rFonts w:asciiTheme="minorHAnsi" w:hAnsiTheme="minorHAnsi" w:cstheme="minorHAnsi"/>
          <w:sz w:val="22"/>
          <w:szCs w:val="22"/>
        </w:rPr>
        <w:t xml:space="preserve">ének Kulturális, Oktatási és Civil Bizottsága </w:t>
      </w:r>
      <w:r w:rsidR="00F3748D">
        <w:rPr>
          <w:rFonts w:asciiTheme="minorHAnsi" w:hAnsiTheme="minorHAnsi" w:cstheme="minorHAnsi"/>
          <w:sz w:val="22"/>
          <w:szCs w:val="22"/>
        </w:rPr>
        <w:t xml:space="preserve">a </w:t>
      </w:r>
      <w:r w:rsidR="00F3748D" w:rsidRPr="00F3748D">
        <w:rPr>
          <w:rFonts w:asciiTheme="minorHAnsi" w:hAnsiTheme="minorHAnsi" w:cstheme="minorHAnsi"/>
          <w:sz w:val="22"/>
          <w:szCs w:val="22"/>
        </w:rPr>
        <w:t>„</w:t>
      </w:r>
      <w:r w:rsidR="00F3748D" w:rsidRPr="00F3748D">
        <w:rPr>
          <w:rFonts w:asciiTheme="minorHAnsi" w:hAnsiTheme="minorHAnsi" w:cstheme="minorHAnsi"/>
          <w:iCs/>
          <w:sz w:val="22"/>
          <w:szCs w:val="22"/>
        </w:rPr>
        <w:t>Javaslat a szombathelyi identitást erősítő programmal kapcsolatos döntés meghozatalára</w:t>
      </w:r>
      <w:r w:rsidR="00F3748D">
        <w:rPr>
          <w:rFonts w:asciiTheme="minorHAnsi" w:hAnsiTheme="minorHAnsi" w:cstheme="minorHAnsi"/>
          <w:iCs/>
          <w:sz w:val="22"/>
          <w:szCs w:val="22"/>
        </w:rPr>
        <w:t xml:space="preserve">” című előterjesztést megtárgyalta, és javasolja a Közgyűlésnek, hogy a </w:t>
      </w:r>
      <w:r w:rsidR="00F3748D" w:rsidRPr="00235B49">
        <w:rPr>
          <w:rFonts w:asciiTheme="minorHAnsi" w:hAnsiTheme="minorHAnsi" w:cstheme="minorHAnsi"/>
          <w:sz w:val="22"/>
          <w:szCs w:val="22"/>
        </w:rPr>
        <w:t xml:space="preserve">szombathelyi identitást erősítő program kiterjesztésének megvalósításáról szóló tájékoztatót </w:t>
      </w:r>
      <w:r w:rsidR="00F3748D">
        <w:rPr>
          <w:rFonts w:asciiTheme="minorHAnsi" w:hAnsiTheme="minorHAnsi" w:cstheme="minorHAnsi"/>
          <w:sz w:val="22"/>
          <w:szCs w:val="22"/>
        </w:rPr>
        <w:t>vegye tudomásul, valamint értsen egyet</w:t>
      </w:r>
      <w:r w:rsidR="00F3748D" w:rsidRPr="00235B49">
        <w:rPr>
          <w:rFonts w:asciiTheme="minorHAnsi" w:hAnsiTheme="minorHAnsi" w:cstheme="minorHAnsi"/>
          <w:sz w:val="22"/>
          <w:szCs w:val="22"/>
        </w:rPr>
        <w:t xml:space="preserve"> Szombathely Megyei Jogú Város Önkormányzata Közgyűlésének az önkormányzati forrásátadásról szóló 47/2013. (XII.4.) önkormányzati rendelet 1.§ (5) bekezdése értelmében a Zseboroszlán Vas Megye</w:t>
      </w:r>
      <w:r w:rsidR="00F3748D">
        <w:rPr>
          <w:rFonts w:asciiTheme="minorHAnsi" w:hAnsiTheme="minorHAnsi" w:cstheme="minorHAnsi"/>
          <w:sz w:val="22"/>
          <w:szCs w:val="22"/>
        </w:rPr>
        <w:t>i</w:t>
      </w:r>
      <w:r w:rsidR="00F3748D" w:rsidRPr="00235B49">
        <w:rPr>
          <w:rFonts w:asciiTheme="minorHAnsi" w:hAnsiTheme="minorHAnsi" w:cstheme="minorHAnsi"/>
          <w:sz w:val="22"/>
          <w:szCs w:val="22"/>
        </w:rPr>
        <w:t xml:space="preserve"> Koraszülöttekért Alapítvány részére 3.5</w:t>
      </w:r>
      <w:r w:rsidR="00185097">
        <w:rPr>
          <w:rFonts w:asciiTheme="minorHAnsi" w:hAnsiTheme="minorHAnsi" w:cstheme="minorHAnsi"/>
          <w:sz w:val="22"/>
          <w:szCs w:val="22"/>
        </w:rPr>
        <w:t>73</w:t>
      </w:r>
      <w:r w:rsidR="00F3748D" w:rsidRPr="00235B49">
        <w:rPr>
          <w:rFonts w:asciiTheme="minorHAnsi" w:hAnsiTheme="minorHAnsi" w:cstheme="minorHAnsi"/>
          <w:sz w:val="22"/>
          <w:szCs w:val="22"/>
        </w:rPr>
        <w:t xml:space="preserve">.000,- Ft pénzeszköz </w:t>
      </w:r>
      <w:r w:rsidR="00F3748D">
        <w:rPr>
          <w:rFonts w:asciiTheme="minorHAnsi" w:hAnsiTheme="minorHAnsi" w:cstheme="minorHAnsi"/>
          <w:sz w:val="22"/>
          <w:szCs w:val="22"/>
        </w:rPr>
        <w:t>átadásával.</w:t>
      </w:r>
    </w:p>
    <w:p w14:paraId="035F811B" w14:textId="77777777" w:rsidR="005850D1" w:rsidRDefault="005850D1" w:rsidP="005850D1">
      <w:pPr>
        <w:tabs>
          <w:tab w:val="left" w:pos="1134"/>
        </w:tabs>
        <w:ind w:left="1260" w:hanging="12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E322158" w14:textId="01CB660B" w:rsidR="005850D1" w:rsidRDefault="005850D1" w:rsidP="005850D1">
      <w:pPr>
        <w:tabs>
          <w:tab w:val="left" w:pos="1134"/>
        </w:tabs>
        <w:ind w:left="1260" w:hanging="1260"/>
        <w:rPr>
          <w:rFonts w:asciiTheme="minorHAnsi" w:hAnsiTheme="minorHAnsi" w:cstheme="minorHAnsi"/>
          <w:bCs/>
          <w:sz w:val="22"/>
          <w:szCs w:val="22"/>
        </w:rPr>
      </w:pP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C93791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Putz Attila, a Kulturális, Oktatási és Civil Bizottság elnöke</w:t>
      </w:r>
    </w:p>
    <w:p w14:paraId="26191EAA" w14:textId="3435D56E" w:rsidR="005850D1" w:rsidRPr="00C93791" w:rsidRDefault="005850D1" w:rsidP="005850D1">
      <w:pPr>
        <w:tabs>
          <w:tab w:val="left" w:pos="1134"/>
        </w:tabs>
        <w:ind w:left="1260" w:hanging="12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C93791">
        <w:rPr>
          <w:rFonts w:asciiTheme="minorHAnsi" w:hAnsiTheme="minorHAnsi" w:cstheme="minorHAnsi"/>
          <w:bCs/>
          <w:sz w:val="22"/>
          <w:szCs w:val="22"/>
        </w:rPr>
        <w:t>Dr. Nemény András polgármester</w:t>
      </w:r>
    </w:p>
    <w:p w14:paraId="2CBA1C00" w14:textId="77777777" w:rsidR="005850D1" w:rsidRDefault="005850D1" w:rsidP="005850D1">
      <w:pPr>
        <w:tabs>
          <w:tab w:val="left" w:pos="1134"/>
        </w:tabs>
        <w:rPr>
          <w:rFonts w:asciiTheme="minorHAnsi" w:hAnsiTheme="minorHAnsi" w:cstheme="minorHAnsi"/>
          <w:bCs/>
          <w:sz w:val="22"/>
          <w:szCs w:val="22"/>
        </w:rPr>
      </w:pPr>
      <w:r w:rsidRPr="00C93791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Horváth Soma</w:t>
      </w:r>
      <w:r w:rsidRPr="00C93791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</w:p>
    <w:p w14:paraId="7AD10756" w14:textId="77777777" w:rsidR="005850D1" w:rsidRPr="00C93791" w:rsidRDefault="005850D1" w:rsidP="005850D1">
      <w:pPr>
        <w:tabs>
          <w:tab w:val="left" w:pos="113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C93791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40135831" w14:textId="77777777" w:rsidR="005850D1" w:rsidRPr="00C93791" w:rsidRDefault="005850D1" w:rsidP="005850D1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C93791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14:paraId="412B23A5" w14:textId="77777777" w:rsidR="005850D1" w:rsidRPr="00C93791" w:rsidRDefault="005850D1" w:rsidP="005850D1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C93791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F035499" w14:textId="77777777" w:rsidR="005850D1" w:rsidRPr="00C93791" w:rsidRDefault="005850D1" w:rsidP="005850D1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23D3621" w14:textId="69DED218" w:rsidR="00B72A21" w:rsidRPr="00B72A21" w:rsidRDefault="005850D1" w:rsidP="005850D1">
      <w:pPr>
        <w:tabs>
          <w:tab w:val="left" w:pos="1260"/>
          <w:tab w:val="left" w:pos="1620"/>
        </w:tabs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proofErr w:type="gramStart"/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  2024. április 25.</w:t>
      </w:r>
    </w:p>
    <w:sectPr w:rsidR="00B72A21" w:rsidRPr="00B72A21" w:rsidSect="00A05B08">
      <w:footerReference w:type="default" r:id="rId9"/>
      <w:headerReference w:type="first" r:id="rId10"/>
      <w:footerReference w:type="first" r:id="rId11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4359F" w14:textId="77777777" w:rsidR="00687959" w:rsidRDefault="00687959" w:rsidP="00687959">
      <w:r>
        <w:separator/>
      </w:r>
    </w:p>
  </w:endnote>
  <w:endnote w:type="continuationSeparator" w:id="0">
    <w:p w14:paraId="7A2FEAD1" w14:textId="77777777" w:rsidR="00687959" w:rsidRDefault="00687959" w:rsidP="0068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4E1B" w14:textId="77777777" w:rsidR="004A41BE" w:rsidRPr="00852FC6" w:rsidRDefault="0064272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852FC6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BC454" wp14:editId="1D978A6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4B2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852FC6">
      <w:rPr>
        <w:rFonts w:asciiTheme="minorHAnsi" w:hAnsiTheme="minorHAnsi" w:cstheme="minorHAnsi"/>
        <w:sz w:val="20"/>
        <w:szCs w:val="20"/>
      </w:rPr>
      <w:t xml:space="preserve">Oldalszám: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  <w:r w:rsidRPr="00852FC6">
      <w:rPr>
        <w:rFonts w:asciiTheme="minorHAnsi" w:hAnsiTheme="minorHAnsi" w:cstheme="minorHAnsi"/>
        <w:sz w:val="20"/>
        <w:szCs w:val="20"/>
      </w:rPr>
      <w:t xml:space="preserve"> /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B5BB" w14:textId="77777777" w:rsidR="000D6E0C" w:rsidRPr="000D6E0C" w:rsidRDefault="00642721" w:rsidP="000D6E0C">
    <w:pPr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ab/>
    </w:r>
    <w:r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0D6E0C" w:rsidRPr="000D6E0C">
      <w:rPr>
        <w:rFonts w:asciiTheme="minorHAnsi" w:hAnsiTheme="minorHAnsi" w:cstheme="minorHAnsi"/>
        <w:sz w:val="20"/>
        <w:szCs w:val="20"/>
      </w:rPr>
      <w:t>Telefon: +36 94/520-366</w:t>
    </w:r>
  </w:p>
  <w:p w14:paraId="46DDCFA9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Email: horvath.soma@szombathely.hu</w:t>
    </w:r>
  </w:p>
  <w:p w14:paraId="467454B2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Web: www.szombathely.hu</w:t>
    </w:r>
  </w:p>
  <w:p w14:paraId="03599A9E" w14:textId="77E20362" w:rsidR="004A41BE" w:rsidRPr="00E82435" w:rsidRDefault="00642721" w:rsidP="000D6E0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  <w:r w:rsidRPr="00E82435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3E38" w14:textId="77777777" w:rsidR="00687959" w:rsidRDefault="00687959" w:rsidP="00687959">
      <w:r>
        <w:separator/>
      </w:r>
    </w:p>
  </w:footnote>
  <w:footnote w:type="continuationSeparator" w:id="0">
    <w:p w14:paraId="3F3D3950" w14:textId="77777777" w:rsidR="00687959" w:rsidRDefault="00687959" w:rsidP="0068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F138" w14:textId="77777777" w:rsidR="004A41BE" w:rsidRDefault="00642721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9A6757A" wp14:editId="61F5A927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FA711" w14:textId="77777777" w:rsidR="004A41BE" w:rsidRPr="00E82435" w:rsidRDefault="00642721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E82435">
      <w:rPr>
        <w:rFonts w:asciiTheme="minorHAnsi" w:hAnsiTheme="minorHAnsi" w:cstheme="minorHAnsi"/>
        <w:sz w:val="22"/>
        <w:szCs w:val="22"/>
      </w:rPr>
      <w:tab/>
    </w:r>
    <w:r w:rsidRPr="00E8243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87A687A" w14:textId="06C91035" w:rsidR="004A41BE" w:rsidRPr="00EC7B6C" w:rsidRDefault="00AD35D9" w:rsidP="0020341C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>
      <w:rPr>
        <w:rFonts w:asciiTheme="minorHAnsi" w:hAnsiTheme="minorHAnsi" w:cstheme="minorHAnsi"/>
        <w:smallCaps/>
        <w:sz w:val="22"/>
        <w:szCs w:val="22"/>
      </w:rPr>
      <w:tab/>
      <w:t>Alp</w:t>
    </w:r>
    <w:r w:rsidR="00642721" w:rsidRPr="00E82435">
      <w:rPr>
        <w:rFonts w:asciiTheme="minorHAnsi" w:hAnsiTheme="minorHAnsi" w:cstheme="minorHAnsi"/>
        <w:bCs/>
        <w:smallCaps/>
        <w:sz w:val="22"/>
        <w:szCs w:val="22"/>
      </w:rPr>
      <w:t>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CDD"/>
    <w:multiLevelType w:val="hybridMultilevel"/>
    <w:tmpl w:val="F8101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B003A"/>
    <w:multiLevelType w:val="hybridMultilevel"/>
    <w:tmpl w:val="3D205F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0119"/>
    <w:multiLevelType w:val="hybridMultilevel"/>
    <w:tmpl w:val="75B6563E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5F03CA4"/>
    <w:multiLevelType w:val="hybridMultilevel"/>
    <w:tmpl w:val="3D205F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52DCF"/>
    <w:multiLevelType w:val="hybridMultilevel"/>
    <w:tmpl w:val="D534B9BE"/>
    <w:lvl w:ilvl="0" w:tplc="3E8613E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566DA"/>
    <w:multiLevelType w:val="hybridMultilevel"/>
    <w:tmpl w:val="7BF87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F56CD"/>
    <w:multiLevelType w:val="hybridMultilevel"/>
    <w:tmpl w:val="467A435C"/>
    <w:lvl w:ilvl="0" w:tplc="86F4E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679619">
    <w:abstractNumId w:val="8"/>
  </w:num>
  <w:num w:numId="2" w16cid:durableId="1443115053">
    <w:abstractNumId w:val="6"/>
  </w:num>
  <w:num w:numId="3" w16cid:durableId="1572740152">
    <w:abstractNumId w:val="1"/>
  </w:num>
  <w:num w:numId="4" w16cid:durableId="2127042024">
    <w:abstractNumId w:val="7"/>
  </w:num>
  <w:num w:numId="5" w16cid:durableId="1484276765">
    <w:abstractNumId w:val="0"/>
  </w:num>
  <w:num w:numId="6" w16cid:durableId="1701782981">
    <w:abstractNumId w:val="4"/>
  </w:num>
  <w:num w:numId="7" w16cid:durableId="1623000322">
    <w:abstractNumId w:val="2"/>
  </w:num>
  <w:num w:numId="8" w16cid:durableId="612175633">
    <w:abstractNumId w:val="3"/>
  </w:num>
  <w:num w:numId="9" w16cid:durableId="2141223701">
    <w:abstractNumId w:val="5"/>
  </w:num>
  <w:num w:numId="10" w16cid:durableId="5296866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D"/>
    <w:rsid w:val="00072046"/>
    <w:rsid w:val="00092F22"/>
    <w:rsid w:val="000D6E0C"/>
    <w:rsid w:val="00185097"/>
    <w:rsid w:val="001A4827"/>
    <w:rsid w:val="001E7C1A"/>
    <w:rsid w:val="001F4798"/>
    <w:rsid w:val="0020341C"/>
    <w:rsid w:val="00211D55"/>
    <w:rsid w:val="0023623F"/>
    <w:rsid w:val="00237C51"/>
    <w:rsid w:val="003357B1"/>
    <w:rsid w:val="003501A2"/>
    <w:rsid w:val="003516B7"/>
    <w:rsid w:val="00365067"/>
    <w:rsid w:val="00376FBC"/>
    <w:rsid w:val="0038278B"/>
    <w:rsid w:val="00497A74"/>
    <w:rsid w:val="004A41BE"/>
    <w:rsid w:val="004D7C2C"/>
    <w:rsid w:val="0052203A"/>
    <w:rsid w:val="005850D1"/>
    <w:rsid w:val="00603B41"/>
    <w:rsid w:val="00642721"/>
    <w:rsid w:val="0067620D"/>
    <w:rsid w:val="00687959"/>
    <w:rsid w:val="00691F36"/>
    <w:rsid w:val="006D32A4"/>
    <w:rsid w:val="00712C8C"/>
    <w:rsid w:val="007473AB"/>
    <w:rsid w:val="007711F5"/>
    <w:rsid w:val="00844548"/>
    <w:rsid w:val="00852FC6"/>
    <w:rsid w:val="008820E7"/>
    <w:rsid w:val="008B5A34"/>
    <w:rsid w:val="008B7E43"/>
    <w:rsid w:val="008D6719"/>
    <w:rsid w:val="00956635"/>
    <w:rsid w:val="00975F88"/>
    <w:rsid w:val="00994102"/>
    <w:rsid w:val="00A96733"/>
    <w:rsid w:val="00AD35D9"/>
    <w:rsid w:val="00B72A21"/>
    <w:rsid w:val="00B810AE"/>
    <w:rsid w:val="00B933DF"/>
    <w:rsid w:val="00C159E1"/>
    <w:rsid w:val="00C26DC5"/>
    <w:rsid w:val="00C27E4A"/>
    <w:rsid w:val="00CA3E74"/>
    <w:rsid w:val="00CA66DF"/>
    <w:rsid w:val="00DC38DF"/>
    <w:rsid w:val="00DC5189"/>
    <w:rsid w:val="00E21613"/>
    <w:rsid w:val="00E31C19"/>
    <w:rsid w:val="00E46A00"/>
    <w:rsid w:val="00E90BD1"/>
    <w:rsid w:val="00F3748D"/>
    <w:rsid w:val="00F619A1"/>
    <w:rsid w:val="00F67342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79B00DB"/>
  <w15:chartTrackingRefBased/>
  <w15:docId w15:val="{9E579893-946A-42BF-B811-A9B4A595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68795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79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87959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687959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6DC5"/>
    <w:rPr>
      <w:rFonts w:ascii="Arial" w:eastAsia="Calibri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26DC5"/>
    <w:pPr>
      <w:spacing w:after="200" w:line="276" w:lineRule="auto"/>
      <w:ind w:left="720"/>
      <w:contextualSpacing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Nincstrkz">
    <w:name w:val="No Spacing"/>
    <w:uiPriority w:val="1"/>
    <w:qFormat/>
    <w:rsid w:val="00365067"/>
    <w:rPr>
      <w:rFonts w:cstheme="minorBidi"/>
    </w:rPr>
  </w:style>
  <w:style w:type="paragraph" w:styleId="NormlWeb">
    <w:name w:val="Normal (Web)"/>
    <w:basedOn w:val="Norml"/>
    <w:uiPriority w:val="99"/>
    <w:unhideWhenUsed/>
    <w:rsid w:val="005850D1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unhideWhenUsed/>
    <w:rsid w:val="00F374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portr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F022F-98CB-43CA-9F7A-1680475F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7344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Mester Ágnes</cp:lastModifiedBy>
  <cp:revision>5</cp:revision>
  <cp:lastPrinted>2024-04-17T08:17:00Z</cp:lastPrinted>
  <dcterms:created xsi:type="dcterms:W3CDTF">2024-04-16T11:12:00Z</dcterms:created>
  <dcterms:modified xsi:type="dcterms:W3CDTF">2024-04-17T08:17:00Z</dcterms:modified>
</cp:coreProperties>
</file>