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53AA1" w14:textId="77777777" w:rsidR="004A67D1" w:rsidRPr="00803DB8" w:rsidRDefault="004A67D1" w:rsidP="00C50048">
      <w:pPr>
        <w:pStyle w:val="lfej"/>
        <w:tabs>
          <w:tab w:val="clear" w:pos="4536"/>
          <w:tab w:val="clear" w:pos="9072"/>
          <w:tab w:val="left" w:pos="708"/>
        </w:tabs>
        <w:ind w:left="2124"/>
        <w:jc w:val="both"/>
        <w:rPr>
          <w:rFonts w:asciiTheme="minorHAnsi" w:hAnsiTheme="minorHAnsi" w:cstheme="minorHAnsi"/>
          <w:b/>
          <w:color w:val="000000" w:themeColor="text1"/>
          <w:szCs w:val="22"/>
          <w:u w:val="single"/>
        </w:rPr>
      </w:pPr>
      <w:r w:rsidRPr="00262647">
        <w:rPr>
          <w:rFonts w:asciiTheme="minorHAnsi" w:hAnsiTheme="minorHAnsi" w:cstheme="minorHAnsi"/>
          <w:b/>
          <w:color w:val="000000" w:themeColor="text1"/>
          <w:szCs w:val="22"/>
        </w:rPr>
        <w:tab/>
      </w:r>
      <w:r w:rsidRPr="00262647">
        <w:rPr>
          <w:rFonts w:asciiTheme="minorHAnsi" w:hAnsiTheme="minorHAnsi" w:cstheme="minorHAnsi"/>
          <w:b/>
          <w:color w:val="000000" w:themeColor="text1"/>
          <w:szCs w:val="22"/>
        </w:rPr>
        <w:tab/>
        <w:t xml:space="preserve">                                                     </w:t>
      </w:r>
      <w:r w:rsidRPr="00262647">
        <w:rPr>
          <w:rFonts w:asciiTheme="minorHAnsi" w:hAnsiTheme="minorHAnsi" w:cstheme="minorHAnsi"/>
          <w:b/>
          <w:color w:val="000000" w:themeColor="text1"/>
          <w:szCs w:val="22"/>
        </w:rPr>
        <w:tab/>
      </w:r>
      <w:r w:rsidRPr="00803DB8">
        <w:rPr>
          <w:rFonts w:asciiTheme="minorHAnsi" w:hAnsiTheme="minorHAnsi" w:cstheme="minorHAnsi"/>
          <w:b/>
          <w:color w:val="000000" w:themeColor="text1"/>
          <w:szCs w:val="22"/>
          <w:u w:val="single"/>
        </w:rPr>
        <w:t>Az előterjesztést megtárgyalta:</w:t>
      </w:r>
    </w:p>
    <w:p w14:paraId="03F72283" w14:textId="77777777" w:rsidR="004A67D1" w:rsidRPr="00803DB8" w:rsidRDefault="004A67D1" w:rsidP="00C50048">
      <w:pPr>
        <w:ind w:left="708"/>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b/>
      </w:r>
      <w:r w:rsidRPr="00803DB8">
        <w:rPr>
          <w:rFonts w:asciiTheme="minorHAnsi" w:hAnsiTheme="minorHAnsi" w:cstheme="minorHAnsi"/>
          <w:color w:val="000000" w:themeColor="text1"/>
          <w:sz w:val="22"/>
          <w:szCs w:val="22"/>
        </w:rPr>
        <w:tab/>
      </w:r>
    </w:p>
    <w:p w14:paraId="3AF39DFC" w14:textId="7CE53EC7" w:rsidR="004A67D1" w:rsidRPr="00803DB8" w:rsidRDefault="004A67D1" w:rsidP="00C50048">
      <w:pPr>
        <w:pStyle w:val="lfej"/>
        <w:tabs>
          <w:tab w:val="left" w:pos="708"/>
        </w:tabs>
        <w:ind w:left="708"/>
        <w:jc w:val="both"/>
        <w:rPr>
          <w:rFonts w:asciiTheme="minorHAnsi" w:hAnsiTheme="minorHAnsi" w:cstheme="minorHAnsi"/>
          <w:bCs/>
          <w:color w:val="000000" w:themeColor="text1"/>
          <w:szCs w:val="22"/>
        </w:rPr>
      </w:pPr>
      <w:r w:rsidRPr="00803DB8">
        <w:rPr>
          <w:rFonts w:asciiTheme="minorHAnsi" w:hAnsiTheme="minorHAnsi" w:cstheme="minorHAnsi"/>
          <w:bCs/>
          <w:color w:val="000000" w:themeColor="text1"/>
          <w:szCs w:val="22"/>
        </w:rPr>
        <w:tab/>
      </w:r>
      <w:r w:rsidRPr="00803DB8">
        <w:rPr>
          <w:rFonts w:asciiTheme="minorHAnsi" w:hAnsiTheme="minorHAnsi" w:cstheme="minorHAnsi"/>
          <w:bCs/>
          <w:color w:val="000000" w:themeColor="text1"/>
          <w:szCs w:val="22"/>
        </w:rPr>
        <w:tab/>
        <w:t xml:space="preserve">                                                   -  Gazdasági és Jogi Bizottság</w:t>
      </w:r>
    </w:p>
    <w:p w14:paraId="43613F27" w14:textId="77777777" w:rsidR="004A67D1" w:rsidRPr="00803DB8" w:rsidRDefault="004A67D1" w:rsidP="00BD349A">
      <w:pPr>
        <w:pStyle w:val="lfej"/>
        <w:tabs>
          <w:tab w:val="clear" w:pos="4536"/>
          <w:tab w:val="clear" w:pos="9072"/>
        </w:tabs>
        <w:jc w:val="both"/>
        <w:rPr>
          <w:rFonts w:asciiTheme="minorHAnsi" w:hAnsiTheme="minorHAnsi" w:cstheme="minorHAnsi"/>
          <w:bCs/>
          <w:color w:val="000000" w:themeColor="text1"/>
          <w:szCs w:val="22"/>
        </w:rPr>
      </w:pPr>
    </w:p>
    <w:p w14:paraId="38FFED13" w14:textId="4192A73C" w:rsidR="004A67D1" w:rsidRPr="00803DB8" w:rsidRDefault="004A67D1" w:rsidP="00BD349A">
      <w:pPr>
        <w:pStyle w:val="lfej"/>
        <w:tabs>
          <w:tab w:val="clear" w:pos="4536"/>
          <w:tab w:val="clear" w:pos="9072"/>
        </w:tabs>
        <w:jc w:val="center"/>
        <w:rPr>
          <w:rFonts w:asciiTheme="minorHAnsi" w:hAnsiTheme="minorHAnsi" w:cstheme="minorHAnsi"/>
          <w:b/>
          <w:color w:val="000000" w:themeColor="text1"/>
          <w:szCs w:val="22"/>
          <w:u w:val="single"/>
        </w:rPr>
      </w:pPr>
      <w:r w:rsidRPr="00803DB8">
        <w:rPr>
          <w:rFonts w:asciiTheme="minorHAnsi" w:hAnsiTheme="minorHAnsi" w:cstheme="minorHAnsi"/>
          <w:b/>
          <w:color w:val="000000" w:themeColor="text1"/>
          <w:szCs w:val="22"/>
          <w:u w:val="single"/>
        </w:rPr>
        <w:t>E L Ő T E R J E S Z T É S</w:t>
      </w:r>
    </w:p>
    <w:p w14:paraId="4D36CDB0" w14:textId="77777777" w:rsidR="004A67D1" w:rsidRPr="00803DB8" w:rsidRDefault="004A67D1" w:rsidP="004A67D1">
      <w:pPr>
        <w:jc w:val="center"/>
        <w:rPr>
          <w:rFonts w:asciiTheme="minorHAnsi" w:hAnsiTheme="minorHAnsi" w:cstheme="minorHAnsi"/>
          <w:b/>
          <w:color w:val="000000" w:themeColor="text1"/>
          <w:sz w:val="22"/>
          <w:szCs w:val="22"/>
        </w:rPr>
      </w:pPr>
    </w:p>
    <w:p w14:paraId="4A7DC655" w14:textId="77777777" w:rsidR="004A67D1" w:rsidRPr="00803DB8" w:rsidRDefault="004A67D1" w:rsidP="004A67D1">
      <w:pPr>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Szombathely Megyei Jogú Város Közgyűlése</w:t>
      </w:r>
    </w:p>
    <w:p w14:paraId="562E8C36" w14:textId="41492B2F" w:rsidR="004A67D1" w:rsidRPr="00803DB8" w:rsidRDefault="004A67D1" w:rsidP="004A67D1">
      <w:pPr>
        <w:jc w:val="center"/>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202</w:t>
      </w:r>
      <w:r w:rsidR="006D1095">
        <w:rPr>
          <w:rFonts w:asciiTheme="minorHAnsi" w:hAnsiTheme="minorHAnsi" w:cstheme="minorHAnsi"/>
          <w:b/>
          <w:color w:val="000000" w:themeColor="text1"/>
          <w:sz w:val="22"/>
          <w:szCs w:val="22"/>
        </w:rPr>
        <w:t>4</w:t>
      </w:r>
      <w:r w:rsidRPr="00803DB8">
        <w:rPr>
          <w:rFonts w:asciiTheme="minorHAnsi" w:hAnsiTheme="minorHAnsi" w:cstheme="minorHAnsi"/>
          <w:b/>
          <w:color w:val="000000" w:themeColor="text1"/>
          <w:sz w:val="22"/>
          <w:szCs w:val="22"/>
        </w:rPr>
        <w:t xml:space="preserve">. </w:t>
      </w:r>
      <w:r w:rsidR="00A12855">
        <w:rPr>
          <w:rFonts w:asciiTheme="minorHAnsi" w:hAnsiTheme="minorHAnsi" w:cstheme="minorHAnsi"/>
          <w:b/>
          <w:color w:val="000000" w:themeColor="text1"/>
          <w:sz w:val="22"/>
          <w:szCs w:val="22"/>
        </w:rPr>
        <w:t>április</w:t>
      </w:r>
      <w:r w:rsidR="00350514">
        <w:rPr>
          <w:rFonts w:asciiTheme="minorHAnsi" w:hAnsiTheme="minorHAnsi" w:cstheme="minorHAnsi"/>
          <w:b/>
          <w:color w:val="000000" w:themeColor="text1"/>
          <w:sz w:val="22"/>
          <w:szCs w:val="22"/>
        </w:rPr>
        <w:t xml:space="preserve"> </w:t>
      </w:r>
      <w:r w:rsidR="004D772C">
        <w:rPr>
          <w:rFonts w:asciiTheme="minorHAnsi" w:hAnsiTheme="minorHAnsi" w:cstheme="minorHAnsi"/>
          <w:b/>
          <w:color w:val="000000" w:themeColor="text1"/>
          <w:sz w:val="22"/>
          <w:szCs w:val="22"/>
        </w:rPr>
        <w:t>2</w:t>
      </w:r>
      <w:r w:rsidR="00A12855">
        <w:rPr>
          <w:rFonts w:asciiTheme="minorHAnsi" w:hAnsiTheme="minorHAnsi" w:cstheme="minorHAnsi"/>
          <w:b/>
          <w:color w:val="000000" w:themeColor="text1"/>
          <w:sz w:val="22"/>
          <w:szCs w:val="22"/>
        </w:rPr>
        <w:t>5</w:t>
      </w:r>
      <w:r w:rsidR="006D1095">
        <w:rPr>
          <w:rFonts w:asciiTheme="minorHAnsi" w:hAnsiTheme="minorHAnsi" w:cstheme="minorHAnsi"/>
          <w:b/>
          <w:color w:val="000000" w:themeColor="text1"/>
          <w:sz w:val="22"/>
          <w:szCs w:val="22"/>
        </w:rPr>
        <w:t>-</w:t>
      </w:r>
      <w:r w:rsidRPr="00803DB8">
        <w:rPr>
          <w:rFonts w:asciiTheme="minorHAnsi" w:hAnsiTheme="minorHAnsi" w:cstheme="minorHAnsi"/>
          <w:b/>
          <w:color w:val="000000" w:themeColor="text1"/>
          <w:sz w:val="22"/>
          <w:szCs w:val="22"/>
        </w:rPr>
        <w:t>i ülésére</w:t>
      </w:r>
    </w:p>
    <w:p w14:paraId="53B95F32" w14:textId="77777777" w:rsidR="00DC5454" w:rsidRDefault="00DC5454" w:rsidP="004A67D1">
      <w:pPr>
        <w:jc w:val="center"/>
        <w:rPr>
          <w:rFonts w:asciiTheme="minorHAnsi" w:hAnsiTheme="minorHAnsi" w:cstheme="minorHAnsi"/>
          <w:b/>
          <w:bCs/>
          <w:color w:val="000000" w:themeColor="text1"/>
          <w:sz w:val="22"/>
          <w:szCs w:val="22"/>
        </w:rPr>
      </w:pPr>
    </w:p>
    <w:p w14:paraId="2A3CE779" w14:textId="67A22D86" w:rsidR="004A67D1" w:rsidRPr="00803DB8" w:rsidRDefault="004A67D1" w:rsidP="004A67D1">
      <w:pPr>
        <w:jc w:val="center"/>
        <w:rPr>
          <w:rFonts w:asciiTheme="minorHAnsi" w:hAnsiTheme="minorHAnsi" w:cstheme="minorHAnsi"/>
          <w:b/>
          <w:bCs/>
          <w:color w:val="000000" w:themeColor="text1"/>
          <w:sz w:val="22"/>
          <w:szCs w:val="22"/>
        </w:rPr>
      </w:pPr>
      <w:r w:rsidRPr="00803DB8">
        <w:rPr>
          <w:rFonts w:asciiTheme="minorHAnsi" w:hAnsiTheme="minorHAnsi" w:cstheme="minorHAnsi"/>
          <w:b/>
          <w:bCs/>
          <w:color w:val="000000" w:themeColor="text1"/>
          <w:sz w:val="22"/>
          <w:szCs w:val="22"/>
        </w:rPr>
        <w:t>J E G Y Z Ő I   T Á J É K O Z T A T Ó</w:t>
      </w:r>
    </w:p>
    <w:p w14:paraId="7D88D1D0" w14:textId="77777777" w:rsidR="004A67D1" w:rsidRPr="00803DB8" w:rsidRDefault="004A67D1" w:rsidP="004A67D1">
      <w:pPr>
        <w:jc w:val="center"/>
        <w:rPr>
          <w:rFonts w:asciiTheme="minorHAnsi" w:hAnsiTheme="minorHAnsi" w:cstheme="minorHAnsi"/>
          <w:b/>
          <w:iCs/>
          <w:color w:val="000000" w:themeColor="text1"/>
          <w:sz w:val="22"/>
          <w:szCs w:val="22"/>
        </w:rPr>
      </w:pPr>
      <w:r w:rsidRPr="00803DB8">
        <w:rPr>
          <w:rFonts w:asciiTheme="minorHAnsi" w:hAnsiTheme="minorHAnsi" w:cstheme="minorHAnsi"/>
          <w:b/>
          <w:iCs/>
          <w:color w:val="000000" w:themeColor="text1"/>
          <w:sz w:val="22"/>
          <w:szCs w:val="22"/>
        </w:rPr>
        <w:t xml:space="preserve">a Polgármesteri Hivatal törvényességi és </w:t>
      </w:r>
    </w:p>
    <w:p w14:paraId="04E615FF" w14:textId="77777777" w:rsidR="004A67D1" w:rsidRPr="00803DB8" w:rsidRDefault="004A67D1" w:rsidP="004A67D1">
      <w:pPr>
        <w:jc w:val="center"/>
        <w:rPr>
          <w:rFonts w:asciiTheme="minorHAnsi" w:hAnsiTheme="minorHAnsi" w:cstheme="minorHAnsi"/>
          <w:b/>
          <w:i/>
          <w:color w:val="000000" w:themeColor="text1"/>
          <w:sz w:val="22"/>
          <w:szCs w:val="22"/>
        </w:rPr>
      </w:pPr>
      <w:r w:rsidRPr="00803DB8">
        <w:rPr>
          <w:rFonts w:asciiTheme="minorHAnsi" w:hAnsiTheme="minorHAnsi" w:cstheme="minorHAnsi"/>
          <w:b/>
          <w:iCs/>
          <w:color w:val="000000" w:themeColor="text1"/>
          <w:sz w:val="22"/>
          <w:szCs w:val="22"/>
        </w:rPr>
        <w:t>hatósági munkájáról, a Hivatal tevékenységéről</w:t>
      </w:r>
    </w:p>
    <w:p w14:paraId="09E68DD0" w14:textId="77777777" w:rsidR="004A67D1" w:rsidRDefault="004A67D1" w:rsidP="004A67D1">
      <w:pPr>
        <w:pStyle w:val="Szvegtrzs"/>
        <w:rPr>
          <w:rFonts w:asciiTheme="minorHAnsi" w:hAnsiTheme="minorHAnsi" w:cstheme="minorHAnsi"/>
          <w:b/>
          <w:color w:val="000000" w:themeColor="text1"/>
          <w:sz w:val="22"/>
          <w:szCs w:val="22"/>
        </w:rPr>
      </w:pPr>
    </w:p>
    <w:p w14:paraId="6A84954F" w14:textId="77777777" w:rsidR="007B1DFE" w:rsidRPr="00803DB8" w:rsidRDefault="007B1DFE" w:rsidP="004A67D1">
      <w:pPr>
        <w:pStyle w:val="Szvegtrzs"/>
        <w:rPr>
          <w:rFonts w:asciiTheme="minorHAnsi" w:hAnsiTheme="minorHAnsi" w:cstheme="minorHAnsi"/>
          <w:b/>
          <w:color w:val="000000" w:themeColor="text1"/>
          <w:sz w:val="22"/>
          <w:szCs w:val="22"/>
        </w:rPr>
      </w:pPr>
    </w:p>
    <w:p w14:paraId="6CDB248D" w14:textId="4E71F8E3" w:rsidR="004A67D1" w:rsidRDefault="004A67D1" w:rsidP="004A67D1">
      <w:pPr>
        <w:pStyle w:val="Szvegtrzs"/>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Szombathely Megyei Jogú Város Önkormányzata Szervezeti és Működési Szabályzata 2</w:t>
      </w:r>
      <w:r w:rsidRPr="00803DB8">
        <w:rPr>
          <w:rFonts w:asciiTheme="minorHAnsi" w:hAnsiTheme="minorHAnsi" w:cstheme="minorHAnsi"/>
          <w:bCs/>
          <w:color w:val="000000" w:themeColor="text1"/>
          <w:sz w:val="22"/>
          <w:szCs w:val="22"/>
        </w:rPr>
        <w:t>2</w:t>
      </w:r>
      <w:r w:rsidRPr="00803DB8">
        <w:rPr>
          <w:rFonts w:asciiTheme="minorHAnsi" w:hAnsiTheme="minorHAnsi" w:cstheme="minorHAnsi"/>
          <w:color w:val="000000" w:themeColor="text1"/>
          <w:sz w:val="22"/>
          <w:szCs w:val="22"/>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803DB8">
        <w:rPr>
          <w:rFonts w:asciiTheme="minorHAnsi" w:hAnsiTheme="minorHAnsi" w:cstheme="minorHAnsi"/>
          <w:color w:val="000000" w:themeColor="text1"/>
          <w:sz w:val="22"/>
          <w:szCs w:val="22"/>
        </w:rPr>
        <w:t>Mötv</w:t>
      </w:r>
      <w:proofErr w:type="spellEnd"/>
      <w:r w:rsidRPr="00803DB8">
        <w:rPr>
          <w:rFonts w:asciiTheme="minorHAnsi" w:hAnsiTheme="minorHAnsi" w:cstheme="minorHAnsi"/>
          <w:color w:val="000000" w:themeColor="text1"/>
          <w:sz w:val="22"/>
          <w:szCs w:val="22"/>
        </w:rPr>
        <w:t>.)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w:t>
      </w:r>
      <w:r w:rsidR="000F24F7" w:rsidRPr="00803DB8">
        <w:rPr>
          <w:rFonts w:asciiTheme="minorHAnsi" w:hAnsiTheme="minorHAnsi" w:cstheme="minorHAnsi"/>
          <w:color w:val="000000" w:themeColor="text1"/>
          <w:sz w:val="22"/>
          <w:szCs w:val="22"/>
        </w:rPr>
        <w:t>z</w:t>
      </w:r>
      <w:r w:rsidRPr="00803DB8">
        <w:rPr>
          <w:rFonts w:asciiTheme="minorHAnsi" w:hAnsiTheme="minorHAnsi" w:cstheme="minorHAnsi"/>
          <w:color w:val="000000" w:themeColor="text1"/>
          <w:sz w:val="22"/>
          <w:szCs w:val="22"/>
        </w:rPr>
        <w:t xml:space="preserve"> </w:t>
      </w:r>
      <w:proofErr w:type="spellStart"/>
      <w:r w:rsidRPr="00803DB8">
        <w:rPr>
          <w:rFonts w:asciiTheme="minorHAnsi" w:hAnsiTheme="minorHAnsi" w:cstheme="minorHAnsi"/>
          <w:color w:val="000000" w:themeColor="text1"/>
          <w:sz w:val="22"/>
          <w:szCs w:val="22"/>
        </w:rPr>
        <w:t>Mötv</w:t>
      </w:r>
      <w:proofErr w:type="spellEnd"/>
      <w:r w:rsidRPr="00803DB8">
        <w:rPr>
          <w:rFonts w:asciiTheme="minorHAnsi" w:hAnsiTheme="minorHAnsi" w:cstheme="minorHAnsi"/>
          <w:color w:val="000000" w:themeColor="text1"/>
          <w:sz w:val="22"/>
          <w:szCs w:val="22"/>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E639708" w14:textId="77777777" w:rsidR="00A310A1" w:rsidRDefault="00A310A1" w:rsidP="00C171DF">
      <w:pPr>
        <w:pStyle w:val="Szvegtrzs"/>
        <w:rPr>
          <w:rFonts w:asciiTheme="minorHAnsi" w:hAnsiTheme="minorHAnsi" w:cstheme="minorHAnsi"/>
          <w:color w:val="000000" w:themeColor="text1"/>
          <w:sz w:val="22"/>
          <w:szCs w:val="22"/>
        </w:rPr>
      </w:pPr>
      <w:bookmarkStart w:id="0" w:name="_Hlk152660855"/>
    </w:p>
    <w:bookmarkEnd w:id="0"/>
    <w:p w14:paraId="67289873" w14:textId="77777777" w:rsidR="00A82A0D" w:rsidRDefault="00A82A0D" w:rsidP="00A82A0D">
      <w:pPr>
        <w:jc w:val="both"/>
        <w:rPr>
          <w:rFonts w:asciiTheme="minorHAnsi" w:hAnsiTheme="minorHAnsi" w:cstheme="minorHAnsi"/>
          <w:color w:val="000000" w:themeColor="text1"/>
          <w:sz w:val="22"/>
          <w:szCs w:val="22"/>
        </w:rPr>
      </w:pPr>
      <w:r w:rsidRPr="006B6786">
        <w:rPr>
          <w:rFonts w:asciiTheme="minorHAnsi" w:hAnsiTheme="minorHAnsi" w:cstheme="minorHAnsi"/>
          <w:color w:val="000000" w:themeColor="text1"/>
          <w:sz w:val="22"/>
          <w:szCs w:val="22"/>
        </w:rPr>
        <w:t xml:space="preserve">A </w:t>
      </w:r>
      <w:r w:rsidRPr="006B6786">
        <w:rPr>
          <w:rFonts w:asciiTheme="minorHAnsi" w:hAnsiTheme="minorHAnsi" w:cstheme="minorHAnsi"/>
          <w:b/>
          <w:color w:val="000000" w:themeColor="text1"/>
          <w:sz w:val="22"/>
          <w:szCs w:val="22"/>
          <w:u w:val="single"/>
        </w:rPr>
        <w:t>Jogi és Képviselői Osztály</w:t>
      </w:r>
      <w:r w:rsidRPr="006B6786">
        <w:rPr>
          <w:rFonts w:asciiTheme="minorHAnsi" w:hAnsiTheme="minorHAnsi" w:cstheme="minorHAnsi"/>
          <w:color w:val="000000" w:themeColor="text1"/>
          <w:sz w:val="22"/>
          <w:szCs w:val="22"/>
        </w:rPr>
        <w:t xml:space="preserve"> vezetője az alábbi tájékoztatást adta </w:t>
      </w:r>
      <w:r w:rsidRPr="00803DB8">
        <w:rPr>
          <w:rFonts w:asciiTheme="minorHAnsi" w:hAnsiTheme="minorHAnsi" w:cstheme="minorHAnsi"/>
          <w:color w:val="000000" w:themeColor="text1"/>
          <w:sz w:val="22"/>
          <w:szCs w:val="22"/>
        </w:rPr>
        <w:t>a megjelent fontosabb jogszabályváltozásokról</w:t>
      </w:r>
      <w:r>
        <w:rPr>
          <w:rFonts w:asciiTheme="minorHAnsi" w:hAnsiTheme="minorHAnsi" w:cstheme="minorHAnsi"/>
          <w:color w:val="000000" w:themeColor="text1"/>
          <w:sz w:val="22"/>
          <w:szCs w:val="22"/>
        </w:rPr>
        <w:t xml:space="preserve"> és az</w:t>
      </w:r>
      <w:r w:rsidRPr="006B6786">
        <w:rPr>
          <w:rFonts w:asciiTheme="minorHAnsi" w:hAnsiTheme="minorHAnsi" w:cstheme="minorHAnsi"/>
          <w:color w:val="000000" w:themeColor="text1"/>
          <w:sz w:val="22"/>
          <w:szCs w:val="22"/>
        </w:rPr>
        <w:t xml:space="preserve"> osztály munkájáról</w:t>
      </w:r>
      <w:r>
        <w:rPr>
          <w:rFonts w:asciiTheme="minorHAnsi" w:hAnsiTheme="minorHAnsi" w:cstheme="minorHAnsi"/>
          <w:color w:val="000000" w:themeColor="text1"/>
          <w:sz w:val="22"/>
          <w:szCs w:val="22"/>
        </w:rPr>
        <w:t>:</w:t>
      </w:r>
    </w:p>
    <w:p w14:paraId="773ECFE2" w14:textId="77777777" w:rsidR="0033176F" w:rsidRDefault="0033176F" w:rsidP="00A82A0D">
      <w:pPr>
        <w:jc w:val="both"/>
        <w:rPr>
          <w:rFonts w:asciiTheme="minorHAnsi" w:hAnsiTheme="minorHAnsi" w:cstheme="minorHAnsi"/>
          <w:color w:val="000000" w:themeColor="text1"/>
          <w:sz w:val="22"/>
          <w:szCs w:val="22"/>
        </w:rPr>
      </w:pPr>
    </w:p>
    <w:p w14:paraId="4C138EE3" w14:textId="3E8211FD" w:rsidR="00A82A0D" w:rsidRDefault="00A82A0D" w:rsidP="00A82A0D">
      <w:pPr>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Magyarország köztársasági elnöke a </w:t>
      </w:r>
      <w:r w:rsidRPr="00CE48FE">
        <w:rPr>
          <w:rFonts w:asciiTheme="minorHAnsi" w:hAnsiTheme="minorHAnsi" w:cstheme="minorHAnsi"/>
          <w:sz w:val="22"/>
          <w:szCs w:val="22"/>
        </w:rPr>
        <w:t>30/2024. (III. 12.) KE határozat</w:t>
      </w:r>
      <w:r>
        <w:rPr>
          <w:rFonts w:asciiTheme="minorHAnsi" w:hAnsiTheme="minorHAnsi" w:cstheme="minorHAnsi"/>
          <w:sz w:val="22"/>
          <w:szCs w:val="22"/>
        </w:rPr>
        <w:t xml:space="preserve">ában 2024. június 9. napjára tűzte </w:t>
      </w:r>
      <w:r w:rsidR="0033176F">
        <w:rPr>
          <w:rFonts w:asciiTheme="minorHAnsi" w:hAnsiTheme="minorHAnsi" w:cstheme="minorHAnsi"/>
          <w:sz w:val="22"/>
          <w:szCs w:val="22"/>
        </w:rPr>
        <w:t xml:space="preserve">ki </w:t>
      </w:r>
      <w:r w:rsidRPr="00CE48FE">
        <w:rPr>
          <w:rFonts w:asciiTheme="minorHAnsi" w:hAnsiTheme="minorHAnsi" w:cstheme="minorHAnsi"/>
          <w:sz w:val="22"/>
          <w:szCs w:val="22"/>
        </w:rPr>
        <w:t>az Európai Parlament tagjainak 2024. évi választását, valamint a helyi önkormányzati képviselők és polgármesterek 2024. évi általános választását</w:t>
      </w:r>
      <w:r>
        <w:rPr>
          <w:rFonts w:asciiTheme="minorHAnsi" w:hAnsiTheme="minorHAnsi" w:cstheme="minorHAnsi"/>
          <w:sz w:val="22"/>
          <w:szCs w:val="22"/>
        </w:rPr>
        <w:t xml:space="preserve">. A Nemzeti Választási Bizottság a </w:t>
      </w:r>
      <w:r w:rsidRPr="00CE48FE">
        <w:rPr>
          <w:rFonts w:asciiTheme="minorHAnsi" w:hAnsiTheme="minorHAnsi" w:cstheme="minorHAnsi"/>
          <w:sz w:val="22"/>
          <w:szCs w:val="22"/>
        </w:rPr>
        <w:t>8/2024. NVB határozat</w:t>
      </w:r>
      <w:r>
        <w:rPr>
          <w:rFonts w:asciiTheme="minorHAnsi" w:hAnsiTheme="minorHAnsi" w:cstheme="minorHAnsi"/>
          <w:sz w:val="22"/>
          <w:szCs w:val="22"/>
        </w:rPr>
        <w:t xml:space="preserve">ában </w:t>
      </w:r>
      <w:r w:rsidRPr="00CE48FE">
        <w:rPr>
          <w:rFonts w:asciiTheme="minorHAnsi" w:hAnsiTheme="minorHAnsi" w:cstheme="minorHAnsi"/>
          <w:sz w:val="22"/>
          <w:szCs w:val="22"/>
        </w:rPr>
        <w:t xml:space="preserve">a nemzetiségi önkormányzati képviselők 2024. évi általános választását </w:t>
      </w:r>
      <w:r>
        <w:rPr>
          <w:rFonts w:asciiTheme="minorHAnsi" w:hAnsiTheme="minorHAnsi" w:cstheme="minorHAnsi"/>
          <w:sz w:val="22"/>
          <w:szCs w:val="22"/>
        </w:rPr>
        <w:t xml:space="preserve">szintén </w:t>
      </w:r>
      <w:r w:rsidRPr="00CE48FE">
        <w:rPr>
          <w:rFonts w:asciiTheme="minorHAnsi" w:hAnsiTheme="minorHAnsi" w:cstheme="minorHAnsi"/>
          <w:sz w:val="22"/>
          <w:szCs w:val="22"/>
        </w:rPr>
        <w:t>2024. június 9. napjára tűz</w:t>
      </w:r>
      <w:r>
        <w:rPr>
          <w:rFonts w:asciiTheme="minorHAnsi" w:hAnsiTheme="minorHAnsi" w:cstheme="minorHAnsi"/>
          <w:sz w:val="22"/>
          <w:szCs w:val="22"/>
        </w:rPr>
        <w:t>te</w:t>
      </w:r>
      <w:r w:rsidRPr="00CE48FE">
        <w:rPr>
          <w:rFonts w:asciiTheme="minorHAnsi" w:hAnsiTheme="minorHAnsi" w:cstheme="minorHAnsi"/>
          <w:sz w:val="22"/>
          <w:szCs w:val="22"/>
        </w:rPr>
        <w:t xml:space="preserve"> ki.  </w:t>
      </w:r>
    </w:p>
    <w:p w14:paraId="255D822B" w14:textId="77777777" w:rsidR="00A82A0D" w:rsidRDefault="00A82A0D" w:rsidP="00A82A0D">
      <w:pPr>
        <w:jc w:val="both"/>
        <w:rPr>
          <w:rFonts w:asciiTheme="minorHAnsi" w:hAnsiTheme="minorHAnsi" w:cstheme="minorHAnsi"/>
          <w:sz w:val="22"/>
          <w:szCs w:val="22"/>
        </w:rPr>
      </w:pPr>
      <w:r>
        <w:rPr>
          <w:rFonts w:asciiTheme="minorHAnsi" w:hAnsiTheme="minorHAnsi" w:cstheme="minorHAnsi"/>
          <w:sz w:val="22"/>
          <w:szCs w:val="22"/>
        </w:rPr>
        <w:t>A fentiekkel összefüggésben megjelent</w:t>
      </w:r>
    </w:p>
    <w:p w14:paraId="0F576E16" w14:textId="77777777" w:rsidR="00A82A0D" w:rsidRDefault="00A82A0D" w:rsidP="00A82A0D">
      <w:pPr>
        <w:pStyle w:val="Listaszerbekezds"/>
        <w:numPr>
          <w:ilvl w:val="0"/>
          <w:numId w:val="48"/>
        </w:numPr>
        <w:jc w:val="both"/>
        <w:rPr>
          <w:rFonts w:asciiTheme="minorHAnsi" w:hAnsiTheme="minorHAnsi" w:cstheme="minorHAnsi"/>
          <w:sz w:val="22"/>
          <w:szCs w:val="22"/>
        </w:rPr>
      </w:pPr>
      <w:r w:rsidRPr="00627088">
        <w:rPr>
          <w:rFonts w:asciiTheme="minorHAnsi" w:hAnsiTheme="minorHAnsi" w:cstheme="minorHAnsi"/>
          <w:sz w:val="22"/>
          <w:szCs w:val="22"/>
        </w:rPr>
        <w:t xml:space="preserve">az Európai Parlament tagjai, a helyi önkormányzati képviselők és polgármesterek, valamint a nemzetiségi önkormányzati képviselők közös eljárásban lebonyolított 2024. évi általános választásán a választási irodák hatáskörébe tartozó feladatok végrehajtásának részletes szabályairól, a választási eredmény országosan összesített adatai körének megállapításáról, a fővárosi és vármegyei kormányhivatal választásokkal összefüggő informatikai feladatai ellátásának részletes szabályairól, valamint a közös eljárásban használandó nyomtatványokról szóló 2/2024. (III. 11.) IM rendelet, </w:t>
      </w:r>
    </w:p>
    <w:p w14:paraId="2826F9E4" w14:textId="77777777" w:rsidR="00A82A0D" w:rsidRDefault="00A82A0D" w:rsidP="00A82A0D">
      <w:pPr>
        <w:pStyle w:val="Listaszerbekezds"/>
        <w:numPr>
          <w:ilvl w:val="0"/>
          <w:numId w:val="48"/>
        </w:numPr>
        <w:jc w:val="both"/>
        <w:rPr>
          <w:rFonts w:asciiTheme="minorHAnsi" w:hAnsiTheme="minorHAnsi" w:cstheme="minorHAnsi"/>
          <w:sz w:val="22"/>
          <w:szCs w:val="22"/>
        </w:rPr>
      </w:pPr>
      <w:r w:rsidRPr="00C55895">
        <w:rPr>
          <w:rFonts w:asciiTheme="minorHAnsi" w:hAnsiTheme="minorHAnsi" w:cstheme="minorHAnsi"/>
          <w:sz w:val="22"/>
          <w:szCs w:val="22"/>
        </w:rPr>
        <w:t>az Európai Parlament tagjainak, a helyi önkormányzati képviselők és polgármesterek, valamint a nemzetiségi önkormányzati képviselők közös eljárásban tartott 2024. évi általános választása eljárási határidőinek és határnapjainak megállapításáról</w:t>
      </w:r>
      <w:r>
        <w:rPr>
          <w:rFonts w:asciiTheme="minorHAnsi" w:hAnsiTheme="minorHAnsi" w:cstheme="minorHAnsi"/>
          <w:sz w:val="22"/>
          <w:szCs w:val="22"/>
        </w:rPr>
        <w:t xml:space="preserve"> szóló </w:t>
      </w:r>
      <w:r w:rsidRPr="00C55895">
        <w:rPr>
          <w:rFonts w:asciiTheme="minorHAnsi" w:hAnsiTheme="minorHAnsi" w:cstheme="minorHAnsi"/>
          <w:sz w:val="22"/>
          <w:szCs w:val="22"/>
        </w:rPr>
        <w:t>5/2024. (III. 12.) IM rendel</w:t>
      </w:r>
      <w:r>
        <w:rPr>
          <w:rFonts w:asciiTheme="minorHAnsi" w:hAnsiTheme="minorHAnsi" w:cstheme="minorHAnsi"/>
          <w:sz w:val="22"/>
          <w:szCs w:val="22"/>
        </w:rPr>
        <w:t>et,</w:t>
      </w:r>
      <w:r w:rsidRPr="00C55895">
        <w:rPr>
          <w:rFonts w:asciiTheme="minorHAnsi" w:hAnsiTheme="minorHAnsi" w:cstheme="minorHAnsi"/>
          <w:sz w:val="22"/>
          <w:szCs w:val="22"/>
        </w:rPr>
        <w:t> </w:t>
      </w:r>
      <w:r>
        <w:rPr>
          <w:rFonts w:asciiTheme="minorHAnsi" w:hAnsiTheme="minorHAnsi" w:cstheme="minorHAnsi"/>
          <w:sz w:val="22"/>
          <w:szCs w:val="22"/>
        </w:rPr>
        <w:t>valamint</w:t>
      </w:r>
    </w:p>
    <w:p w14:paraId="7A4D66A2" w14:textId="77777777" w:rsidR="00A82A0D" w:rsidRPr="00C55895" w:rsidRDefault="00A82A0D" w:rsidP="00A82A0D">
      <w:pPr>
        <w:pStyle w:val="Listaszerbekezds"/>
        <w:numPr>
          <w:ilvl w:val="0"/>
          <w:numId w:val="48"/>
        </w:numPr>
        <w:jc w:val="both"/>
        <w:rPr>
          <w:rFonts w:asciiTheme="minorHAnsi" w:hAnsiTheme="minorHAnsi" w:cstheme="minorHAnsi"/>
          <w:sz w:val="22"/>
          <w:szCs w:val="22"/>
        </w:rPr>
      </w:pPr>
      <w:r w:rsidRPr="00C55895">
        <w:rPr>
          <w:rFonts w:asciiTheme="minorHAnsi" w:hAnsiTheme="minorHAnsi" w:cstheme="minorHAnsi"/>
          <w:sz w:val="22"/>
          <w:szCs w:val="22"/>
        </w:rPr>
        <w:t>az Európai Parlament tagjai, a helyi önkormányzati képviselők és a polgármesterek, valamint a nemzetiségi önkormányzati képviselők közös eljárásban lebonyolított általános választása költségeinek normatíváiról, tételeiről, elszámolási és belső ellenőrzési rendjéről </w:t>
      </w:r>
      <w:r>
        <w:rPr>
          <w:rFonts w:asciiTheme="minorHAnsi" w:hAnsiTheme="minorHAnsi" w:cstheme="minorHAnsi"/>
          <w:sz w:val="22"/>
          <w:szCs w:val="22"/>
        </w:rPr>
        <w:t xml:space="preserve">szóló </w:t>
      </w:r>
      <w:r w:rsidRPr="00C55895">
        <w:rPr>
          <w:rFonts w:asciiTheme="minorHAnsi" w:hAnsiTheme="minorHAnsi" w:cstheme="minorHAnsi"/>
          <w:sz w:val="22"/>
          <w:szCs w:val="22"/>
        </w:rPr>
        <w:t>6/2024. (III. 12.) IM rendelet</w:t>
      </w:r>
      <w:r>
        <w:rPr>
          <w:rFonts w:asciiTheme="minorHAnsi" w:hAnsiTheme="minorHAnsi" w:cstheme="minorHAnsi"/>
          <w:sz w:val="22"/>
          <w:szCs w:val="22"/>
        </w:rPr>
        <w:t>,</w:t>
      </w:r>
    </w:p>
    <w:p w14:paraId="066747A5" w14:textId="77777777" w:rsidR="00A82A0D" w:rsidRPr="00C55895" w:rsidRDefault="00A82A0D" w:rsidP="00A82A0D">
      <w:pPr>
        <w:jc w:val="both"/>
        <w:rPr>
          <w:rFonts w:asciiTheme="minorHAnsi" w:hAnsiTheme="minorHAnsi" w:cstheme="minorHAnsi"/>
          <w:sz w:val="22"/>
          <w:szCs w:val="22"/>
        </w:rPr>
      </w:pPr>
      <w:r w:rsidRPr="00C55895">
        <w:rPr>
          <w:rFonts w:asciiTheme="minorHAnsi" w:hAnsiTheme="minorHAnsi" w:cstheme="minorHAnsi"/>
          <w:sz w:val="22"/>
          <w:szCs w:val="22"/>
        </w:rPr>
        <w:t>amely</w:t>
      </w:r>
      <w:r>
        <w:rPr>
          <w:rFonts w:asciiTheme="minorHAnsi" w:hAnsiTheme="minorHAnsi" w:cstheme="minorHAnsi"/>
          <w:sz w:val="22"/>
          <w:szCs w:val="22"/>
        </w:rPr>
        <w:t xml:space="preserve">ek </w:t>
      </w:r>
      <w:r w:rsidRPr="00C55895">
        <w:rPr>
          <w:rFonts w:asciiTheme="minorHAnsi" w:hAnsiTheme="minorHAnsi" w:cstheme="minorHAnsi"/>
          <w:sz w:val="22"/>
          <w:szCs w:val="22"/>
        </w:rPr>
        <w:t>alapján a Helyi Választási Iroda megkezdte a munkáját.</w:t>
      </w:r>
    </w:p>
    <w:p w14:paraId="433442E8" w14:textId="77777777" w:rsidR="00A82A0D" w:rsidRPr="006B6786" w:rsidRDefault="00A82A0D" w:rsidP="00A82A0D">
      <w:pPr>
        <w:ind w:left="708"/>
        <w:jc w:val="both"/>
        <w:rPr>
          <w:rFonts w:asciiTheme="minorHAnsi" w:hAnsiTheme="minorHAnsi" w:cstheme="minorHAnsi"/>
          <w:sz w:val="22"/>
          <w:szCs w:val="22"/>
        </w:rPr>
      </w:pPr>
    </w:p>
    <w:p w14:paraId="46F7A070" w14:textId="77777777" w:rsidR="00A82A0D" w:rsidRPr="006B6786" w:rsidRDefault="00A82A0D" w:rsidP="00A82A0D">
      <w:pPr>
        <w:jc w:val="both"/>
        <w:rPr>
          <w:rFonts w:asciiTheme="minorHAnsi" w:hAnsiTheme="minorHAnsi" w:cstheme="minorHAnsi"/>
          <w:color w:val="000000" w:themeColor="text1"/>
          <w:sz w:val="22"/>
          <w:szCs w:val="22"/>
        </w:rPr>
      </w:pPr>
      <w:r w:rsidRPr="006B6786">
        <w:rPr>
          <w:rFonts w:asciiTheme="minorHAnsi" w:hAnsiTheme="minorHAnsi" w:cstheme="minorHAnsi"/>
          <w:color w:val="000000" w:themeColor="text1"/>
          <w:sz w:val="22"/>
          <w:szCs w:val="22"/>
        </w:rPr>
        <w:t xml:space="preserve">A </w:t>
      </w:r>
      <w:r w:rsidRPr="006B6786">
        <w:rPr>
          <w:rFonts w:asciiTheme="minorHAnsi" w:hAnsiTheme="minorHAnsi" w:cstheme="minorHAnsi"/>
          <w:b/>
          <w:color w:val="000000" w:themeColor="text1"/>
          <w:sz w:val="22"/>
          <w:szCs w:val="22"/>
        </w:rPr>
        <w:t>Jogi Iroda</w:t>
      </w:r>
      <w:r w:rsidRPr="006B6786">
        <w:rPr>
          <w:rFonts w:asciiTheme="minorHAnsi" w:hAnsiTheme="minorHAnsi" w:cstheme="minorHAnsi"/>
          <w:color w:val="000000" w:themeColor="text1"/>
          <w:sz w:val="22"/>
          <w:szCs w:val="22"/>
        </w:rPr>
        <w:t xml:space="preserve"> elvégezte az Önkormányzat és a Polgármesteri Hivatal által kötött valamennyi szerződés jogi kontrollját, a vonatkozó belső utasításoknak megfelelően.</w:t>
      </w:r>
    </w:p>
    <w:p w14:paraId="24D2C095" w14:textId="77777777" w:rsidR="00A82A0D" w:rsidRPr="006B6786" w:rsidRDefault="00A82A0D" w:rsidP="00A82A0D">
      <w:pPr>
        <w:jc w:val="both"/>
        <w:rPr>
          <w:rFonts w:asciiTheme="minorHAnsi" w:hAnsiTheme="minorHAnsi" w:cstheme="minorHAnsi"/>
          <w:color w:val="000000" w:themeColor="text1"/>
          <w:sz w:val="22"/>
          <w:szCs w:val="22"/>
        </w:rPr>
      </w:pPr>
      <w:r w:rsidRPr="006B6786">
        <w:rPr>
          <w:rFonts w:asciiTheme="minorHAnsi" w:hAnsiTheme="minorHAnsi" w:cstheme="minorHAnsi"/>
          <w:color w:val="000000" w:themeColor="text1"/>
          <w:sz w:val="22"/>
          <w:szCs w:val="22"/>
        </w:rPr>
        <w:t xml:space="preserve">A 2024. március 1. - 2024. március 31. közötti időszakban </w:t>
      </w:r>
      <w:r>
        <w:rPr>
          <w:rFonts w:asciiTheme="minorHAnsi" w:hAnsiTheme="minorHAnsi" w:cstheme="minorHAnsi"/>
          <w:color w:val="000000" w:themeColor="text1"/>
          <w:sz w:val="22"/>
          <w:szCs w:val="22"/>
        </w:rPr>
        <w:t xml:space="preserve">83 </w:t>
      </w:r>
      <w:r w:rsidRPr="006B6786">
        <w:rPr>
          <w:rFonts w:asciiTheme="minorHAnsi" w:hAnsiTheme="minorHAnsi" w:cstheme="minorHAnsi"/>
          <w:color w:val="000000" w:themeColor="text1"/>
          <w:sz w:val="22"/>
          <w:szCs w:val="22"/>
        </w:rPr>
        <w:t>db szerződés jogi kontrolljára került sor.</w:t>
      </w:r>
    </w:p>
    <w:p w14:paraId="4432CA14" w14:textId="77777777" w:rsidR="00A82A0D" w:rsidRPr="006B6786" w:rsidRDefault="00A82A0D" w:rsidP="00A82A0D">
      <w:pPr>
        <w:spacing w:before="120"/>
        <w:jc w:val="both"/>
        <w:rPr>
          <w:rFonts w:asciiTheme="minorHAnsi" w:hAnsiTheme="minorHAnsi" w:cstheme="minorHAnsi"/>
          <w:color w:val="000000" w:themeColor="text1"/>
          <w:sz w:val="22"/>
          <w:szCs w:val="22"/>
        </w:rPr>
      </w:pPr>
      <w:r w:rsidRPr="006B6786">
        <w:rPr>
          <w:rFonts w:asciiTheme="minorHAnsi" w:hAnsiTheme="minorHAnsi" w:cstheme="minorHAnsi"/>
          <w:color w:val="000000" w:themeColor="text1"/>
          <w:sz w:val="22"/>
          <w:szCs w:val="22"/>
        </w:rPr>
        <w:t>Az iroda nyilvántartja a hatályos önkormányzati rendeleteket, gondoskodik azok kihirdetéséről.</w:t>
      </w:r>
    </w:p>
    <w:p w14:paraId="6B7F32B6" w14:textId="77777777" w:rsidR="00A82A0D" w:rsidRPr="000A24F0" w:rsidRDefault="00A82A0D" w:rsidP="00A82A0D">
      <w:pPr>
        <w:spacing w:before="120"/>
        <w:jc w:val="both"/>
        <w:rPr>
          <w:rFonts w:asciiTheme="minorHAnsi" w:hAnsiTheme="minorHAnsi" w:cstheme="minorHAnsi"/>
          <w:color w:val="000000" w:themeColor="text1"/>
          <w:sz w:val="22"/>
          <w:szCs w:val="22"/>
        </w:rPr>
      </w:pPr>
      <w:bookmarkStart w:id="1" w:name="_Hlk111713334"/>
      <w:r w:rsidRPr="006B6786">
        <w:rPr>
          <w:rFonts w:asciiTheme="minorHAnsi" w:hAnsiTheme="minorHAnsi" w:cstheme="minorHAnsi"/>
          <w:color w:val="000000" w:themeColor="text1"/>
          <w:sz w:val="22"/>
          <w:szCs w:val="22"/>
        </w:rPr>
        <w:t>A 2024. március 28. napján tartott rendes Közgyűlésen megalkotot</w:t>
      </w:r>
      <w:r>
        <w:rPr>
          <w:rFonts w:asciiTheme="minorHAnsi" w:hAnsiTheme="minorHAnsi" w:cstheme="minorHAnsi"/>
          <w:color w:val="000000" w:themeColor="text1"/>
          <w:sz w:val="22"/>
          <w:szCs w:val="22"/>
        </w:rPr>
        <w:t xml:space="preserve">t, </w:t>
      </w:r>
      <w:r w:rsidRPr="000A24F0">
        <w:rPr>
          <w:rFonts w:asciiTheme="minorHAnsi" w:hAnsiTheme="minorHAnsi" w:cstheme="minorHAnsi"/>
          <w:color w:val="000000" w:themeColor="text1"/>
          <w:sz w:val="22"/>
          <w:szCs w:val="22"/>
        </w:rPr>
        <w:t>a települési támogatás keretében nyújtott ellátások és a szociális szolgáltatások helyi szabályzásáról szóló 8/2015. (II.27.) önkormányzati rendelet módosításáról</w:t>
      </w:r>
      <w:r>
        <w:rPr>
          <w:rFonts w:asciiTheme="minorHAnsi" w:hAnsiTheme="minorHAnsi" w:cstheme="minorHAnsi"/>
          <w:color w:val="000000" w:themeColor="text1"/>
          <w:sz w:val="22"/>
          <w:szCs w:val="22"/>
        </w:rPr>
        <w:t xml:space="preserve"> </w:t>
      </w:r>
      <w:r w:rsidRPr="000A24F0">
        <w:rPr>
          <w:rFonts w:asciiTheme="minorHAnsi" w:hAnsiTheme="minorHAnsi" w:cstheme="minorHAnsi"/>
          <w:color w:val="000000" w:themeColor="text1"/>
          <w:sz w:val="22"/>
          <w:szCs w:val="22"/>
        </w:rPr>
        <w:t>szóló</w:t>
      </w:r>
      <w:bookmarkEnd w:id="1"/>
      <w:r w:rsidRPr="000A24F0">
        <w:rPr>
          <w:rFonts w:asciiTheme="minorHAnsi" w:hAnsiTheme="minorHAnsi" w:cstheme="minorHAnsi"/>
          <w:color w:val="000000" w:themeColor="text1"/>
          <w:sz w:val="22"/>
          <w:szCs w:val="22"/>
        </w:rPr>
        <w:t xml:space="preserve"> </w:t>
      </w:r>
      <w:r w:rsidRPr="000A24F0">
        <w:rPr>
          <w:rFonts w:ascii="Calibri" w:hAnsi="Calibri" w:cs="Calibri"/>
          <w:sz w:val="22"/>
          <w:szCs w:val="22"/>
        </w:rPr>
        <w:t>9/2024. (IV.2.) önkormányzati rendelet 2024. április 2. napján kihirdetésre került.</w:t>
      </w:r>
    </w:p>
    <w:p w14:paraId="09C95AF8" w14:textId="77777777" w:rsidR="00A82A0D" w:rsidRPr="006B6786" w:rsidRDefault="00A82A0D" w:rsidP="00A82A0D">
      <w:pPr>
        <w:spacing w:before="120"/>
        <w:jc w:val="both"/>
        <w:rPr>
          <w:rFonts w:asciiTheme="minorHAnsi" w:hAnsiTheme="minorHAnsi" w:cstheme="minorHAnsi"/>
          <w:color w:val="000000" w:themeColor="text1"/>
          <w:sz w:val="22"/>
          <w:szCs w:val="22"/>
        </w:rPr>
      </w:pPr>
      <w:r w:rsidRPr="006B6786">
        <w:rPr>
          <w:rFonts w:asciiTheme="minorHAnsi" w:hAnsiTheme="minorHAnsi" w:cstheme="minorHAnsi"/>
          <w:color w:val="000000" w:themeColor="text1"/>
          <w:sz w:val="22"/>
          <w:szCs w:val="22"/>
        </w:rPr>
        <w:t xml:space="preserve">A fenti rendelet a jogszabályi előírásoknak megfelelően megküldésre került a Vas Vármegyei Kormányhivatalnak, illetve feltöltésre került a www.szombathely.hu honlapra és a Nemzeti Jogszabálytárba. </w:t>
      </w:r>
    </w:p>
    <w:p w14:paraId="0CB39079" w14:textId="77777777" w:rsidR="00A82A0D" w:rsidRPr="006B6786" w:rsidRDefault="00A82A0D" w:rsidP="00A82A0D">
      <w:pPr>
        <w:spacing w:before="120"/>
        <w:jc w:val="both"/>
        <w:rPr>
          <w:rFonts w:asciiTheme="minorHAnsi" w:hAnsiTheme="minorHAnsi" w:cstheme="minorHAnsi"/>
          <w:sz w:val="22"/>
          <w:szCs w:val="22"/>
        </w:rPr>
      </w:pPr>
      <w:r w:rsidRPr="006B6786">
        <w:rPr>
          <w:rFonts w:asciiTheme="minorHAnsi" w:hAnsiTheme="minorHAnsi" w:cstheme="minorHAnsi"/>
          <w:sz w:val="22"/>
          <w:szCs w:val="22"/>
        </w:rPr>
        <w:t>A 2024. március 28-i Közgyűlésen elfogadott határozatok, a Közgyűlés jegyzőkönyvei, valamint a polgármester és a jegyző képviselő-testület által átruházott hatáskörében meghozott - hatósági döntésnek nem minősülő - döntései is megküldésre kerültek a Vas Vármegyei Kormányhivatalnak, illetve a Közgyűlésen elfogadott határozatok és a nyilvános ülés jegyzőkönyve kihirdetésre és a honlapra feltöltésre került.</w:t>
      </w:r>
    </w:p>
    <w:p w14:paraId="5FBA2428" w14:textId="77777777" w:rsidR="00A82A0D" w:rsidRPr="006B6786" w:rsidRDefault="00A82A0D" w:rsidP="00A82A0D">
      <w:pPr>
        <w:spacing w:before="120"/>
        <w:jc w:val="both"/>
        <w:rPr>
          <w:rFonts w:asciiTheme="minorHAnsi" w:hAnsiTheme="minorHAnsi" w:cstheme="minorHAnsi"/>
          <w:sz w:val="22"/>
          <w:szCs w:val="22"/>
        </w:rPr>
      </w:pPr>
      <w:r w:rsidRPr="006B6786">
        <w:rPr>
          <w:rFonts w:asciiTheme="minorHAnsi" w:hAnsiTheme="minorHAnsi" w:cstheme="minorHAnsi"/>
          <w:sz w:val="22"/>
          <w:szCs w:val="22"/>
        </w:rPr>
        <w:t>A polgármester és a jegyző által átruházott hatáskörben hozott nem hatósági döntések száma:</w:t>
      </w:r>
    </w:p>
    <w:p w14:paraId="030A0733" w14:textId="77777777" w:rsidR="00A82A0D" w:rsidRPr="006B6786" w:rsidRDefault="00A82A0D" w:rsidP="00A82A0D">
      <w:pPr>
        <w:pStyle w:val="Listaszerbekezds"/>
        <w:numPr>
          <w:ilvl w:val="1"/>
          <w:numId w:val="10"/>
        </w:numPr>
        <w:ind w:left="1786" w:hanging="357"/>
        <w:jc w:val="both"/>
        <w:rPr>
          <w:rFonts w:asciiTheme="minorHAnsi" w:hAnsiTheme="minorHAnsi" w:cstheme="minorHAnsi"/>
          <w:sz w:val="22"/>
          <w:szCs w:val="22"/>
        </w:rPr>
      </w:pPr>
      <w:r w:rsidRPr="006B6786">
        <w:rPr>
          <w:rFonts w:asciiTheme="minorHAnsi" w:hAnsiTheme="minorHAnsi" w:cstheme="minorHAnsi"/>
          <w:sz w:val="22"/>
          <w:szCs w:val="22"/>
        </w:rPr>
        <w:t xml:space="preserve">polgármester </w:t>
      </w:r>
      <w:r w:rsidRPr="006B6786">
        <w:rPr>
          <w:rFonts w:asciiTheme="minorHAnsi" w:hAnsiTheme="minorHAnsi" w:cstheme="minorHAnsi"/>
          <w:sz w:val="22"/>
          <w:szCs w:val="22"/>
        </w:rPr>
        <w:tab/>
      </w:r>
      <w:r w:rsidRPr="006B6786">
        <w:rPr>
          <w:rFonts w:asciiTheme="minorHAnsi" w:hAnsiTheme="minorHAnsi" w:cstheme="minorHAnsi"/>
          <w:sz w:val="22"/>
          <w:szCs w:val="22"/>
        </w:rPr>
        <w:tab/>
      </w:r>
      <w:r w:rsidRPr="006B6786">
        <w:rPr>
          <w:rFonts w:asciiTheme="minorHAnsi" w:hAnsiTheme="minorHAnsi" w:cstheme="minorHAnsi"/>
          <w:sz w:val="22"/>
          <w:szCs w:val="22"/>
        </w:rPr>
        <w:tab/>
      </w:r>
      <w:r>
        <w:rPr>
          <w:rFonts w:asciiTheme="minorHAnsi" w:hAnsiTheme="minorHAnsi" w:cstheme="minorHAnsi"/>
          <w:sz w:val="22"/>
          <w:szCs w:val="22"/>
        </w:rPr>
        <w:t>88</w:t>
      </w:r>
      <w:r w:rsidRPr="006B6786">
        <w:rPr>
          <w:rFonts w:asciiTheme="minorHAnsi" w:hAnsiTheme="minorHAnsi" w:cstheme="minorHAnsi"/>
          <w:sz w:val="22"/>
          <w:szCs w:val="22"/>
        </w:rPr>
        <w:t xml:space="preserve"> db,</w:t>
      </w:r>
    </w:p>
    <w:p w14:paraId="32C2DBE3" w14:textId="266C7648" w:rsidR="00A82A0D" w:rsidRPr="006B6786" w:rsidRDefault="00A82A0D" w:rsidP="00A82A0D">
      <w:pPr>
        <w:pStyle w:val="Listaszerbekezds"/>
        <w:numPr>
          <w:ilvl w:val="1"/>
          <w:numId w:val="10"/>
        </w:numPr>
        <w:spacing w:before="120"/>
        <w:jc w:val="both"/>
        <w:rPr>
          <w:rFonts w:asciiTheme="minorHAnsi" w:hAnsiTheme="minorHAnsi" w:cstheme="minorHAnsi"/>
          <w:sz w:val="22"/>
          <w:szCs w:val="22"/>
        </w:rPr>
      </w:pPr>
      <w:r w:rsidRPr="006B6786">
        <w:rPr>
          <w:rFonts w:asciiTheme="minorHAnsi" w:hAnsiTheme="minorHAnsi" w:cstheme="minorHAnsi"/>
          <w:sz w:val="22"/>
          <w:szCs w:val="22"/>
        </w:rPr>
        <w:t>jegyző</w:t>
      </w:r>
      <w:r w:rsidRPr="006B6786">
        <w:rPr>
          <w:rFonts w:asciiTheme="minorHAnsi" w:hAnsiTheme="minorHAnsi" w:cstheme="minorHAnsi"/>
          <w:sz w:val="22"/>
          <w:szCs w:val="22"/>
        </w:rPr>
        <w:tab/>
      </w:r>
      <w:r w:rsidRPr="006B6786">
        <w:rPr>
          <w:rFonts w:asciiTheme="minorHAnsi" w:hAnsiTheme="minorHAnsi" w:cstheme="minorHAnsi"/>
          <w:sz w:val="22"/>
          <w:szCs w:val="22"/>
        </w:rPr>
        <w:tab/>
        <w:t xml:space="preserve">     </w:t>
      </w:r>
      <w:r w:rsidRPr="006B6786">
        <w:rPr>
          <w:rFonts w:asciiTheme="minorHAnsi" w:hAnsiTheme="minorHAnsi" w:cstheme="minorHAnsi"/>
          <w:sz w:val="22"/>
          <w:szCs w:val="22"/>
        </w:rPr>
        <w:tab/>
        <w:t xml:space="preserve">   </w:t>
      </w:r>
      <w:r w:rsidRPr="006B6786">
        <w:rPr>
          <w:rFonts w:asciiTheme="minorHAnsi" w:hAnsiTheme="minorHAnsi" w:cstheme="minorHAnsi"/>
          <w:sz w:val="22"/>
          <w:szCs w:val="22"/>
        </w:rPr>
        <w:tab/>
      </w:r>
      <w:r w:rsidR="004727FB">
        <w:rPr>
          <w:rFonts w:asciiTheme="minorHAnsi" w:hAnsiTheme="minorHAnsi" w:cstheme="minorHAnsi"/>
          <w:sz w:val="22"/>
          <w:szCs w:val="22"/>
        </w:rPr>
        <w:t xml:space="preserve">  </w:t>
      </w:r>
      <w:r w:rsidRPr="006B6786">
        <w:rPr>
          <w:rFonts w:asciiTheme="minorHAnsi" w:hAnsiTheme="minorHAnsi" w:cstheme="minorHAnsi"/>
          <w:sz w:val="22"/>
          <w:szCs w:val="22"/>
        </w:rPr>
        <w:t>0 db.</w:t>
      </w:r>
    </w:p>
    <w:p w14:paraId="787A5B52" w14:textId="77777777"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sz w:val="22"/>
          <w:szCs w:val="22"/>
        </w:rPr>
        <w:t xml:space="preserve">Az iroda végezte a Közgyűlés és a bizottságok hatáskörébe tartozó döntések jogi kontrollját, valamint ellátta az Önkormányzat által alapított alapítványok, közalapítványok jogszabályoknak megfelelő működésével kapcsolatos feladatokat. </w:t>
      </w:r>
    </w:p>
    <w:p w14:paraId="090E510D" w14:textId="77777777" w:rsidR="00A82A0D" w:rsidRPr="006B6786" w:rsidRDefault="00A82A0D" w:rsidP="00A82A0D">
      <w:pPr>
        <w:jc w:val="both"/>
        <w:rPr>
          <w:rFonts w:asciiTheme="minorHAnsi" w:hAnsiTheme="minorHAnsi" w:cstheme="minorHAnsi"/>
          <w:sz w:val="22"/>
          <w:szCs w:val="22"/>
        </w:rPr>
      </w:pPr>
    </w:p>
    <w:p w14:paraId="054827BC" w14:textId="77777777" w:rsidR="00A82A0D" w:rsidRPr="006B6786" w:rsidRDefault="00A82A0D" w:rsidP="00A82A0D">
      <w:pPr>
        <w:jc w:val="both"/>
        <w:rPr>
          <w:rFonts w:asciiTheme="minorHAnsi" w:hAnsiTheme="minorHAnsi" w:cstheme="minorHAnsi"/>
          <w:color w:val="000000" w:themeColor="text1"/>
          <w:sz w:val="22"/>
          <w:szCs w:val="22"/>
        </w:rPr>
      </w:pPr>
      <w:r w:rsidRPr="006B6786">
        <w:rPr>
          <w:rFonts w:asciiTheme="minorHAnsi" w:hAnsiTheme="minorHAnsi" w:cstheme="minorHAnsi"/>
          <w:color w:val="000000" w:themeColor="text1"/>
          <w:sz w:val="22"/>
          <w:szCs w:val="22"/>
        </w:rPr>
        <w:t xml:space="preserve">A </w:t>
      </w:r>
      <w:r w:rsidRPr="006B6786">
        <w:rPr>
          <w:rFonts w:asciiTheme="minorHAnsi" w:hAnsiTheme="minorHAnsi" w:cstheme="minorHAnsi"/>
          <w:b/>
          <w:color w:val="000000" w:themeColor="text1"/>
          <w:sz w:val="22"/>
          <w:szCs w:val="22"/>
        </w:rPr>
        <w:t>Képviselői Iroda</w:t>
      </w:r>
      <w:r w:rsidRPr="006B6786">
        <w:rPr>
          <w:rFonts w:asciiTheme="minorHAnsi" w:hAnsiTheme="minorHAnsi" w:cstheme="minorHAnsi"/>
          <w:color w:val="000000" w:themeColor="text1"/>
          <w:sz w:val="22"/>
          <w:szCs w:val="22"/>
        </w:rPr>
        <w:t xml:space="preserve"> végezte a Közgyűlés és a bizottságok hatáskörébe tartozó döntések adminisztrációját.</w:t>
      </w:r>
    </w:p>
    <w:p w14:paraId="3C28F9C4" w14:textId="77777777" w:rsidR="00A82A0D" w:rsidRPr="006B6786" w:rsidRDefault="00A82A0D" w:rsidP="00A82A0D">
      <w:pPr>
        <w:spacing w:before="120" w:after="120"/>
        <w:jc w:val="both"/>
        <w:rPr>
          <w:rFonts w:asciiTheme="minorHAnsi" w:hAnsiTheme="minorHAnsi" w:cstheme="minorHAnsi"/>
          <w:color w:val="000000" w:themeColor="text1"/>
          <w:sz w:val="22"/>
          <w:szCs w:val="22"/>
        </w:rPr>
      </w:pPr>
      <w:r w:rsidRPr="006B6786">
        <w:rPr>
          <w:rFonts w:asciiTheme="minorHAnsi" w:hAnsiTheme="minorHAnsi" w:cstheme="minorHAnsi"/>
          <w:color w:val="000000" w:themeColor="text1"/>
          <w:sz w:val="22"/>
          <w:szCs w:val="22"/>
        </w:rPr>
        <w:t>Az iroda elkészítette a Polgármesteri Hivatal 2024. március 1. – 2024. március 31. közti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2"/>
        <w:gridCol w:w="1612"/>
        <w:gridCol w:w="1612"/>
      </w:tblGrid>
      <w:tr w:rsidR="00A82A0D" w14:paraId="4FEC0370" w14:textId="77777777" w:rsidTr="006C20FE">
        <w:trPr>
          <w:trHeight w:hRule="exact" w:val="351"/>
        </w:trPr>
        <w:tc>
          <w:tcPr>
            <w:tcW w:w="345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B029CF6" w14:textId="77777777" w:rsidR="00A82A0D" w:rsidRDefault="00A82A0D" w:rsidP="006C20FE">
            <w:pPr>
              <w:spacing w:line="27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Az iktatott ügyiratok megnevezése</w:t>
            </w:r>
          </w:p>
        </w:tc>
        <w:tc>
          <w:tcPr>
            <w:tcW w:w="1542" w:type="pct"/>
            <w:gridSpan w:val="2"/>
            <w:tcBorders>
              <w:top w:val="single" w:sz="4" w:space="0" w:color="auto"/>
              <w:left w:val="single" w:sz="4" w:space="0" w:color="auto"/>
              <w:bottom w:val="single" w:sz="4" w:space="0" w:color="auto"/>
              <w:right w:val="single" w:sz="4" w:space="0" w:color="auto"/>
            </w:tcBorders>
            <w:hideMark/>
          </w:tcPr>
          <w:p w14:paraId="7E4C4B27" w14:textId="77777777" w:rsidR="00A82A0D" w:rsidRDefault="00A82A0D" w:rsidP="006C20FE">
            <w:pPr>
              <w:spacing w:line="270" w:lineRule="exact"/>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Az iktatott ügyiratok száma</w:t>
            </w:r>
          </w:p>
        </w:tc>
      </w:tr>
      <w:tr w:rsidR="00A82A0D" w14:paraId="1053FC6A" w14:textId="77777777" w:rsidTr="006C20FE">
        <w:trPr>
          <w:trHeight w:hRule="exact" w:val="434"/>
        </w:trPr>
        <w:tc>
          <w:tcPr>
            <w:tcW w:w="3458" w:type="pct"/>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C4CCBA9" w14:textId="77777777" w:rsidR="00A82A0D" w:rsidRDefault="00A82A0D" w:rsidP="006C20FE">
            <w:pPr>
              <w:spacing w:line="27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Ágazat</w:t>
            </w:r>
          </w:p>
        </w:tc>
        <w:tc>
          <w:tcPr>
            <w:tcW w:w="1542" w:type="pct"/>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192DE26C" w14:textId="77777777" w:rsidR="00A82A0D" w:rsidRDefault="00A82A0D" w:rsidP="006C20FE">
            <w:pPr>
              <w:spacing w:line="270" w:lineRule="exact"/>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2024.03.01. - 2023.03.31.</w:t>
            </w:r>
          </w:p>
        </w:tc>
      </w:tr>
      <w:tr w:rsidR="00A82A0D" w14:paraId="26CF8750" w14:textId="77777777" w:rsidTr="006C20FE">
        <w:trPr>
          <w:trHeight w:hRule="exac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7244F" w14:textId="77777777" w:rsidR="00A82A0D" w:rsidRDefault="00A82A0D" w:rsidP="006C20FE">
            <w:pPr>
              <w:rPr>
                <w:rFonts w:asciiTheme="minorHAnsi" w:hAnsiTheme="minorHAnsi" w:cstheme="minorHAnsi"/>
                <w:b/>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A08AE37" w14:textId="77777777" w:rsidR="00A82A0D" w:rsidRDefault="00A82A0D" w:rsidP="006C20FE">
            <w:pPr>
              <w:spacing w:line="27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Főszám</w:t>
            </w:r>
          </w:p>
        </w:tc>
        <w:tc>
          <w:tcPr>
            <w:tcW w:w="77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14:paraId="0A101A59" w14:textId="77777777" w:rsidR="00A82A0D" w:rsidRDefault="00A82A0D" w:rsidP="006C20FE">
            <w:pPr>
              <w:spacing w:line="27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Alszám</w:t>
            </w:r>
          </w:p>
        </w:tc>
      </w:tr>
      <w:tr w:rsidR="00A82A0D" w14:paraId="0D59E5D5"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286C206" w14:textId="77777777" w:rsidR="00A82A0D" w:rsidRDefault="00A82A0D" w:rsidP="006C20FE">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 PÉNZÜGYEK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6CE139F" w14:textId="77777777" w:rsidR="00A82A0D" w:rsidRDefault="00A82A0D" w:rsidP="006C20FE">
            <w:pPr>
              <w:tabs>
                <w:tab w:val="center" w:pos="580"/>
                <w:tab w:val="right" w:pos="1160"/>
              </w:tabs>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9041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AD375C6" w14:textId="77777777" w:rsidR="00A82A0D" w:rsidRDefault="00A82A0D" w:rsidP="006C20FE">
            <w:pPr>
              <w:tabs>
                <w:tab w:val="center" w:pos="580"/>
                <w:tab w:val="right" w:pos="1160"/>
              </w:tabs>
              <w:spacing w:line="230" w:lineRule="exact"/>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915</w:t>
            </w:r>
          </w:p>
        </w:tc>
      </w:tr>
      <w:tr w:rsidR="00A82A0D" w14:paraId="0120C8F7"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CD2D21A"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A.1. Adóigazgatási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ED3125A" w14:textId="77777777" w:rsidR="00A82A0D" w:rsidRDefault="00A82A0D" w:rsidP="006C20FE">
            <w:pPr>
              <w:tabs>
                <w:tab w:val="center" w:pos="580"/>
                <w:tab w:val="right" w:pos="1160"/>
              </w:tabs>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9041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273D78C" w14:textId="77777777" w:rsidR="00A82A0D" w:rsidRDefault="00A82A0D" w:rsidP="006C20FE">
            <w:pPr>
              <w:tabs>
                <w:tab w:val="center" w:pos="580"/>
                <w:tab w:val="right" w:pos="1160"/>
              </w:tabs>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715</w:t>
            </w:r>
          </w:p>
        </w:tc>
      </w:tr>
      <w:tr w:rsidR="00A82A0D" w14:paraId="036DDF48"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1CA5A8F" w14:textId="77777777" w:rsidR="00A82A0D" w:rsidRDefault="00A82A0D" w:rsidP="006C20FE">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B) 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B010DF2"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280D4BA"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21</w:t>
            </w:r>
          </w:p>
        </w:tc>
      </w:tr>
      <w:tr w:rsidR="00A82A0D" w14:paraId="01BD7336"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91B7C5D" w14:textId="77777777" w:rsidR="00A82A0D" w:rsidRDefault="00A82A0D" w:rsidP="006C20FE">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C) SZOCIÁLIS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E7EBFE6"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921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F94924C"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2115</w:t>
            </w:r>
          </w:p>
        </w:tc>
      </w:tr>
      <w:tr w:rsidR="00A82A0D" w14:paraId="49250094" w14:textId="77777777" w:rsidTr="006C20FE">
        <w:trPr>
          <w:trHeight w:val="41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BF98CFF" w14:textId="77777777" w:rsidR="00A82A0D" w:rsidRDefault="00A82A0D" w:rsidP="006C20FE">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E) KÖRNYEZETVÉDELMI, ÉPÍTÉSI ÜGYEK, TELEPÜLÉSRENDEZÉS, TERÜLETRENDEZÉS ÉS KOMMUNÁLIS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FA2FD31"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129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AD7F027"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484</w:t>
            </w:r>
          </w:p>
        </w:tc>
      </w:tr>
      <w:tr w:rsidR="00A82A0D" w14:paraId="33432F16" w14:textId="77777777" w:rsidTr="006C20FE">
        <w:trPr>
          <w:trHeight w:hRule="exact" w:val="25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B9403B6"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E.1. Környezet- és természetvédelem</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85F1DB4"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4037243"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37</w:t>
            </w:r>
          </w:p>
        </w:tc>
      </w:tr>
      <w:tr w:rsidR="00A82A0D" w14:paraId="7CBE821E" w14:textId="77777777" w:rsidTr="006C20FE">
        <w:trPr>
          <w:trHeight w:val="282"/>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372220E"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E.2. Építésügyek, településrendezés, területrendezés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C913C5E"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AC5AE5A"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122</w:t>
            </w:r>
          </w:p>
        </w:tc>
      </w:tr>
      <w:tr w:rsidR="00A82A0D" w14:paraId="2501A326"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3392A76B"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E.3 Építésügy</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C2D8AB7" w14:textId="77777777" w:rsidR="00A82A0D" w:rsidRDefault="00A82A0D" w:rsidP="006C20FE">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A2F55F7" w14:textId="77777777" w:rsidR="00A82A0D" w:rsidRDefault="00A82A0D" w:rsidP="006C20FE">
            <w:pPr>
              <w:spacing w:line="230" w:lineRule="exact"/>
              <w:jc w:val="right"/>
              <w:rPr>
                <w:rFonts w:asciiTheme="minorHAnsi" w:hAnsiTheme="minorHAnsi" w:cstheme="minorHAnsi"/>
                <w:color w:val="000000" w:themeColor="text1"/>
                <w:sz w:val="22"/>
                <w:szCs w:val="22"/>
              </w:rPr>
            </w:pPr>
          </w:p>
        </w:tc>
      </w:tr>
      <w:tr w:rsidR="00A82A0D" w14:paraId="5BB9B8D7"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ADCA80B"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E.4 Kommunális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E279387"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91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F535A3E"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325</w:t>
            </w:r>
          </w:p>
        </w:tc>
      </w:tr>
      <w:tr w:rsidR="00A82A0D" w14:paraId="46E3241C"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EF4F268" w14:textId="77777777" w:rsidR="00A82A0D" w:rsidRDefault="00A82A0D" w:rsidP="006C20FE">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F) KÖZLEKEDÉS ÉS HÍRKÖZLÉSI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6048BFA"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136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77AA39A"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615</w:t>
            </w:r>
          </w:p>
        </w:tc>
      </w:tr>
      <w:tr w:rsidR="00A82A0D" w14:paraId="7D8AA379" w14:textId="77777777" w:rsidTr="006C20FE">
        <w:trPr>
          <w:trHeight w:hRule="exact" w:val="311"/>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2ED25DC" w14:textId="77777777" w:rsidR="00A82A0D" w:rsidRDefault="00A82A0D" w:rsidP="006C20FE">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G) VÍZÜGYI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ED21AAD"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D5629B3"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23</w:t>
            </w:r>
          </w:p>
        </w:tc>
      </w:tr>
      <w:tr w:rsidR="00A82A0D" w14:paraId="5DD1D48B" w14:textId="77777777" w:rsidTr="006C20FE">
        <w:trPr>
          <w:trHeigh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AAE44EE" w14:textId="77777777" w:rsidR="00A82A0D" w:rsidRDefault="00A82A0D" w:rsidP="006C20FE">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H) ÖNKORMÁNYZATI, IGAZSÁGÜGYI ÉS RENDÉSZETI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A972E90"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425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4E20475"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2106</w:t>
            </w:r>
          </w:p>
        </w:tc>
      </w:tr>
      <w:tr w:rsidR="00A82A0D" w14:paraId="3DCD83B0"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5D3C2BE"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H.1. Anyakönyvi és állampolgársági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E2E298"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158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61BA675"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393</w:t>
            </w:r>
          </w:p>
        </w:tc>
      </w:tr>
      <w:tr w:rsidR="00A82A0D" w14:paraId="5FBF469E" w14:textId="77777777" w:rsidTr="006C20FE">
        <w:trPr>
          <w:trHeight w:val="48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1041BEB9"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H.2. A polgárok személyi adatainak, lakcímének nyilvántartásával és a központi címregiszterrel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53E7322"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0</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7D3B479"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39</w:t>
            </w:r>
          </w:p>
        </w:tc>
      </w:tr>
      <w:tr w:rsidR="00A82A0D" w14:paraId="1781EC44"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805123C"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H.3. A Választásokkal kapcsolatos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59964C9"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8BC3674"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113</w:t>
            </w:r>
          </w:p>
        </w:tc>
      </w:tr>
      <w:tr w:rsidR="00A82A0D" w14:paraId="263B6786"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6E51A44C"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H.4. Rendőrségi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D18EF45" w14:textId="77777777" w:rsidR="00A82A0D" w:rsidRDefault="00A82A0D" w:rsidP="006C20FE">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0A0070D" w14:textId="77777777" w:rsidR="00A82A0D" w:rsidRDefault="00A82A0D" w:rsidP="006C20FE">
            <w:pPr>
              <w:spacing w:line="230" w:lineRule="exact"/>
              <w:jc w:val="right"/>
              <w:rPr>
                <w:rFonts w:asciiTheme="minorHAnsi" w:hAnsiTheme="minorHAnsi" w:cstheme="minorHAnsi"/>
                <w:color w:val="000000" w:themeColor="text1"/>
                <w:sz w:val="22"/>
                <w:szCs w:val="22"/>
              </w:rPr>
            </w:pPr>
          </w:p>
        </w:tc>
      </w:tr>
      <w:tr w:rsidR="00A82A0D" w14:paraId="74D4ECDA"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FFF4570"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H.7. Igazságügyi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F17B7A7"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BED2C9B"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55</w:t>
            </w:r>
          </w:p>
        </w:tc>
      </w:tr>
      <w:tr w:rsidR="00A82A0D" w14:paraId="1FDFF2D1"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78F7064"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H.8. Egyéb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4D77648"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258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8E18CB6"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1484</w:t>
            </w:r>
          </w:p>
        </w:tc>
      </w:tr>
      <w:tr w:rsidR="00A82A0D" w14:paraId="0D0CD1A6"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D730773" w14:textId="77777777" w:rsidR="00A82A0D" w:rsidRDefault="00A82A0D" w:rsidP="006C20FE">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I) LAKÁSÜGYEK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0F1CA93"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74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6F556BA"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510</w:t>
            </w:r>
          </w:p>
        </w:tc>
      </w:tr>
      <w:tr w:rsidR="00A82A0D" w14:paraId="6C6D8872" w14:textId="77777777" w:rsidTr="006C20FE">
        <w:trPr>
          <w:trHeight w:hRule="exact" w:val="27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FD389FF" w14:textId="77777777" w:rsidR="00A82A0D" w:rsidRDefault="00A82A0D" w:rsidP="006C20FE">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J) GYERMEKVÉDELMI ÉS GYÁMÜGYI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161DA6C"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2053276"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53</w:t>
            </w:r>
          </w:p>
        </w:tc>
      </w:tr>
      <w:tr w:rsidR="00A82A0D" w14:paraId="341C5F23"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118645E" w14:textId="77777777" w:rsidR="00A82A0D" w:rsidRDefault="00A82A0D" w:rsidP="006C20FE">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K) IPARI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FCF33CD"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B032E85"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15</w:t>
            </w:r>
          </w:p>
        </w:tc>
      </w:tr>
      <w:tr w:rsidR="00A82A0D" w14:paraId="033D1A98"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F7A8BBF" w14:textId="77777777" w:rsidR="00A82A0D" w:rsidRDefault="00A82A0D" w:rsidP="006C20FE">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L) KERESKEDELMI IGAZGATÁS, TURISZTIKA</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B4FE38B"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2D93E70"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128</w:t>
            </w:r>
          </w:p>
        </w:tc>
      </w:tr>
      <w:tr w:rsidR="00A82A0D" w14:paraId="0F86B394"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A31ECC5" w14:textId="77777777" w:rsidR="00A82A0D" w:rsidRDefault="00A82A0D" w:rsidP="006C20FE">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M) FÖLDMŰVELÉSÜGY, ÁLLAT- ÉS NÖVÉNYEGÉSZSÉGÜGYI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8551A35"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18</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3DB4F87"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137</w:t>
            </w:r>
          </w:p>
        </w:tc>
      </w:tr>
      <w:tr w:rsidR="00A82A0D" w14:paraId="20C56F36" w14:textId="77777777" w:rsidTr="006C20FE">
        <w:trPr>
          <w:trHeight w:hRule="exact" w:val="284"/>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3DA3FDD2" w14:textId="77777777" w:rsidR="00A82A0D" w:rsidRDefault="00A82A0D" w:rsidP="006C20FE">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P) KÖZOKTATÁSI ÉS MŰVELŐDÉSÜGYI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74D3EF3"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974CC10"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45</w:t>
            </w:r>
          </w:p>
        </w:tc>
      </w:tr>
      <w:tr w:rsidR="00A82A0D" w14:paraId="7BAFE658"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1482596" w14:textId="77777777" w:rsidR="00A82A0D" w:rsidRDefault="00A82A0D" w:rsidP="006C20FE">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R) SPORTÜGYEK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7D6C375"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51542C8"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w:t>
            </w:r>
          </w:p>
        </w:tc>
      </w:tr>
      <w:tr w:rsidR="00A82A0D" w14:paraId="6A8A0393" w14:textId="77777777" w:rsidTr="006C20FE">
        <w:trPr>
          <w:trHeight w:val="249"/>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624A931" w14:textId="77777777" w:rsidR="00A82A0D" w:rsidRDefault="00A82A0D" w:rsidP="006C20FE">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U) ÖNKORMÁNYZATI ÉS ÁLTALÁNOS IGAZGATÁSI 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77B93F1"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202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AE767E9" w14:textId="77777777" w:rsidR="00A82A0D" w:rsidRDefault="00A82A0D" w:rsidP="006C20FE">
            <w:pPr>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2039</w:t>
            </w:r>
          </w:p>
        </w:tc>
      </w:tr>
      <w:tr w:rsidR="00A82A0D" w14:paraId="5592F8D9"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4BB80581"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U.1. Képviselő-testület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DB7FD4D"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67D7233"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27</w:t>
            </w:r>
          </w:p>
        </w:tc>
      </w:tr>
      <w:tr w:rsidR="00A82A0D" w14:paraId="55BB01B2"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261935F"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U.2. Kisebbségi önkormányzat iratai</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45F649F" w14:textId="77777777" w:rsidR="00A82A0D" w:rsidRDefault="00A82A0D" w:rsidP="006C20FE">
            <w:pPr>
              <w:spacing w:line="230" w:lineRule="exact"/>
              <w:jc w:val="right"/>
              <w:rPr>
                <w:rFonts w:asciiTheme="minorHAnsi" w:hAnsiTheme="minorHAnsi" w:cstheme="minorHAnsi"/>
                <w:color w:val="000000" w:themeColor="text1"/>
                <w:sz w:val="22"/>
                <w:szCs w:val="22"/>
              </w:rPr>
            </w:pP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AA4220D" w14:textId="77777777" w:rsidR="00A82A0D" w:rsidRDefault="00A82A0D" w:rsidP="006C20FE">
            <w:pPr>
              <w:spacing w:line="230" w:lineRule="exact"/>
              <w:jc w:val="right"/>
              <w:rPr>
                <w:rFonts w:asciiTheme="minorHAnsi" w:hAnsiTheme="minorHAnsi" w:cstheme="minorHAnsi"/>
                <w:color w:val="000000" w:themeColor="text1"/>
                <w:sz w:val="22"/>
                <w:szCs w:val="22"/>
              </w:rPr>
            </w:pPr>
          </w:p>
        </w:tc>
      </w:tr>
      <w:tr w:rsidR="00A82A0D" w14:paraId="50BD2A97"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23CF39E"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U.3. Szervezet, működés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75AA1BA"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69</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AFB58A7"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693</w:t>
            </w:r>
          </w:p>
          <w:p w14:paraId="4784E7CB" w14:textId="77777777" w:rsidR="00A82A0D" w:rsidRDefault="00A82A0D" w:rsidP="006C20FE">
            <w:pPr>
              <w:spacing w:line="230" w:lineRule="exact"/>
              <w:jc w:val="right"/>
              <w:rPr>
                <w:rFonts w:asciiTheme="minorHAnsi" w:hAnsiTheme="minorHAnsi" w:cstheme="minorHAnsi"/>
                <w:color w:val="000000" w:themeColor="text1"/>
                <w:sz w:val="22"/>
                <w:szCs w:val="22"/>
              </w:rPr>
            </w:pPr>
          </w:p>
        </w:tc>
      </w:tr>
      <w:tr w:rsidR="00A82A0D" w14:paraId="04D205A5"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417C684"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U.4. Iratkezelés, ügyvitel</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F275966"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39D4E4F"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20</w:t>
            </w:r>
          </w:p>
        </w:tc>
      </w:tr>
      <w:tr w:rsidR="00A82A0D" w14:paraId="472312EF"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082F2F5C"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U.5. Személyzeti, bér- és munkaügyek</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5389A8A"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78D69DD"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594</w:t>
            </w:r>
          </w:p>
        </w:tc>
      </w:tr>
      <w:tr w:rsidR="00A82A0D" w14:paraId="03448BA5"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79A37E3"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U.6. Pénz- és vagyonkezelés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25EC9DE"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123</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97331A6"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705</w:t>
            </w:r>
          </w:p>
        </w:tc>
      </w:tr>
      <w:tr w:rsidR="00A82A0D" w14:paraId="5DEB7957" w14:textId="77777777" w:rsidTr="006C20FE">
        <w:trPr>
          <w:trHeight w:val="416"/>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7ADE05A" w14:textId="77777777" w:rsidR="00A82A0D" w:rsidRDefault="00A82A0D" w:rsidP="006C20FE">
            <w:pPr>
              <w:spacing w:line="230" w:lineRule="exac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X) HONVÉDELMI, POLGÁRI VÉDELMI, KATASZTRÓFAVÉDELMI IGAZGATÁS, FEGYVERES BIZTONSÁGI ŐRSÉG</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484CB5D" w14:textId="77777777" w:rsidR="00A82A0D" w:rsidRDefault="00A82A0D" w:rsidP="006C20FE">
            <w:pPr>
              <w:tabs>
                <w:tab w:val="left" w:pos="1170"/>
              </w:tabs>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57AAA7E" w14:textId="77777777" w:rsidR="00A82A0D" w:rsidRDefault="00A82A0D" w:rsidP="006C20FE">
            <w:pPr>
              <w:tabs>
                <w:tab w:val="left" w:pos="1170"/>
              </w:tabs>
              <w:spacing w:line="230" w:lineRule="exact"/>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5</w:t>
            </w:r>
          </w:p>
        </w:tc>
      </w:tr>
      <w:tr w:rsidR="00A82A0D" w14:paraId="4D7012D7" w14:textId="77777777" w:rsidTr="006C20FE">
        <w:trPr>
          <w:trHeight w:hRule="exact" w:val="288"/>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2D9AE914"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X.1. Honvédelmi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AEC8261"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E527C1C"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r>
      <w:tr w:rsidR="00A82A0D" w14:paraId="730711AF" w14:textId="77777777" w:rsidTr="006C20FE">
        <w:trPr>
          <w:trHeight w:val="260"/>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14:paraId="5F8FA5AF" w14:textId="77777777" w:rsidR="00A82A0D" w:rsidRDefault="00A82A0D" w:rsidP="006C20FE">
            <w:pPr>
              <w:spacing w:line="230" w:lineRule="exact"/>
              <w:ind w:left="-114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X.2. Polgári védelmi, katasztrófavédelmi igazgatás</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4D413C7"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7076DAA" w14:textId="77777777" w:rsidR="00A82A0D" w:rsidRDefault="00A82A0D" w:rsidP="006C20FE">
            <w:pPr>
              <w:spacing w:line="230" w:lineRule="exact"/>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p>
        </w:tc>
      </w:tr>
      <w:tr w:rsidR="00A82A0D" w14:paraId="4FAF606E" w14:textId="77777777" w:rsidTr="006C20FE">
        <w:trPr>
          <w:trHeight w:val="465"/>
        </w:trPr>
        <w:tc>
          <w:tcPr>
            <w:tcW w:w="3458" w:type="pct"/>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vAlign w:val="center"/>
            <w:hideMark/>
          </w:tcPr>
          <w:p w14:paraId="713E5B62" w14:textId="77777777" w:rsidR="00A82A0D" w:rsidRDefault="00A82A0D" w:rsidP="006C20FE">
            <w:pPr>
              <w:spacing w:line="230" w:lineRule="exact"/>
              <w:ind w:left="-171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IKTATOTT ÜGYIRATOK SZÁMA ÖSSZESEN:</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0044C5B4" w14:textId="77777777" w:rsidR="00A82A0D" w:rsidRDefault="00A82A0D" w:rsidP="006C20FE">
            <w:pPr>
              <w:spacing w:line="230" w:lineRule="exact"/>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11036</w:t>
            </w:r>
          </w:p>
        </w:tc>
        <w:tc>
          <w:tcPr>
            <w:tcW w:w="771" w:type="pc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69612AAF" w14:textId="77777777" w:rsidR="00A82A0D" w:rsidRDefault="00A82A0D" w:rsidP="006C20FE">
            <w:pPr>
              <w:spacing w:line="230" w:lineRule="exact"/>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9014</w:t>
            </w:r>
          </w:p>
        </w:tc>
      </w:tr>
    </w:tbl>
    <w:p w14:paraId="1613308F" w14:textId="77777777" w:rsidR="00A82A0D" w:rsidRDefault="00A82A0D" w:rsidP="00A82A0D">
      <w:pPr>
        <w:jc w:val="both"/>
        <w:rPr>
          <w:rFonts w:asciiTheme="minorHAnsi" w:hAnsiTheme="minorHAnsi" w:cstheme="minorHAnsi"/>
          <w:color w:val="000000"/>
          <w:sz w:val="22"/>
          <w:szCs w:val="22"/>
        </w:rPr>
      </w:pPr>
    </w:p>
    <w:p w14:paraId="793A9432" w14:textId="77777777" w:rsidR="00A82A0D" w:rsidRPr="006B6786" w:rsidRDefault="00A82A0D" w:rsidP="00A82A0D">
      <w:pPr>
        <w:jc w:val="both"/>
        <w:rPr>
          <w:rFonts w:asciiTheme="minorHAnsi" w:hAnsiTheme="minorHAnsi" w:cstheme="minorHAnsi"/>
          <w:color w:val="000000"/>
          <w:sz w:val="22"/>
          <w:szCs w:val="22"/>
        </w:rPr>
      </w:pPr>
      <w:r w:rsidRPr="006B6786">
        <w:rPr>
          <w:rFonts w:asciiTheme="minorHAnsi" w:hAnsiTheme="minorHAnsi" w:cstheme="minorHAnsi"/>
          <w:color w:val="000000"/>
          <w:sz w:val="22"/>
          <w:szCs w:val="22"/>
        </w:rPr>
        <w:t xml:space="preserve">A </w:t>
      </w:r>
      <w:r w:rsidRPr="006B6786">
        <w:rPr>
          <w:rFonts w:asciiTheme="minorHAnsi" w:hAnsiTheme="minorHAnsi" w:cstheme="minorHAnsi"/>
          <w:b/>
          <w:bCs/>
          <w:color w:val="000000"/>
          <w:sz w:val="22"/>
          <w:szCs w:val="22"/>
        </w:rPr>
        <w:t>Humánpolitikai Iroda</w:t>
      </w:r>
      <w:r w:rsidRPr="006B6786">
        <w:rPr>
          <w:rFonts w:asciiTheme="minorHAnsi" w:hAnsiTheme="minorHAnsi" w:cstheme="minorHAnsi"/>
          <w:color w:val="000000"/>
          <w:sz w:val="22"/>
          <w:szCs w:val="22"/>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  </w:t>
      </w:r>
    </w:p>
    <w:p w14:paraId="57542F7C" w14:textId="39765105" w:rsidR="00A82A0D" w:rsidRPr="006B6786" w:rsidRDefault="00A82A0D" w:rsidP="00A82A0D">
      <w:pPr>
        <w:jc w:val="both"/>
        <w:rPr>
          <w:rFonts w:asciiTheme="minorHAnsi" w:hAnsiTheme="minorHAnsi" w:cstheme="minorHAnsi"/>
          <w:color w:val="000000"/>
          <w:sz w:val="22"/>
          <w:szCs w:val="22"/>
        </w:rPr>
      </w:pPr>
      <w:r w:rsidRPr="006B6786">
        <w:rPr>
          <w:rFonts w:asciiTheme="minorHAnsi" w:hAnsiTheme="minorHAnsi" w:cstheme="minorHAnsi"/>
          <w:color w:val="000000"/>
          <w:sz w:val="22"/>
          <w:szCs w:val="22"/>
        </w:rPr>
        <w:t xml:space="preserve">Az </w:t>
      </w:r>
      <w:r w:rsidR="004727FB">
        <w:rPr>
          <w:rFonts w:asciiTheme="minorHAnsi" w:hAnsiTheme="minorHAnsi" w:cstheme="minorHAnsi"/>
          <w:color w:val="000000"/>
          <w:sz w:val="22"/>
          <w:szCs w:val="22"/>
        </w:rPr>
        <w:t>i</w:t>
      </w:r>
      <w:r w:rsidRPr="006B6786">
        <w:rPr>
          <w:rFonts w:asciiTheme="minorHAnsi" w:hAnsiTheme="minorHAnsi" w:cstheme="minorHAnsi"/>
          <w:color w:val="000000"/>
          <w:sz w:val="22"/>
          <w:szCs w:val="22"/>
        </w:rPr>
        <w:t xml:space="preserve">roda elvégezte a Közgyűlés által jóvágyott bérrendezéshez kapcsolódó iratok kiadását, a </w:t>
      </w:r>
      <w:proofErr w:type="spellStart"/>
      <w:r w:rsidRPr="006B6786">
        <w:rPr>
          <w:rFonts w:asciiTheme="minorHAnsi" w:hAnsiTheme="minorHAnsi" w:cstheme="minorHAnsi"/>
          <w:color w:val="000000"/>
          <w:sz w:val="22"/>
          <w:szCs w:val="22"/>
        </w:rPr>
        <w:t>Cafetéria</w:t>
      </w:r>
      <w:proofErr w:type="spellEnd"/>
      <w:r w:rsidRPr="006B6786">
        <w:rPr>
          <w:rFonts w:asciiTheme="minorHAnsi" w:hAnsiTheme="minorHAnsi" w:cstheme="minorHAnsi"/>
          <w:color w:val="000000"/>
          <w:sz w:val="22"/>
          <w:szCs w:val="22"/>
        </w:rPr>
        <w:t xml:space="preserve"> juttatás kifizetéséhez szükséges előkészítő tevékenységet, valamint kiadta az új típusú utazási utalványokat. </w:t>
      </w:r>
    </w:p>
    <w:p w14:paraId="53AE827C" w14:textId="5C34190B" w:rsidR="00A82A0D" w:rsidRPr="006B6786" w:rsidRDefault="00A82A0D" w:rsidP="00A82A0D">
      <w:pPr>
        <w:jc w:val="both"/>
        <w:rPr>
          <w:rFonts w:asciiTheme="minorHAnsi" w:hAnsiTheme="minorHAnsi" w:cstheme="minorHAnsi"/>
          <w:color w:val="000000"/>
          <w:sz w:val="22"/>
          <w:szCs w:val="22"/>
        </w:rPr>
      </w:pPr>
      <w:r w:rsidRPr="006B6786">
        <w:rPr>
          <w:rFonts w:asciiTheme="minorHAnsi" w:hAnsiTheme="minorHAnsi" w:cstheme="minorHAnsi"/>
          <w:color w:val="000000"/>
          <w:sz w:val="22"/>
          <w:szCs w:val="22"/>
        </w:rPr>
        <w:t xml:space="preserve">Az </w:t>
      </w:r>
      <w:r w:rsidR="004727FB">
        <w:rPr>
          <w:rFonts w:asciiTheme="minorHAnsi" w:hAnsiTheme="minorHAnsi" w:cstheme="minorHAnsi"/>
          <w:color w:val="000000"/>
          <w:sz w:val="22"/>
          <w:szCs w:val="22"/>
        </w:rPr>
        <w:t>i</w:t>
      </w:r>
      <w:r w:rsidRPr="006B6786">
        <w:rPr>
          <w:rFonts w:asciiTheme="minorHAnsi" w:hAnsiTheme="minorHAnsi" w:cstheme="minorHAnsi"/>
          <w:color w:val="000000"/>
          <w:sz w:val="22"/>
          <w:szCs w:val="22"/>
        </w:rPr>
        <w:t>roda továbbá folyamatosan ellátta a Hivatal költségvetésével kapcsolatos pénzügyi, valamint a havi bérszámfejtéshez szükséges adminisztratív feladatokat.</w:t>
      </w:r>
    </w:p>
    <w:p w14:paraId="68D0B21A" w14:textId="77777777" w:rsidR="00A82A0D" w:rsidRPr="006B6786" w:rsidRDefault="00A82A0D" w:rsidP="00A82A0D">
      <w:pPr>
        <w:autoSpaceDE w:val="0"/>
        <w:autoSpaceDN w:val="0"/>
        <w:jc w:val="both"/>
        <w:rPr>
          <w:rFonts w:asciiTheme="minorHAnsi" w:hAnsiTheme="minorHAnsi" w:cstheme="minorHAnsi"/>
          <w:color w:val="000000"/>
          <w:sz w:val="22"/>
          <w:szCs w:val="22"/>
        </w:rPr>
      </w:pPr>
    </w:p>
    <w:p w14:paraId="294D6E3B" w14:textId="77777777" w:rsidR="00A82A0D" w:rsidRPr="006B6786" w:rsidRDefault="00A82A0D" w:rsidP="00A82A0D">
      <w:pPr>
        <w:spacing w:after="120"/>
        <w:jc w:val="both"/>
        <w:rPr>
          <w:rFonts w:asciiTheme="minorHAnsi" w:hAnsiTheme="minorHAnsi" w:cstheme="minorHAnsi"/>
          <w:sz w:val="22"/>
          <w:szCs w:val="22"/>
        </w:rPr>
      </w:pPr>
      <w:r w:rsidRPr="006B6786">
        <w:rPr>
          <w:rFonts w:asciiTheme="minorHAnsi" w:hAnsiTheme="minorHAnsi" w:cstheme="minorHAnsi"/>
          <w:b/>
          <w:bCs/>
          <w:sz w:val="22"/>
          <w:szCs w:val="22"/>
        </w:rPr>
        <w:t>A Vagyongazdálkodási és Városfejlesztési Iroda</w:t>
      </w:r>
      <w:r w:rsidRPr="006B6786">
        <w:rPr>
          <w:rFonts w:asciiTheme="minorHAnsi" w:hAnsiTheme="minorHAnsi" w:cstheme="minorHAnsi"/>
          <w:sz w:val="22"/>
          <w:szCs w:val="22"/>
        </w:rPr>
        <w:t xml:space="preserve"> az előző közgyűlés óta folyamatosan végezte az SZMSZ-ben meghatározott feladatait. </w:t>
      </w:r>
    </w:p>
    <w:p w14:paraId="1A8A9EA9" w14:textId="77777777" w:rsidR="00A82A0D" w:rsidRPr="006B6786" w:rsidRDefault="00A82A0D" w:rsidP="00A82A0D">
      <w:pPr>
        <w:spacing w:after="120"/>
        <w:jc w:val="both"/>
        <w:rPr>
          <w:rFonts w:asciiTheme="minorHAnsi" w:hAnsiTheme="minorHAnsi" w:cstheme="minorHAnsi"/>
          <w:sz w:val="22"/>
          <w:szCs w:val="22"/>
        </w:rPr>
      </w:pPr>
      <w:r w:rsidRPr="006B6786">
        <w:rPr>
          <w:rFonts w:asciiTheme="minorHAnsi" w:hAnsiTheme="minorHAnsi" w:cstheme="minorHAnsi"/>
          <w:sz w:val="22"/>
          <w:szCs w:val="22"/>
        </w:rPr>
        <w:t xml:space="preserve">Az előző beszámoló készítése óta eltelt időszakban 56 db iktatott ügyirat keletkezett az irodán. </w:t>
      </w:r>
    </w:p>
    <w:p w14:paraId="52F568F9" w14:textId="77777777"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sz w:val="22"/>
          <w:szCs w:val="22"/>
        </w:rPr>
        <w:t xml:space="preserve">Az iroda a </w:t>
      </w:r>
      <w:r w:rsidRPr="006B6786">
        <w:rPr>
          <w:rFonts w:asciiTheme="minorHAnsi" w:hAnsiTheme="minorHAnsi" w:cstheme="minorHAnsi"/>
          <w:b/>
          <w:bCs/>
          <w:sz w:val="22"/>
          <w:szCs w:val="22"/>
        </w:rPr>
        <w:t>vagyongazdálkodási feladatkörében</w:t>
      </w:r>
      <w:r w:rsidRPr="006B6786">
        <w:rPr>
          <w:rFonts w:asciiTheme="minorHAnsi" w:hAnsiTheme="minorHAnsi" w:cstheme="minorHAnsi"/>
          <w:sz w:val="22"/>
          <w:szCs w:val="22"/>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2BC8FF69" w14:textId="77777777"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sz w:val="22"/>
          <w:szCs w:val="22"/>
        </w:rPr>
        <w:t>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A pályázati eljárás során értékesített garázsokra vonatkozó adásvételi szerződések aláírásra kerültek.   </w:t>
      </w:r>
    </w:p>
    <w:p w14:paraId="58FB28A6" w14:textId="77777777" w:rsidR="00A82A0D" w:rsidRPr="006B6786" w:rsidRDefault="00A82A0D" w:rsidP="00A82A0D">
      <w:pPr>
        <w:spacing w:after="120"/>
        <w:jc w:val="both"/>
        <w:rPr>
          <w:rFonts w:asciiTheme="minorHAnsi" w:hAnsiTheme="minorHAnsi" w:cstheme="minorHAnsi"/>
          <w:sz w:val="22"/>
          <w:szCs w:val="22"/>
        </w:rPr>
      </w:pPr>
      <w:r w:rsidRPr="006B6786">
        <w:rPr>
          <w:rFonts w:asciiTheme="minorHAnsi" w:hAnsiTheme="minorHAnsi" w:cstheme="minorHAnsi"/>
          <w:sz w:val="22"/>
          <w:szCs w:val="22"/>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A fentiekkel kapcsolatos földhivatali ügyintézés (telekalakítási kérelmek, ingatlan-nyilvántartási kérelmek elkészítése, Földhivatalba történő benyújtása) az iroda feladata. </w:t>
      </w:r>
    </w:p>
    <w:p w14:paraId="3653496A" w14:textId="77777777"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sz w:val="22"/>
          <w:szCs w:val="22"/>
        </w:rPr>
        <w:t xml:space="preserve">Az önkormányzati tulajdonú vagyontárgyak bérbeadásával, bérlőkijelöléssel, bérleti jog átruházással kapcsolatos ügyek ellátása is az iroda feladati közé tartoznak. </w:t>
      </w:r>
    </w:p>
    <w:p w14:paraId="34342A92" w14:textId="77777777" w:rsidR="00A82A0D" w:rsidRPr="006B6786" w:rsidRDefault="00A82A0D" w:rsidP="00A82A0D">
      <w:pPr>
        <w:spacing w:after="120"/>
        <w:jc w:val="both"/>
        <w:rPr>
          <w:rFonts w:asciiTheme="minorHAnsi" w:hAnsiTheme="minorHAnsi" w:cstheme="minorHAnsi"/>
          <w:sz w:val="22"/>
          <w:szCs w:val="22"/>
        </w:rPr>
      </w:pPr>
      <w:r w:rsidRPr="006B6786">
        <w:rPr>
          <w:rFonts w:asciiTheme="minorHAnsi" w:hAnsiTheme="minorHAnsi" w:cstheme="minorHAnsi"/>
          <w:sz w:val="22"/>
          <w:szCs w:val="22"/>
        </w:rPr>
        <w:t xml:space="preserve">Az iroda készíti elő az elővásárlási jog gyakorlásával kapcsolatos nyilatkozatokat az Önkormányzat részéről. </w:t>
      </w:r>
    </w:p>
    <w:p w14:paraId="5051EC51" w14:textId="77777777" w:rsidR="00A82A0D" w:rsidRPr="006B6786" w:rsidRDefault="00A82A0D" w:rsidP="00A82A0D">
      <w:pPr>
        <w:spacing w:after="120"/>
        <w:jc w:val="both"/>
        <w:rPr>
          <w:rFonts w:asciiTheme="minorHAnsi" w:hAnsiTheme="minorHAnsi" w:cstheme="minorHAnsi"/>
          <w:sz w:val="22"/>
          <w:szCs w:val="22"/>
        </w:rPr>
      </w:pPr>
      <w:r w:rsidRPr="006B6786">
        <w:rPr>
          <w:rFonts w:asciiTheme="minorHAnsi" w:hAnsiTheme="minorHAnsi" w:cstheme="minorHAnsi"/>
          <w:sz w:val="22"/>
          <w:szCs w:val="22"/>
        </w:rPr>
        <w:t xml:space="preserve">Az iroda gondoskodik a vagyonkataszteri feladatok ellátásáról, adatszolgáltatásról, a vagyonkataszter digitális és papír alapú vezetéséről. </w:t>
      </w:r>
    </w:p>
    <w:p w14:paraId="71E3D1FD" w14:textId="77777777" w:rsidR="00A82A0D" w:rsidRPr="006B6786" w:rsidRDefault="00A82A0D" w:rsidP="00A82A0D">
      <w:pPr>
        <w:spacing w:after="120"/>
        <w:jc w:val="both"/>
        <w:rPr>
          <w:rFonts w:asciiTheme="minorHAnsi" w:hAnsiTheme="minorHAnsi" w:cstheme="minorHAnsi"/>
          <w:sz w:val="22"/>
          <w:szCs w:val="22"/>
        </w:rPr>
      </w:pPr>
      <w:r w:rsidRPr="006B6786">
        <w:rPr>
          <w:rFonts w:asciiTheme="minorHAnsi" w:hAnsiTheme="minorHAnsi" w:cstheme="minorHAnsi"/>
          <w:sz w:val="22"/>
          <w:szCs w:val="22"/>
        </w:rPr>
        <w:t>Teljesíti a feladatkörébe tartozó közérdekű adatigényléseket, megválaszolja a sajtómegkereséseket.</w:t>
      </w:r>
    </w:p>
    <w:p w14:paraId="4BFBCCB2" w14:textId="77777777" w:rsidR="00A82A0D" w:rsidRPr="006B6786" w:rsidRDefault="00A82A0D" w:rsidP="00A82A0D">
      <w:pPr>
        <w:spacing w:after="120"/>
        <w:jc w:val="both"/>
        <w:rPr>
          <w:rFonts w:asciiTheme="minorHAnsi" w:hAnsiTheme="minorHAnsi" w:cstheme="minorHAnsi"/>
          <w:sz w:val="22"/>
          <w:szCs w:val="22"/>
        </w:rPr>
      </w:pPr>
      <w:r w:rsidRPr="006B6786">
        <w:rPr>
          <w:rFonts w:asciiTheme="minorHAnsi" w:hAnsiTheme="minorHAnsi" w:cstheme="minorHAnsi"/>
          <w:sz w:val="22"/>
          <w:szCs w:val="22"/>
        </w:rPr>
        <w:lastRenderedPageBreak/>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tartozó kérdések közgyűlési, bizottsági vagy polgármesteri döntéshozatalra történő előkészítése) </w:t>
      </w:r>
    </w:p>
    <w:p w14:paraId="15E8B730" w14:textId="77777777" w:rsidR="00A82A0D" w:rsidRPr="006B6786" w:rsidRDefault="00A82A0D" w:rsidP="00A82A0D">
      <w:pPr>
        <w:spacing w:after="120"/>
        <w:jc w:val="both"/>
        <w:rPr>
          <w:rFonts w:asciiTheme="minorHAnsi" w:hAnsiTheme="minorHAnsi" w:cstheme="minorHAnsi"/>
          <w:sz w:val="22"/>
          <w:szCs w:val="22"/>
        </w:rPr>
      </w:pPr>
      <w:r w:rsidRPr="006B6786">
        <w:rPr>
          <w:rFonts w:asciiTheme="minorHAnsi" w:hAnsiTheme="minorHAnsi" w:cstheme="minorHAnsi"/>
          <w:sz w:val="22"/>
          <w:szCs w:val="22"/>
        </w:rPr>
        <w:t xml:space="preserve">Az iroda elkészíti az építési munkákhoz, székhelyhasználathoz, rendezvényekhez kapcsolódó tulajdonosi hozzájárulásokat.  </w:t>
      </w:r>
    </w:p>
    <w:p w14:paraId="1BC85CD8" w14:textId="77777777" w:rsidR="00A82A0D" w:rsidRPr="006B6786" w:rsidRDefault="00A82A0D" w:rsidP="00A82A0D">
      <w:pPr>
        <w:spacing w:after="120"/>
        <w:jc w:val="both"/>
        <w:rPr>
          <w:rFonts w:asciiTheme="minorHAnsi" w:hAnsiTheme="minorHAnsi" w:cstheme="minorHAnsi"/>
          <w:sz w:val="22"/>
          <w:szCs w:val="22"/>
        </w:rPr>
      </w:pPr>
      <w:r w:rsidRPr="006B6786">
        <w:rPr>
          <w:rFonts w:asciiTheme="minorHAnsi" w:hAnsiTheme="minorHAnsi" w:cstheme="minorHAnsi"/>
          <w:sz w:val="22"/>
          <w:szCs w:val="22"/>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709E8AFB" w14:textId="77777777" w:rsidR="00A82A0D" w:rsidRPr="006B6786" w:rsidRDefault="00A82A0D" w:rsidP="00A82A0D">
      <w:pPr>
        <w:spacing w:after="120"/>
        <w:jc w:val="both"/>
        <w:rPr>
          <w:rFonts w:asciiTheme="minorHAnsi" w:hAnsiTheme="minorHAnsi" w:cstheme="minorHAnsi"/>
          <w:sz w:val="22"/>
          <w:szCs w:val="22"/>
        </w:rPr>
      </w:pPr>
      <w:r w:rsidRPr="006B6786">
        <w:rPr>
          <w:rFonts w:asciiTheme="minorHAnsi" w:hAnsiTheme="minorHAnsi" w:cstheme="minorHAnsi"/>
          <w:sz w:val="22"/>
          <w:szCs w:val="22"/>
        </w:rPr>
        <w:t xml:space="preserve">Az iroda elkészíti a hatáskörébe tartozó közgyűlési, bizottsági előterjesztéseket és polgármesteri döntéseket.  </w:t>
      </w:r>
    </w:p>
    <w:p w14:paraId="0D46A816" w14:textId="77777777" w:rsidR="00A82A0D" w:rsidRPr="006B6786" w:rsidRDefault="00A82A0D" w:rsidP="00A82A0D">
      <w:pPr>
        <w:spacing w:after="120"/>
        <w:jc w:val="both"/>
        <w:rPr>
          <w:rFonts w:asciiTheme="minorHAnsi" w:hAnsiTheme="minorHAnsi" w:cstheme="minorHAnsi"/>
          <w:b/>
          <w:bCs/>
          <w:sz w:val="22"/>
          <w:szCs w:val="22"/>
        </w:rPr>
      </w:pPr>
      <w:r w:rsidRPr="006B6786">
        <w:rPr>
          <w:rFonts w:asciiTheme="minorHAnsi" w:hAnsiTheme="minorHAnsi" w:cstheme="minorHAnsi"/>
          <w:sz w:val="22"/>
          <w:szCs w:val="22"/>
        </w:rPr>
        <w:t> </w:t>
      </w:r>
      <w:r w:rsidRPr="006B6786">
        <w:rPr>
          <w:rFonts w:asciiTheme="minorHAnsi" w:hAnsiTheme="minorHAnsi" w:cstheme="minorHAnsi"/>
          <w:b/>
          <w:bCs/>
          <w:sz w:val="22"/>
          <w:szCs w:val="22"/>
        </w:rPr>
        <w:t>2.</w:t>
      </w:r>
      <w:r w:rsidRPr="006B6786">
        <w:rPr>
          <w:rFonts w:asciiTheme="minorHAnsi" w:hAnsiTheme="minorHAnsi" w:cstheme="minorHAnsi"/>
          <w:sz w:val="22"/>
          <w:szCs w:val="22"/>
        </w:rPr>
        <w:t xml:space="preserve"> Az iroda a </w:t>
      </w:r>
      <w:r w:rsidRPr="006B6786">
        <w:rPr>
          <w:rFonts w:asciiTheme="minorHAnsi" w:hAnsiTheme="minorHAnsi" w:cstheme="minorHAnsi"/>
          <w:b/>
          <w:bCs/>
          <w:sz w:val="22"/>
          <w:szCs w:val="22"/>
        </w:rPr>
        <w:t xml:space="preserve">városfejlesztési feladatkörében az alábbiakról számol be: </w:t>
      </w:r>
    </w:p>
    <w:p w14:paraId="3EF7E179" w14:textId="77777777"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sz w:val="22"/>
          <w:szCs w:val="22"/>
        </w:rPr>
        <w:t xml:space="preserve">A </w:t>
      </w:r>
      <w:r w:rsidRPr="006B6786">
        <w:rPr>
          <w:rFonts w:asciiTheme="minorHAnsi" w:hAnsiTheme="minorHAnsi" w:cstheme="minorHAnsi"/>
          <w:b/>
          <w:bCs/>
          <w:sz w:val="22"/>
          <w:szCs w:val="22"/>
        </w:rPr>
        <w:t>Késmárk utcai teniszcentrum fejlesztése</w:t>
      </w:r>
      <w:r w:rsidRPr="006B6786">
        <w:rPr>
          <w:rFonts w:asciiTheme="minorHAnsi" w:hAnsiTheme="minorHAnsi" w:cstheme="minorHAnsi"/>
          <w:sz w:val="22"/>
          <w:szCs w:val="22"/>
        </w:rPr>
        <w:t xml:space="preserve"> MVP projekt záró beszámoló 2. hiánypótlásának benyújtása megtörtént, a projekt lezárása folyamatban.</w:t>
      </w:r>
    </w:p>
    <w:p w14:paraId="4691BFC4" w14:textId="77777777" w:rsidR="00A82A0D" w:rsidRPr="006B6786" w:rsidRDefault="00A82A0D" w:rsidP="00A82A0D">
      <w:pPr>
        <w:jc w:val="both"/>
        <w:rPr>
          <w:rFonts w:asciiTheme="minorHAnsi" w:hAnsiTheme="minorHAnsi" w:cstheme="minorHAnsi"/>
          <w:sz w:val="22"/>
          <w:szCs w:val="22"/>
        </w:rPr>
      </w:pPr>
    </w:p>
    <w:p w14:paraId="60768FC1" w14:textId="77777777"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sz w:val="22"/>
          <w:szCs w:val="22"/>
        </w:rPr>
        <w:t xml:space="preserve">A </w:t>
      </w:r>
      <w:r w:rsidRPr="006B6786">
        <w:rPr>
          <w:rFonts w:asciiTheme="minorHAnsi" w:hAnsiTheme="minorHAnsi" w:cstheme="minorHAnsi"/>
          <w:b/>
          <w:bCs/>
          <w:sz w:val="22"/>
          <w:szCs w:val="22"/>
        </w:rPr>
        <w:t>,,Szent Márton Lovas Sport, Hagyományőrző és Rendezvényközpont fejlesztésének előkészítése”</w:t>
      </w:r>
      <w:r w:rsidRPr="006B6786">
        <w:rPr>
          <w:rFonts w:asciiTheme="minorHAnsi" w:hAnsiTheme="minorHAnsi" w:cstheme="minorHAnsi"/>
          <w:sz w:val="22"/>
          <w:szCs w:val="22"/>
        </w:rPr>
        <w:t xml:space="preserve"> MVP projekt záró beszámoló 2. hiánypótlásának benyújtása megtörtént.</w:t>
      </w:r>
    </w:p>
    <w:p w14:paraId="3F75B8E1" w14:textId="77777777" w:rsidR="00A82A0D" w:rsidRPr="006B6786" w:rsidRDefault="00A82A0D" w:rsidP="00A82A0D">
      <w:pPr>
        <w:jc w:val="both"/>
        <w:rPr>
          <w:rFonts w:asciiTheme="minorHAnsi" w:hAnsiTheme="minorHAnsi" w:cstheme="minorHAnsi"/>
          <w:sz w:val="22"/>
          <w:szCs w:val="22"/>
          <w:highlight w:val="yellow"/>
        </w:rPr>
      </w:pPr>
    </w:p>
    <w:p w14:paraId="22425A72" w14:textId="567F9210"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b/>
          <w:bCs/>
          <w:sz w:val="22"/>
          <w:szCs w:val="22"/>
        </w:rPr>
        <w:t>„A</w:t>
      </w:r>
      <w:r w:rsidRPr="006B6786">
        <w:rPr>
          <w:rFonts w:asciiTheme="minorHAnsi" w:hAnsiTheme="minorHAnsi" w:cstheme="minorHAnsi"/>
          <w:sz w:val="22"/>
          <w:szCs w:val="22"/>
        </w:rPr>
        <w:t xml:space="preserve"> </w:t>
      </w:r>
      <w:proofErr w:type="spellStart"/>
      <w:r w:rsidRPr="006B6786">
        <w:rPr>
          <w:rFonts w:asciiTheme="minorHAnsi" w:hAnsiTheme="minorHAnsi" w:cstheme="minorHAnsi"/>
          <w:b/>
          <w:bCs/>
          <w:sz w:val="22"/>
          <w:szCs w:val="22"/>
        </w:rPr>
        <w:t>Zarkaházi</w:t>
      </w:r>
      <w:proofErr w:type="spellEnd"/>
      <w:r w:rsidRPr="006B6786">
        <w:rPr>
          <w:rFonts w:asciiTheme="minorHAnsi" w:hAnsiTheme="minorHAnsi" w:cstheme="minorHAnsi"/>
          <w:b/>
          <w:bCs/>
          <w:sz w:val="22"/>
          <w:szCs w:val="22"/>
        </w:rPr>
        <w:t xml:space="preserve"> Szily-kastély fejlesztése a gyöngyöshermán-szentkirályi közösség számára”</w:t>
      </w:r>
      <w:r w:rsidRPr="006B6786">
        <w:rPr>
          <w:rFonts w:asciiTheme="minorHAnsi" w:hAnsiTheme="minorHAnsi" w:cstheme="minorHAnsi"/>
          <w:sz w:val="22"/>
          <w:szCs w:val="22"/>
        </w:rPr>
        <w:t xml:space="preserve"> című projekt esetében</w:t>
      </w:r>
      <w:r w:rsidR="0033176F">
        <w:rPr>
          <w:rFonts w:asciiTheme="minorHAnsi" w:hAnsiTheme="minorHAnsi" w:cstheme="minorHAnsi"/>
          <w:sz w:val="22"/>
          <w:szCs w:val="22"/>
        </w:rPr>
        <w:t xml:space="preserve"> a</w:t>
      </w:r>
      <w:r w:rsidRPr="006B6786">
        <w:rPr>
          <w:rFonts w:asciiTheme="minorHAnsi" w:hAnsiTheme="minorHAnsi" w:cstheme="minorHAnsi"/>
          <w:sz w:val="22"/>
          <w:szCs w:val="22"/>
        </w:rPr>
        <w:t xml:space="preserve"> K</w:t>
      </w:r>
      <w:r w:rsidR="0033176F">
        <w:rPr>
          <w:rFonts w:asciiTheme="minorHAnsi" w:hAnsiTheme="minorHAnsi" w:cstheme="minorHAnsi"/>
          <w:sz w:val="22"/>
          <w:szCs w:val="22"/>
        </w:rPr>
        <w:t xml:space="preserve">özreműködő </w:t>
      </w:r>
      <w:r w:rsidRPr="006B6786">
        <w:rPr>
          <w:rFonts w:asciiTheme="minorHAnsi" w:hAnsiTheme="minorHAnsi" w:cstheme="minorHAnsi"/>
          <w:sz w:val="22"/>
          <w:szCs w:val="22"/>
        </w:rPr>
        <w:t>S</w:t>
      </w:r>
      <w:r w:rsidR="0033176F">
        <w:rPr>
          <w:rFonts w:asciiTheme="minorHAnsi" w:hAnsiTheme="minorHAnsi" w:cstheme="minorHAnsi"/>
          <w:sz w:val="22"/>
          <w:szCs w:val="22"/>
        </w:rPr>
        <w:t>zervezet</w:t>
      </w:r>
      <w:r w:rsidRPr="006B6786">
        <w:rPr>
          <w:rFonts w:asciiTheme="minorHAnsi" w:hAnsiTheme="minorHAnsi" w:cstheme="minorHAnsi"/>
          <w:sz w:val="22"/>
          <w:szCs w:val="22"/>
        </w:rPr>
        <w:t xml:space="preserve"> részéről a Záró Szakmai Beszámoló elfogadásra került. A projekt fenntartási időszakba történő áthelyezésének K</w:t>
      </w:r>
      <w:r w:rsidR="0033176F">
        <w:rPr>
          <w:rFonts w:asciiTheme="minorHAnsi" w:hAnsiTheme="minorHAnsi" w:cstheme="minorHAnsi"/>
          <w:sz w:val="22"/>
          <w:szCs w:val="22"/>
        </w:rPr>
        <w:t xml:space="preserve">özreműködő </w:t>
      </w:r>
      <w:r w:rsidRPr="006B6786">
        <w:rPr>
          <w:rFonts w:asciiTheme="minorHAnsi" w:hAnsiTheme="minorHAnsi" w:cstheme="minorHAnsi"/>
          <w:sz w:val="22"/>
          <w:szCs w:val="22"/>
        </w:rPr>
        <w:t>S</w:t>
      </w:r>
      <w:r w:rsidR="0033176F">
        <w:rPr>
          <w:rFonts w:asciiTheme="minorHAnsi" w:hAnsiTheme="minorHAnsi" w:cstheme="minorHAnsi"/>
          <w:sz w:val="22"/>
          <w:szCs w:val="22"/>
        </w:rPr>
        <w:t>zervezet</w:t>
      </w:r>
      <w:r w:rsidRPr="006B6786">
        <w:rPr>
          <w:rFonts w:asciiTheme="minorHAnsi" w:hAnsiTheme="minorHAnsi" w:cstheme="minorHAnsi"/>
          <w:sz w:val="22"/>
          <w:szCs w:val="22"/>
        </w:rPr>
        <w:t xml:space="preserve"> által</w:t>
      </w:r>
      <w:r w:rsidR="0033176F">
        <w:rPr>
          <w:rFonts w:asciiTheme="minorHAnsi" w:hAnsiTheme="minorHAnsi" w:cstheme="minorHAnsi"/>
          <w:sz w:val="22"/>
          <w:szCs w:val="22"/>
        </w:rPr>
        <w:t>i</w:t>
      </w:r>
      <w:r w:rsidRPr="006B6786">
        <w:rPr>
          <w:rFonts w:asciiTheme="minorHAnsi" w:hAnsiTheme="minorHAnsi" w:cstheme="minorHAnsi"/>
          <w:sz w:val="22"/>
          <w:szCs w:val="22"/>
        </w:rPr>
        <w:t xml:space="preserve"> jóváhagyását várjuk.</w:t>
      </w:r>
    </w:p>
    <w:p w14:paraId="66947E8F" w14:textId="77777777" w:rsidR="00A82A0D" w:rsidRPr="006B6786" w:rsidRDefault="00A82A0D" w:rsidP="00A82A0D">
      <w:pPr>
        <w:jc w:val="both"/>
        <w:rPr>
          <w:rFonts w:asciiTheme="minorHAnsi" w:hAnsiTheme="minorHAnsi" w:cstheme="minorHAnsi"/>
          <w:sz w:val="22"/>
          <w:szCs w:val="22"/>
          <w:highlight w:val="yellow"/>
        </w:rPr>
      </w:pPr>
    </w:p>
    <w:p w14:paraId="69C82829" w14:textId="202BBE90"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sz w:val="22"/>
          <w:szCs w:val="22"/>
        </w:rPr>
        <w:t xml:space="preserve">A </w:t>
      </w:r>
      <w:r w:rsidRPr="006B6786">
        <w:rPr>
          <w:rFonts w:asciiTheme="minorHAnsi" w:hAnsiTheme="minorHAnsi" w:cstheme="minorHAnsi"/>
          <w:b/>
          <w:bCs/>
          <w:sz w:val="22"/>
          <w:szCs w:val="22"/>
        </w:rPr>
        <w:t>TOP-7.1.1-16-H-ERFA-2020-00782</w:t>
      </w:r>
      <w:r w:rsidRPr="006B6786">
        <w:rPr>
          <w:rFonts w:asciiTheme="minorHAnsi" w:hAnsiTheme="minorHAnsi" w:cstheme="minorHAnsi"/>
          <w:sz w:val="22"/>
          <w:szCs w:val="22"/>
        </w:rPr>
        <w:t xml:space="preserve"> számú </w:t>
      </w:r>
      <w:r w:rsidRPr="006B6786">
        <w:rPr>
          <w:rFonts w:asciiTheme="minorHAnsi" w:hAnsiTheme="minorHAnsi" w:cstheme="minorHAnsi"/>
          <w:b/>
          <w:bCs/>
          <w:sz w:val="22"/>
          <w:szCs w:val="22"/>
        </w:rPr>
        <w:t xml:space="preserve">„A Belvárosi közösségi tér fejlesztése” </w:t>
      </w:r>
      <w:r w:rsidRPr="006B6786">
        <w:rPr>
          <w:rFonts w:asciiTheme="minorHAnsi" w:hAnsiTheme="minorHAnsi" w:cstheme="minorHAnsi"/>
          <w:sz w:val="22"/>
          <w:szCs w:val="22"/>
        </w:rPr>
        <w:t>című projekt esetében, a fenntartási időszakba történő áthelyezés a K</w:t>
      </w:r>
      <w:r w:rsidR="0033176F">
        <w:rPr>
          <w:rFonts w:asciiTheme="minorHAnsi" w:hAnsiTheme="minorHAnsi" w:cstheme="minorHAnsi"/>
          <w:sz w:val="22"/>
          <w:szCs w:val="22"/>
        </w:rPr>
        <w:t xml:space="preserve">özreműködő </w:t>
      </w:r>
      <w:r w:rsidRPr="006B6786">
        <w:rPr>
          <w:rFonts w:asciiTheme="minorHAnsi" w:hAnsiTheme="minorHAnsi" w:cstheme="minorHAnsi"/>
          <w:sz w:val="22"/>
          <w:szCs w:val="22"/>
        </w:rPr>
        <w:t>S</w:t>
      </w:r>
      <w:r w:rsidR="0033176F">
        <w:rPr>
          <w:rFonts w:asciiTheme="minorHAnsi" w:hAnsiTheme="minorHAnsi" w:cstheme="minorHAnsi"/>
          <w:sz w:val="22"/>
          <w:szCs w:val="22"/>
        </w:rPr>
        <w:t>zervezet</w:t>
      </w:r>
      <w:r w:rsidRPr="006B6786">
        <w:rPr>
          <w:rFonts w:asciiTheme="minorHAnsi" w:hAnsiTheme="minorHAnsi" w:cstheme="minorHAnsi"/>
          <w:sz w:val="22"/>
          <w:szCs w:val="22"/>
        </w:rPr>
        <w:t xml:space="preserve"> részéről megtörtént.  Az első fenntartási év időszakának vége: 2025.</w:t>
      </w:r>
      <w:r w:rsidR="004727FB">
        <w:rPr>
          <w:rFonts w:asciiTheme="minorHAnsi" w:hAnsiTheme="minorHAnsi" w:cstheme="minorHAnsi"/>
          <w:sz w:val="22"/>
          <w:szCs w:val="22"/>
        </w:rPr>
        <w:t xml:space="preserve"> január </w:t>
      </w:r>
      <w:r w:rsidRPr="006B6786">
        <w:rPr>
          <w:rFonts w:asciiTheme="minorHAnsi" w:hAnsiTheme="minorHAnsi" w:cstheme="minorHAnsi"/>
          <w:sz w:val="22"/>
          <w:szCs w:val="22"/>
        </w:rPr>
        <w:t>10.</w:t>
      </w:r>
    </w:p>
    <w:p w14:paraId="3EB9A288" w14:textId="77777777" w:rsidR="00A82A0D" w:rsidRPr="006B6786" w:rsidRDefault="00A82A0D" w:rsidP="00A82A0D">
      <w:pPr>
        <w:jc w:val="both"/>
        <w:rPr>
          <w:rFonts w:asciiTheme="minorHAnsi" w:hAnsiTheme="minorHAnsi" w:cstheme="minorHAnsi"/>
          <w:sz w:val="22"/>
          <w:szCs w:val="22"/>
          <w:highlight w:val="yellow"/>
        </w:rPr>
      </w:pPr>
    </w:p>
    <w:p w14:paraId="729D1BFC" w14:textId="67A9719C"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sz w:val="22"/>
          <w:szCs w:val="22"/>
        </w:rPr>
        <w:t xml:space="preserve">A </w:t>
      </w:r>
      <w:r w:rsidRPr="006B6786">
        <w:rPr>
          <w:rFonts w:asciiTheme="minorHAnsi" w:hAnsiTheme="minorHAnsi" w:cstheme="minorHAnsi"/>
          <w:b/>
          <w:bCs/>
          <w:sz w:val="22"/>
          <w:szCs w:val="22"/>
        </w:rPr>
        <w:t xml:space="preserve">Játszóterek fejlesztése </w:t>
      </w:r>
      <w:r w:rsidRPr="006B6786">
        <w:rPr>
          <w:rFonts w:asciiTheme="minorHAnsi" w:hAnsiTheme="minorHAnsi" w:cstheme="minorHAnsi"/>
          <w:sz w:val="22"/>
          <w:szCs w:val="22"/>
        </w:rPr>
        <w:t>projektben, melyet a SZOMPARK-kal konzorciumban valósít meg az Önkormányzat, a projekt az első évi fenntartási időszakban van. Az első fenntartási év időszakának vége: 2024.</w:t>
      </w:r>
      <w:r w:rsidR="004727FB">
        <w:rPr>
          <w:rFonts w:asciiTheme="minorHAnsi" w:hAnsiTheme="minorHAnsi" w:cstheme="minorHAnsi"/>
          <w:sz w:val="22"/>
          <w:szCs w:val="22"/>
        </w:rPr>
        <w:t xml:space="preserve"> november </w:t>
      </w:r>
      <w:r w:rsidRPr="006B6786">
        <w:rPr>
          <w:rFonts w:asciiTheme="minorHAnsi" w:hAnsiTheme="minorHAnsi" w:cstheme="minorHAnsi"/>
          <w:sz w:val="22"/>
          <w:szCs w:val="22"/>
        </w:rPr>
        <w:t>22.</w:t>
      </w:r>
    </w:p>
    <w:p w14:paraId="104797EC" w14:textId="77777777" w:rsidR="00A82A0D" w:rsidRPr="006B6786" w:rsidRDefault="00A82A0D" w:rsidP="00A82A0D">
      <w:pPr>
        <w:jc w:val="both"/>
        <w:rPr>
          <w:rFonts w:asciiTheme="minorHAnsi" w:hAnsiTheme="minorHAnsi" w:cstheme="minorHAnsi"/>
          <w:sz w:val="22"/>
          <w:szCs w:val="22"/>
          <w:highlight w:val="yellow"/>
        </w:rPr>
      </w:pPr>
    </w:p>
    <w:p w14:paraId="259BF880" w14:textId="77777777"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sz w:val="22"/>
          <w:szCs w:val="22"/>
        </w:rPr>
        <w:t xml:space="preserve">A Horizont2020-as </w:t>
      </w:r>
      <w:proofErr w:type="spellStart"/>
      <w:r w:rsidRPr="006B6786">
        <w:rPr>
          <w:rFonts w:asciiTheme="minorHAnsi" w:hAnsiTheme="minorHAnsi" w:cstheme="minorHAnsi"/>
          <w:b/>
          <w:bCs/>
          <w:sz w:val="22"/>
          <w:szCs w:val="22"/>
        </w:rPr>
        <w:t>JUSTNature</w:t>
      </w:r>
      <w:proofErr w:type="spellEnd"/>
      <w:r w:rsidRPr="006B6786">
        <w:rPr>
          <w:rFonts w:asciiTheme="minorHAnsi" w:hAnsiTheme="minorHAnsi" w:cstheme="minorHAnsi"/>
          <w:sz w:val="22"/>
          <w:szCs w:val="22"/>
        </w:rPr>
        <w:t xml:space="preserve"> projekt megvalósítása során a kiviteli tervek elkészültek. Aláírásra került a műszaki ellenőr szerződése. Előkészítés alatt áll a kivitelező beszerzése. A lakosságnál elhelyezhető forgalomszámláló szenzorok elhelyezése megtörtént, az adatok folyamatosan elérhetők (az időjárás- és levegőminőség-mérő állomások által mért adatok is). Projekttalálkozó volt </w:t>
      </w:r>
      <w:proofErr w:type="spellStart"/>
      <w:r w:rsidRPr="006B6786">
        <w:rPr>
          <w:rFonts w:asciiTheme="minorHAnsi" w:hAnsiTheme="minorHAnsi" w:cstheme="minorHAnsi"/>
          <w:sz w:val="22"/>
          <w:szCs w:val="22"/>
        </w:rPr>
        <w:t>Bolzanóban</w:t>
      </w:r>
      <w:proofErr w:type="spellEnd"/>
      <w:r w:rsidRPr="006B6786">
        <w:rPr>
          <w:rFonts w:asciiTheme="minorHAnsi" w:hAnsiTheme="minorHAnsi" w:cstheme="minorHAnsi"/>
          <w:sz w:val="22"/>
          <w:szCs w:val="22"/>
        </w:rPr>
        <w:t xml:space="preserve"> 2024. április 9-11-én. </w:t>
      </w:r>
    </w:p>
    <w:p w14:paraId="6B991014" w14:textId="77777777" w:rsidR="00A82A0D" w:rsidRPr="006B6786" w:rsidRDefault="00A82A0D" w:rsidP="00A82A0D">
      <w:pPr>
        <w:jc w:val="both"/>
        <w:rPr>
          <w:rFonts w:asciiTheme="minorHAnsi" w:hAnsiTheme="minorHAnsi" w:cstheme="minorHAnsi"/>
          <w:sz w:val="22"/>
          <w:szCs w:val="22"/>
          <w:highlight w:val="yellow"/>
        </w:rPr>
      </w:pPr>
    </w:p>
    <w:p w14:paraId="6A0AB757" w14:textId="29471A1C"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sz w:val="22"/>
          <w:szCs w:val="22"/>
        </w:rPr>
        <w:t xml:space="preserve">Elindult a </w:t>
      </w:r>
      <w:proofErr w:type="spellStart"/>
      <w:r w:rsidRPr="006B6786">
        <w:rPr>
          <w:rFonts w:asciiTheme="minorHAnsi" w:hAnsiTheme="minorHAnsi" w:cstheme="minorHAnsi"/>
          <w:b/>
          <w:bCs/>
          <w:sz w:val="22"/>
          <w:szCs w:val="22"/>
        </w:rPr>
        <w:t>JustClimate</w:t>
      </w:r>
      <w:proofErr w:type="spellEnd"/>
      <w:r w:rsidRPr="006B6786">
        <w:rPr>
          <w:rFonts w:asciiTheme="minorHAnsi" w:hAnsiTheme="minorHAnsi" w:cstheme="minorHAnsi"/>
          <w:sz w:val="22"/>
          <w:szCs w:val="22"/>
        </w:rPr>
        <w:t xml:space="preserve"> projekt az ABUD Mérnökirodával partnerségben. Megalakult az ún. Klíma Akciócsoport. Folyamatban van a városi szervezeteket összefogó </w:t>
      </w:r>
      <w:proofErr w:type="spellStart"/>
      <w:r w:rsidRPr="006B6786">
        <w:rPr>
          <w:rFonts w:asciiTheme="minorHAnsi" w:hAnsiTheme="minorHAnsi" w:cstheme="minorHAnsi"/>
          <w:sz w:val="22"/>
          <w:szCs w:val="22"/>
        </w:rPr>
        <w:t>KlímaPlatform</w:t>
      </w:r>
      <w:proofErr w:type="spellEnd"/>
      <w:r w:rsidRPr="006B6786">
        <w:rPr>
          <w:rFonts w:asciiTheme="minorHAnsi" w:hAnsiTheme="minorHAnsi" w:cstheme="minorHAnsi"/>
          <w:sz w:val="22"/>
          <w:szCs w:val="22"/>
        </w:rPr>
        <w:t xml:space="preserve"> tagságának összeállítása és a tagok megkeresése, valamint a Platform munkájának megszervezése. Az energetikus a Beruházási </w:t>
      </w:r>
      <w:r w:rsidR="004727FB">
        <w:rPr>
          <w:rFonts w:asciiTheme="minorHAnsi" w:hAnsiTheme="minorHAnsi" w:cstheme="minorHAnsi"/>
          <w:sz w:val="22"/>
          <w:szCs w:val="22"/>
        </w:rPr>
        <w:t>I</w:t>
      </w:r>
      <w:r w:rsidRPr="006B6786">
        <w:rPr>
          <w:rFonts w:asciiTheme="minorHAnsi" w:hAnsiTheme="minorHAnsi" w:cstheme="minorHAnsi"/>
          <w:sz w:val="22"/>
          <w:szCs w:val="22"/>
        </w:rPr>
        <w:t xml:space="preserve">rodán megkezdte munkáját 2024. április 12-én. </w:t>
      </w:r>
    </w:p>
    <w:p w14:paraId="382869FC" w14:textId="77777777" w:rsidR="00A82A0D" w:rsidRPr="006B6786" w:rsidRDefault="00A82A0D" w:rsidP="00A82A0D">
      <w:pPr>
        <w:jc w:val="both"/>
        <w:rPr>
          <w:rFonts w:asciiTheme="minorHAnsi" w:hAnsiTheme="minorHAnsi" w:cstheme="minorHAnsi"/>
          <w:sz w:val="22"/>
          <w:szCs w:val="22"/>
          <w:highlight w:val="yellow"/>
        </w:rPr>
      </w:pPr>
    </w:p>
    <w:p w14:paraId="0176B92D" w14:textId="493A4BFD" w:rsidR="00A82A0D" w:rsidRPr="006B6786" w:rsidRDefault="00A82A0D" w:rsidP="00A82A0D">
      <w:pPr>
        <w:pStyle w:val="p1"/>
        <w:spacing w:before="0" w:beforeAutospacing="0" w:after="0" w:afterAutospacing="0"/>
        <w:jc w:val="both"/>
        <w:rPr>
          <w:rFonts w:asciiTheme="minorHAnsi" w:hAnsiTheme="minorHAnsi" w:cstheme="minorHAnsi"/>
          <w:sz w:val="22"/>
          <w:szCs w:val="22"/>
          <w:lang w:eastAsia="en-US"/>
        </w:rPr>
      </w:pPr>
      <w:r w:rsidRPr="006B6786">
        <w:rPr>
          <w:rFonts w:asciiTheme="minorHAnsi" w:hAnsiTheme="minorHAnsi" w:cstheme="minorHAnsi"/>
          <w:sz w:val="22"/>
          <w:szCs w:val="22"/>
          <w:lang w:eastAsia="en-US"/>
        </w:rPr>
        <w:t xml:space="preserve">Az Interreg Europe </w:t>
      </w:r>
      <w:r w:rsidRPr="006B6786">
        <w:rPr>
          <w:rFonts w:asciiTheme="minorHAnsi" w:hAnsiTheme="minorHAnsi" w:cstheme="minorHAnsi"/>
          <w:b/>
          <w:bCs/>
          <w:sz w:val="22"/>
          <w:szCs w:val="22"/>
          <w:lang w:eastAsia="en-US"/>
        </w:rPr>
        <w:t>OD4GROWTH</w:t>
      </w:r>
      <w:r w:rsidRPr="006B6786">
        <w:rPr>
          <w:rFonts w:asciiTheme="minorHAnsi" w:hAnsiTheme="minorHAnsi" w:cstheme="minorHAnsi"/>
          <w:sz w:val="22"/>
          <w:szCs w:val="22"/>
          <w:lang w:eastAsia="en-US"/>
        </w:rPr>
        <w:t xml:space="preserve"> projekt második szemesztere lezárult, az ezzel kapcsolatos beszámolók benyújtásra kerültek a vezető partner és a Széchenyi Programiroda felé. A harmadik szemeszterrel kapcsolatos tevékenységek, valamint a harmadik szemeszterhez köthető személyes partnertalálkozó szervezése folyamatban van.</w:t>
      </w:r>
    </w:p>
    <w:p w14:paraId="42AA918B" w14:textId="77777777" w:rsidR="00A82A0D" w:rsidRPr="006B6786" w:rsidRDefault="00A82A0D" w:rsidP="00A82A0D">
      <w:pPr>
        <w:pStyle w:val="p2"/>
        <w:spacing w:before="0" w:beforeAutospacing="0" w:after="0" w:afterAutospacing="0"/>
        <w:jc w:val="both"/>
        <w:rPr>
          <w:rFonts w:asciiTheme="minorHAnsi" w:hAnsiTheme="minorHAnsi" w:cstheme="minorHAnsi"/>
          <w:sz w:val="22"/>
          <w:szCs w:val="22"/>
          <w:highlight w:val="yellow"/>
          <w:lang w:eastAsia="en-US"/>
        </w:rPr>
      </w:pPr>
    </w:p>
    <w:p w14:paraId="249E630E" w14:textId="5C821328" w:rsidR="00A82A0D" w:rsidRPr="006B6786" w:rsidRDefault="00A82A0D" w:rsidP="00A82A0D">
      <w:pPr>
        <w:jc w:val="both"/>
        <w:rPr>
          <w:rFonts w:asciiTheme="minorHAnsi" w:hAnsiTheme="minorHAnsi" w:cstheme="minorHAnsi"/>
          <w:sz w:val="22"/>
          <w:szCs w:val="22"/>
          <w:highlight w:val="yellow"/>
          <w:lang w:eastAsia="en-US"/>
        </w:rPr>
      </w:pPr>
      <w:r w:rsidRPr="006B6786">
        <w:rPr>
          <w:rFonts w:asciiTheme="minorHAnsi" w:hAnsiTheme="minorHAnsi" w:cstheme="minorHAnsi"/>
          <w:sz w:val="22"/>
          <w:szCs w:val="22"/>
        </w:rPr>
        <w:t xml:space="preserve">Az EIT Urban </w:t>
      </w:r>
      <w:proofErr w:type="spellStart"/>
      <w:r w:rsidRPr="006B6786">
        <w:rPr>
          <w:rFonts w:asciiTheme="minorHAnsi" w:hAnsiTheme="minorHAnsi" w:cstheme="minorHAnsi"/>
          <w:sz w:val="22"/>
          <w:szCs w:val="22"/>
        </w:rPr>
        <w:t>Mobility</w:t>
      </w:r>
      <w:proofErr w:type="spellEnd"/>
      <w:r w:rsidRPr="006B6786">
        <w:rPr>
          <w:rFonts w:asciiTheme="minorHAnsi" w:hAnsiTheme="minorHAnsi" w:cstheme="minorHAnsi"/>
          <w:sz w:val="22"/>
          <w:szCs w:val="22"/>
        </w:rPr>
        <w:t xml:space="preserve"> </w:t>
      </w:r>
      <w:r w:rsidRPr="006B6786">
        <w:rPr>
          <w:rFonts w:asciiTheme="minorHAnsi" w:hAnsiTheme="minorHAnsi" w:cstheme="minorHAnsi"/>
          <w:b/>
          <w:bCs/>
          <w:sz w:val="22"/>
          <w:szCs w:val="22"/>
        </w:rPr>
        <w:t xml:space="preserve">TICER </w:t>
      </w:r>
      <w:r w:rsidRPr="006B6786">
        <w:rPr>
          <w:rFonts w:asciiTheme="minorHAnsi" w:hAnsiTheme="minorHAnsi" w:cstheme="minorHAnsi"/>
          <w:sz w:val="22"/>
          <w:szCs w:val="22"/>
        </w:rPr>
        <w:t>projekt tartalmi és pénzügyi beszámolója határidőre beadásra került, a támogatási összeg egy része megérkezett, a további részével kapcsolatosan egyeztet</w:t>
      </w:r>
      <w:r w:rsidR="00AD79C3">
        <w:rPr>
          <w:rFonts w:asciiTheme="minorHAnsi" w:hAnsiTheme="minorHAnsi" w:cstheme="minorHAnsi"/>
          <w:sz w:val="22"/>
          <w:szCs w:val="22"/>
        </w:rPr>
        <w:t>és zajlik</w:t>
      </w:r>
      <w:r w:rsidRPr="006B6786">
        <w:rPr>
          <w:rFonts w:asciiTheme="minorHAnsi" w:hAnsiTheme="minorHAnsi" w:cstheme="minorHAnsi"/>
          <w:sz w:val="22"/>
          <w:szCs w:val="22"/>
        </w:rPr>
        <w:t xml:space="preserve"> a releváns szervekkel.</w:t>
      </w:r>
    </w:p>
    <w:p w14:paraId="6B4AE20E" w14:textId="77777777" w:rsidR="00A82A0D" w:rsidRPr="006B6786" w:rsidRDefault="00A82A0D" w:rsidP="00A82A0D">
      <w:pPr>
        <w:jc w:val="both"/>
        <w:rPr>
          <w:rFonts w:asciiTheme="minorHAnsi" w:hAnsiTheme="minorHAnsi" w:cstheme="minorHAnsi"/>
          <w:sz w:val="22"/>
          <w:szCs w:val="22"/>
          <w:highlight w:val="yellow"/>
        </w:rPr>
      </w:pPr>
    </w:p>
    <w:p w14:paraId="32CF285A" w14:textId="77777777" w:rsidR="00A82A0D" w:rsidRPr="006B6786" w:rsidRDefault="00A82A0D" w:rsidP="00A82A0D">
      <w:pPr>
        <w:jc w:val="both"/>
        <w:rPr>
          <w:rFonts w:asciiTheme="minorHAnsi" w:hAnsiTheme="minorHAnsi" w:cstheme="minorHAnsi"/>
          <w:color w:val="000000"/>
          <w:sz w:val="22"/>
          <w:szCs w:val="22"/>
        </w:rPr>
      </w:pPr>
      <w:r w:rsidRPr="006B6786">
        <w:rPr>
          <w:rFonts w:asciiTheme="minorHAnsi" w:hAnsiTheme="minorHAnsi" w:cstheme="minorHAnsi"/>
          <w:color w:val="000000"/>
          <w:sz w:val="22"/>
          <w:szCs w:val="22"/>
        </w:rPr>
        <w:t xml:space="preserve">A </w:t>
      </w:r>
      <w:r w:rsidRPr="006B6786">
        <w:rPr>
          <w:rFonts w:asciiTheme="minorHAnsi" w:hAnsiTheme="minorHAnsi" w:cstheme="minorHAnsi"/>
          <w:b/>
          <w:bCs/>
          <w:color w:val="000000"/>
          <w:sz w:val="22"/>
          <w:szCs w:val="22"/>
        </w:rPr>
        <w:t>New European Bauhaus CHRONOGENESIS projekt</w:t>
      </w:r>
      <w:r w:rsidRPr="006B6786">
        <w:rPr>
          <w:rFonts w:asciiTheme="minorHAnsi" w:hAnsiTheme="minorHAnsi" w:cstheme="minorHAnsi"/>
          <w:color w:val="000000"/>
          <w:sz w:val="22"/>
          <w:szCs w:val="22"/>
        </w:rPr>
        <w:t xml:space="preserve"> pályázatának leadása 2024. február 7-én megtörtént a vezető partner által a felhívásra. </w:t>
      </w:r>
    </w:p>
    <w:p w14:paraId="504BC283" w14:textId="77777777" w:rsidR="00A82A0D" w:rsidRPr="006B6786" w:rsidRDefault="00A82A0D" w:rsidP="00A82A0D">
      <w:pPr>
        <w:jc w:val="both"/>
        <w:rPr>
          <w:rFonts w:asciiTheme="minorHAnsi" w:hAnsiTheme="minorHAnsi" w:cstheme="minorHAnsi"/>
          <w:color w:val="000000"/>
          <w:sz w:val="22"/>
          <w:szCs w:val="22"/>
          <w:highlight w:val="yellow"/>
        </w:rPr>
      </w:pPr>
    </w:p>
    <w:p w14:paraId="0571EFD0" w14:textId="4C3A3717"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color w:val="000000"/>
          <w:sz w:val="22"/>
          <w:szCs w:val="22"/>
        </w:rPr>
        <w:t xml:space="preserve">Az </w:t>
      </w:r>
      <w:r w:rsidRPr="006B6786">
        <w:rPr>
          <w:rFonts w:asciiTheme="minorHAnsi" w:hAnsiTheme="minorHAnsi" w:cstheme="minorHAnsi"/>
          <w:b/>
          <w:bCs/>
          <w:color w:val="000000"/>
          <w:sz w:val="22"/>
          <w:szCs w:val="22"/>
        </w:rPr>
        <w:t xml:space="preserve">European Urban </w:t>
      </w:r>
      <w:proofErr w:type="spellStart"/>
      <w:r w:rsidRPr="006B6786">
        <w:rPr>
          <w:rFonts w:asciiTheme="minorHAnsi" w:hAnsiTheme="minorHAnsi" w:cstheme="minorHAnsi"/>
          <w:b/>
          <w:bCs/>
          <w:color w:val="000000"/>
          <w:sz w:val="22"/>
          <w:szCs w:val="22"/>
        </w:rPr>
        <w:t>Initiative</w:t>
      </w:r>
      <w:proofErr w:type="spellEnd"/>
      <w:r w:rsidRPr="006B6786">
        <w:rPr>
          <w:rFonts w:asciiTheme="minorHAnsi" w:hAnsiTheme="minorHAnsi" w:cstheme="minorHAnsi"/>
          <w:b/>
          <w:bCs/>
          <w:color w:val="000000"/>
          <w:sz w:val="22"/>
          <w:szCs w:val="22"/>
        </w:rPr>
        <w:t xml:space="preserve"> City </w:t>
      </w:r>
      <w:proofErr w:type="spellStart"/>
      <w:r w:rsidRPr="006B6786">
        <w:rPr>
          <w:rFonts w:asciiTheme="minorHAnsi" w:hAnsiTheme="minorHAnsi" w:cstheme="minorHAnsi"/>
          <w:b/>
          <w:bCs/>
          <w:color w:val="000000"/>
          <w:sz w:val="22"/>
          <w:szCs w:val="22"/>
        </w:rPr>
        <w:t>to</w:t>
      </w:r>
      <w:proofErr w:type="spellEnd"/>
      <w:r w:rsidRPr="006B6786">
        <w:rPr>
          <w:rFonts w:asciiTheme="minorHAnsi" w:hAnsiTheme="minorHAnsi" w:cstheme="minorHAnsi"/>
          <w:b/>
          <w:bCs/>
          <w:color w:val="000000"/>
          <w:sz w:val="22"/>
          <w:szCs w:val="22"/>
        </w:rPr>
        <w:t xml:space="preserve"> City </w:t>
      </w:r>
      <w:proofErr w:type="spellStart"/>
      <w:r w:rsidRPr="006B6786">
        <w:rPr>
          <w:rFonts w:asciiTheme="minorHAnsi" w:hAnsiTheme="minorHAnsi" w:cstheme="minorHAnsi"/>
          <w:b/>
          <w:bCs/>
          <w:color w:val="000000"/>
          <w:sz w:val="22"/>
          <w:szCs w:val="22"/>
        </w:rPr>
        <w:t>Exchanges</w:t>
      </w:r>
      <w:proofErr w:type="spellEnd"/>
      <w:r w:rsidRPr="006B6786">
        <w:rPr>
          <w:rFonts w:asciiTheme="minorHAnsi" w:hAnsiTheme="minorHAnsi" w:cstheme="minorHAnsi"/>
          <w:color w:val="000000"/>
          <w:sz w:val="22"/>
          <w:szCs w:val="22"/>
        </w:rPr>
        <w:t xml:space="preserve"> projekt keretein belül a szombathelyi delegáció tanulmányútja február végén lezajlott.</w:t>
      </w:r>
      <w:r w:rsidR="002B09B8">
        <w:rPr>
          <w:rFonts w:asciiTheme="minorHAnsi" w:hAnsiTheme="minorHAnsi" w:cstheme="minorHAnsi"/>
          <w:color w:val="000000"/>
          <w:sz w:val="22"/>
          <w:szCs w:val="22"/>
        </w:rPr>
        <w:t xml:space="preserve"> </w:t>
      </w:r>
      <w:r w:rsidR="00AD79C3">
        <w:rPr>
          <w:rFonts w:asciiTheme="minorHAnsi" w:hAnsiTheme="minorHAnsi" w:cstheme="minorHAnsi"/>
          <w:color w:val="000000"/>
          <w:sz w:val="22"/>
          <w:szCs w:val="22"/>
        </w:rPr>
        <w:t>2024. á</w:t>
      </w:r>
      <w:r w:rsidRPr="006B6786">
        <w:rPr>
          <w:rFonts w:asciiTheme="minorHAnsi" w:hAnsiTheme="minorHAnsi" w:cstheme="minorHAnsi"/>
          <w:color w:val="000000"/>
          <w:sz w:val="22"/>
          <w:szCs w:val="22"/>
        </w:rPr>
        <w:t>prilis 8-11</w:t>
      </w:r>
      <w:r w:rsidR="00AD79C3">
        <w:rPr>
          <w:rFonts w:asciiTheme="minorHAnsi" w:hAnsiTheme="minorHAnsi" w:cstheme="minorHAnsi"/>
          <w:color w:val="000000"/>
          <w:sz w:val="22"/>
          <w:szCs w:val="22"/>
        </w:rPr>
        <w:t>. között érkez</w:t>
      </w:r>
      <w:r w:rsidR="002B09B8">
        <w:rPr>
          <w:rFonts w:asciiTheme="minorHAnsi" w:hAnsiTheme="minorHAnsi" w:cstheme="minorHAnsi"/>
          <w:color w:val="000000"/>
          <w:sz w:val="22"/>
          <w:szCs w:val="22"/>
        </w:rPr>
        <w:t>ett</w:t>
      </w:r>
      <w:r w:rsidRPr="006B6786">
        <w:rPr>
          <w:rFonts w:asciiTheme="minorHAnsi" w:hAnsiTheme="minorHAnsi" w:cstheme="minorHAnsi"/>
          <w:color w:val="000000"/>
          <w:sz w:val="22"/>
          <w:szCs w:val="22"/>
        </w:rPr>
        <w:t xml:space="preserve"> a lengyel delegáció Szombathelyre. </w:t>
      </w:r>
    </w:p>
    <w:p w14:paraId="7F09B854" w14:textId="77777777" w:rsidR="00A82A0D" w:rsidRPr="006B6786" w:rsidRDefault="00A82A0D" w:rsidP="00A82A0D">
      <w:pPr>
        <w:pStyle w:val="p1"/>
        <w:spacing w:before="0" w:beforeAutospacing="0" w:after="0" w:afterAutospacing="0"/>
        <w:jc w:val="both"/>
        <w:rPr>
          <w:rFonts w:asciiTheme="minorHAnsi" w:hAnsiTheme="minorHAnsi" w:cstheme="minorHAnsi"/>
          <w:sz w:val="22"/>
          <w:szCs w:val="22"/>
          <w:highlight w:val="yellow"/>
          <w:lang w:eastAsia="en-US"/>
        </w:rPr>
      </w:pPr>
    </w:p>
    <w:p w14:paraId="32F17071" w14:textId="5D82F9CE" w:rsidR="00A82A0D" w:rsidRPr="006B6786" w:rsidRDefault="00A82A0D" w:rsidP="00A82A0D">
      <w:pPr>
        <w:jc w:val="both"/>
        <w:rPr>
          <w:rFonts w:asciiTheme="minorHAnsi" w:hAnsiTheme="minorHAnsi" w:cstheme="minorHAnsi"/>
          <w:sz w:val="22"/>
          <w:szCs w:val="22"/>
          <w:lang w:eastAsia="en-US"/>
        </w:rPr>
      </w:pPr>
      <w:r w:rsidRPr="006B6786">
        <w:rPr>
          <w:rFonts w:asciiTheme="minorHAnsi" w:hAnsiTheme="minorHAnsi" w:cstheme="minorHAnsi"/>
          <w:sz w:val="22"/>
          <w:szCs w:val="22"/>
        </w:rPr>
        <w:t xml:space="preserve">A </w:t>
      </w:r>
      <w:proofErr w:type="spellStart"/>
      <w:r w:rsidRPr="006B6786">
        <w:rPr>
          <w:rFonts w:asciiTheme="minorHAnsi" w:hAnsiTheme="minorHAnsi" w:cstheme="minorHAnsi"/>
          <w:b/>
          <w:bCs/>
          <w:sz w:val="22"/>
          <w:szCs w:val="22"/>
        </w:rPr>
        <w:t>Horizon</w:t>
      </w:r>
      <w:proofErr w:type="spellEnd"/>
      <w:r w:rsidRPr="006B6786">
        <w:rPr>
          <w:rFonts w:asciiTheme="minorHAnsi" w:hAnsiTheme="minorHAnsi" w:cstheme="minorHAnsi"/>
          <w:b/>
          <w:bCs/>
          <w:sz w:val="22"/>
          <w:szCs w:val="22"/>
        </w:rPr>
        <w:t xml:space="preserve"> Europe </w:t>
      </w:r>
      <w:proofErr w:type="spellStart"/>
      <w:r w:rsidRPr="006B6786">
        <w:rPr>
          <w:rFonts w:asciiTheme="minorHAnsi" w:hAnsiTheme="minorHAnsi" w:cstheme="minorHAnsi"/>
          <w:b/>
          <w:bCs/>
          <w:sz w:val="22"/>
          <w:szCs w:val="22"/>
        </w:rPr>
        <w:t>WeGenerate</w:t>
      </w:r>
      <w:proofErr w:type="spellEnd"/>
      <w:r w:rsidRPr="006B6786">
        <w:rPr>
          <w:rFonts w:asciiTheme="minorHAnsi" w:hAnsiTheme="minorHAnsi" w:cstheme="minorHAnsi"/>
          <w:sz w:val="22"/>
          <w:szCs w:val="22"/>
        </w:rPr>
        <w:t xml:space="preserve"> projekthez kapcsolódóan </w:t>
      </w:r>
      <w:proofErr w:type="spellStart"/>
      <w:r w:rsidRPr="006B6786">
        <w:rPr>
          <w:rFonts w:asciiTheme="minorHAnsi" w:hAnsiTheme="minorHAnsi" w:cstheme="minorHAnsi"/>
          <w:sz w:val="22"/>
          <w:szCs w:val="22"/>
        </w:rPr>
        <w:t>Fellow</w:t>
      </w:r>
      <w:proofErr w:type="spellEnd"/>
      <w:r w:rsidRPr="006B6786">
        <w:rPr>
          <w:rFonts w:asciiTheme="minorHAnsi" w:hAnsiTheme="minorHAnsi" w:cstheme="minorHAnsi"/>
          <w:sz w:val="22"/>
          <w:szCs w:val="22"/>
        </w:rPr>
        <w:t xml:space="preserve"> City-nek azaz Társ Városnak pályázott Szombathely Megyei Jogú Város Önkormányzata. A pályázat március 1-jén került benyújtásra, áprilisban </w:t>
      </w:r>
      <w:r w:rsidR="000300CB">
        <w:rPr>
          <w:rFonts w:asciiTheme="minorHAnsi" w:hAnsiTheme="minorHAnsi" w:cstheme="minorHAnsi"/>
          <w:sz w:val="22"/>
          <w:szCs w:val="22"/>
        </w:rPr>
        <w:t>kerül sor</w:t>
      </w:r>
      <w:r w:rsidRPr="006B6786">
        <w:rPr>
          <w:rFonts w:asciiTheme="minorHAnsi" w:hAnsiTheme="minorHAnsi" w:cstheme="minorHAnsi"/>
          <w:sz w:val="22"/>
          <w:szCs w:val="22"/>
        </w:rPr>
        <w:t xml:space="preserve"> az elbírálás</w:t>
      </w:r>
      <w:r w:rsidR="000300CB">
        <w:rPr>
          <w:rFonts w:asciiTheme="minorHAnsi" w:hAnsiTheme="minorHAnsi" w:cstheme="minorHAnsi"/>
          <w:sz w:val="22"/>
          <w:szCs w:val="22"/>
        </w:rPr>
        <w:t>ra.</w:t>
      </w:r>
      <w:r w:rsidRPr="006B6786">
        <w:rPr>
          <w:rFonts w:asciiTheme="minorHAnsi" w:hAnsiTheme="minorHAnsi" w:cstheme="minorHAnsi"/>
          <w:sz w:val="22"/>
          <w:szCs w:val="22"/>
        </w:rPr>
        <w:t xml:space="preserve"> </w:t>
      </w:r>
    </w:p>
    <w:p w14:paraId="737377B0" w14:textId="77777777" w:rsidR="00A82A0D" w:rsidRPr="006B6786" w:rsidRDefault="00A82A0D" w:rsidP="00A82A0D">
      <w:pPr>
        <w:jc w:val="both"/>
        <w:rPr>
          <w:rFonts w:asciiTheme="minorHAnsi" w:hAnsiTheme="minorHAnsi" w:cstheme="minorHAnsi"/>
          <w:sz w:val="22"/>
          <w:szCs w:val="22"/>
          <w:highlight w:val="yellow"/>
        </w:rPr>
      </w:pPr>
    </w:p>
    <w:p w14:paraId="2FC39692" w14:textId="47503126"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sz w:val="22"/>
          <w:szCs w:val="22"/>
        </w:rPr>
        <w:lastRenderedPageBreak/>
        <w:t xml:space="preserve">Az </w:t>
      </w:r>
      <w:r w:rsidRPr="006B6786">
        <w:rPr>
          <w:rFonts w:asciiTheme="minorHAnsi" w:hAnsiTheme="minorHAnsi" w:cstheme="minorHAnsi"/>
          <w:b/>
          <w:bCs/>
          <w:sz w:val="22"/>
          <w:szCs w:val="22"/>
        </w:rPr>
        <w:t>RRF-1.1.2-21-2021-00007</w:t>
      </w:r>
      <w:r w:rsidRPr="006B6786">
        <w:rPr>
          <w:rFonts w:asciiTheme="minorHAnsi" w:hAnsiTheme="minorHAnsi" w:cstheme="minorHAnsi"/>
          <w:sz w:val="22"/>
          <w:szCs w:val="22"/>
        </w:rPr>
        <w:t xml:space="preserve"> azonosító számú </w:t>
      </w:r>
      <w:r w:rsidRPr="006B6786">
        <w:rPr>
          <w:rFonts w:asciiTheme="minorHAnsi" w:hAnsiTheme="minorHAnsi" w:cstheme="minorHAnsi"/>
          <w:b/>
          <w:bCs/>
          <w:sz w:val="22"/>
          <w:szCs w:val="22"/>
        </w:rPr>
        <w:t>„Új bölcsőde építése Szombathely Szentkirályi városrészen”</w:t>
      </w:r>
      <w:r w:rsidRPr="006B6786">
        <w:rPr>
          <w:rFonts w:asciiTheme="minorHAnsi" w:hAnsiTheme="minorHAnsi" w:cstheme="minorHAnsi"/>
          <w:sz w:val="22"/>
          <w:szCs w:val="22"/>
        </w:rPr>
        <w:t xml:space="preserve"> elnevezésű projekt kiviteli munkái és az eszközbeszerzés közbeszerzési kiírása</w:t>
      </w:r>
      <w:r w:rsidR="002B09B8">
        <w:rPr>
          <w:rFonts w:asciiTheme="minorHAnsi" w:hAnsiTheme="minorHAnsi" w:cstheme="minorHAnsi"/>
          <w:sz w:val="22"/>
          <w:szCs w:val="22"/>
        </w:rPr>
        <w:t xml:space="preserve"> megtörtént, ajánlattételi határidő 2024. április 30.</w:t>
      </w:r>
    </w:p>
    <w:p w14:paraId="7D742DC9" w14:textId="77777777" w:rsidR="00A82A0D" w:rsidRPr="006B6786" w:rsidRDefault="00A82A0D" w:rsidP="00A82A0D">
      <w:pPr>
        <w:jc w:val="both"/>
        <w:rPr>
          <w:rFonts w:asciiTheme="minorHAnsi" w:hAnsiTheme="minorHAnsi" w:cstheme="minorHAnsi"/>
          <w:color w:val="000000"/>
          <w:sz w:val="22"/>
          <w:szCs w:val="22"/>
          <w:highlight w:val="yellow"/>
        </w:rPr>
      </w:pPr>
    </w:p>
    <w:p w14:paraId="6D0D748C" w14:textId="0CF6BAA9"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color w:val="000000"/>
          <w:sz w:val="22"/>
          <w:szCs w:val="22"/>
        </w:rPr>
        <w:t xml:space="preserve">A </w:t>
      </w:r>
      <w:r w:rsidRPr="006B6786">
        <w:rPr>
          <w:rFonts w:asciiTheme="minorHAnsi" w:hAnsiTheme="minorHAnsi" w:cstheme="minorHAnsi"/>
          <w:b/>
          <w:bCs/>
          <w:color w:val="000000"/>
          <w:sz w:val="22"/>
          <w:szCs w:val="22"/>
        </w:rPr>
        <w:t>TOP-6.1.5-15-SH1-2019-00002</w:t>
      </w:r>
      <w:r w:rsidRPr="006B6786">
        <w:rPr>
          <w:rFonts w:asciiTheme="minorHAnsi" w:hAnsiTheme="minorHAnsi" w:cstheme="minorHAnsi"/>
          <w:color w:val="000000"/>
          <w:sz w:val="22"/>
          <w:szCs w:val="22"/>
        </w:rPr>
        <w:t xml:space="preserve"> számú </w:t>
      </w:r>
      <w:r w:rsidRPr="006B6786">
        <w:rPr>
          <w:rFonts w:asciiTheme="minorHAnsi" w:hAnsiTheme="minorHAnsi" w:cstheme="minorHAnsi"/>
          <w:b/>
          <w:bCs/>
          <w:color w:val="000000"/>
          <w:sz w:val="22"/>
          <w:szCs w:val="22"/>
        </w:rPr>
        <w:t>„A Ferenczy utca hiányzó szakaszának kiépítése"</w:t>
      </w:r>
      <w:r w:rsidRPr="006B6786">
        <w:rPr>
          <w:rFonts w:asciiTheme="minorHAnsi" w:hAnsiTheme="minorHAnsi" w:cstheme="minorHAnsi"/>
          <w:color w:val="000000"/>
          <w:sz w:val="22"/>
          <w:szCs w:val="22"/>
        </w:rPr>
        <w:t xml:space="preserve"> című projekt záró szakmai beszámolója és elszámolása beküldésre került. </w:t>
      </w:r>
      <w:r w:rsidRPr="006B6786">
        <w:rPr>
          <w:rFonts w:asciiTheme="minorHAnsi" w:hAnsiTheme="minorHAnsi" w:cstheme="minorHAnsi"/>
          <w:sz w:val="22"/>
          <w:szCs w:val="22"/>
        </w:rPr>
        <w:t>Magyar Államkincstár részéről a záró helyszíni ellenőrzés megtörtént. Az Intézkedési tervben előírt megállapítások teljesítésének határidej</w:t>
      </w:r>
      <w:r w:rsidR="000300CB">
        <w:rPr>
          <w:rFonts w:asciiTheme="minorHAnsi" w:hAnsiTheme="minorHAnsi" w:cstheme="minorHAnsi"/>
          <w:sz w:val="22"/>
          <w:szCs w:val="22"/>
        </w:rPr>
        <w:t>e</w:t>
      </w:r>
      <w:r w:rsidRPr="006B6786">
        <w:rPr>
          <w:rFonts w:asciiTheme="minorHAnsi" w:hAnsiTheme="minorHAnsi" w:cstheme="minorHAnsi"/>
          <w:sz w:val="22"/>
          <w:szCs w:val="22"/>
        </w:rPr>
        <w:t xml:space="preserve"> 2024.</w:t>
      </w:r>
      <w:r w:rsidR="000300CB">
        <w:rPr>
          <w:rFonts w:asciiTheme="minorHAnsi" w:hAnsiTheme="minorHAnsi" w:cstheme="minorHAnsi"/>
          <w:sz w:val="22"/>
          <w:szCs w:val="22"/>
        </w:rPr>
        <w:t xml:space="preserve"> április</w:t>
      </w:r>
      <w:r w:rsidRPr="006B6786">
        <w:rPr>
          <w:rFonts w:asciiTheme="minorHAnsi" w:hAnsiTheme="minorHAnsi" w:cstheme="minorHAnsi"/>
          <w:sz w:val="22"/>
          <w:szCs w:val="22"/>
        </w:rPr>
        <w:t xml:space="preserve"> 30. napjára módosult. </w:t>
      </w:r>
    </w:p>
    <w:p w14:paraId="383D1ADE" w14:textId="77777777" w:rsidR="00A82A0D" w:rsidRPr="006B6786" w:rsidRDefault="00A82A0D" w:rsidP="00A82A0D">
      <w:pPr>
        <w:jc w:val="both"/>
        <w:rPr>
          <w:rFonts w:asciiTheme="minorHAnsi" w:hAnsiTheme="minorHAnsi" w:cstheme="minorHAnsi"/>
          <w:color w:val="000000"/>
          <w:sz w:val="22"/>
          <w:szCs w:val="22"/>
          <w:highlight w:val="yellow"/>
        </w:rPr>
      </w:pPr>
    </w:p>
    <w:p w14:paraId="1B3C81CE" w14:textId="1718188E" w:rsidR="00A82A0D" w:rsidRPr="006B6786" w:rsidRDefault="00A82A0D" w:rsidP="00A82A0D">
      <w:pPr>
        <w:jc w:val="both"/>
        <w:rPr>
          <w:rFonts w:asciiTheme="minorHAnsi" w:hAnsiTheme="minorHAnsi" w:cstheme="minorHAnsi"/>
          <w:color w:val="000000"/>
          <w:sz w:val="22"/>
          <w:szCs w:val="22"/>
        </w:rPr>
      </w:pPr>
      <w:r w:rsidRPr="006B6786">
        <w:rPr>
          <w:rFonts w:asciiTheme="minorHAnsi" w:hAnsiTheme="minorHAnsi" w:cstheme="minorHAnsi"/>
          <w:color w:val="000000"/>
          <w:sz w:val="22"/>
          <w:szCs w:val="22"/>
        </w:rPr>
        <w:t xml:space="preserve">A </w:t>
      </w:r>
      <w:r w:rsidRPr="006B6786">
        <w:rPr>
          <w:rFonts w:asciiTheme="minorHAnsi" w:hAnsiTheme="minorHAnsi" w:cstheme="minorHAnsi"/>
          <w:b/>
          <w:bCs/>
          <w:color w:val="000000"/>
          <w:sz w:val="22"/>
          <w:szCs w:val="22"/>
        </w:rPr>
        <w:t xml:space="preserve">„Szombathely – </w:t>
      </w:r>
      <w:proofErr w:type="spellStart"/>
      <w:r w:rsidRPr="006B6786">
        <w:rPr>
          <w:rFonts w:asciiTheme="minorHAnsi" w:hAnsiTheme="minorHAnsi" w:cstheme="minorHAnsi"/>
          <w:b/>
          <w:bCs/>
          <w:color w:val="000000"/>
          <w:sz w:val="22"/>
          <w:szCs w:val="22"/>
        </w:rPr>
        <w:t>Zanat</w:t>
      </w:r>
      <w:proofErr w:type="spellEnd"/>
      <w:r w:rsidRPr="006B6786">
        <w:rPr>
          <w:rFonts w:asciiTheme="minorHAnsi" w:hAnsiTheme="minorHAnsi" w:cstheme="minorHAnsi"/>
          <w:b/>
          <w:bCs/>
          <w:color w:val="000000"/>
          <w:sz w:val="22"/>
          <w:szCs w:val="22"/>
        </w:rPr>
        <w:t xml:space="preserve"> kerékpárút megvalósítása”</w:t>
      </w:r>
      <w:r w:rsidRPr="006B6786">
        <w:rPr>
          <w:rFonts w:asciiTheme="minorHAnsi" w:hAnsiTheme="minorHAnsi" w:cstheme="minorHAnsi"/>
          <w:color w:val="000000"/>
          <w:sz w:val="22"/>
          <w:szCs w:val="22"/>
        </w:rPr>
        <w:t xml:space="preserve"> című projekt</w:t>
      </w:r>
      <w:r w:rsidRPr="006B6786">
        <w:rPr>
          <w:rFonts w:asciiTheme="minorHAnsi" w:hAnsiTheme="minorHAnsi" w:cstheme="minorHAnsi"/>
          <w:sz w:val="22"/>
          <w:szCs w:val="22"/>
        </w:rPr>
        <w:t xml:space="preserve"> Támogatói Okirat 1. számú módosítása 2023.</w:t>
      </w:r>
      <w:r w:rsidR="000300CB">
        <w:rPr>
          <w:rFonts w:asciiTheme="minorHAnsi" w:hAnsiTheme="minorHAnsi" w:cstheme="minorHAnsi"/>
          <w:sz w:val="22"/>
          <w:szCs w:val="22"/>
        </w:rPr>
        <w:t xml:space="preserve"> május </w:t>
      </w:r>
      <w:r w:rsidRPr="006B6786">
        <w:rPr>
          <w:rFonts w:asciiTheme="minorHAnsi" w:hAnsiTheme="minorHAnsi" w:cstheme="minorHAnsi"/>
          <w:sz w:val="22"/>
          <w:szCs w:val="22"/>
        </w:rPr>
        <w:t>11. napján elfogadásra került, projekt megvalósításnak végső határideje: 2024.</w:t>
      </w:r>
      <w:r w:rsidR="000300CB">
        <w:rPr>
          <w:rFonts w:asciiTheme="minorHAnsi" w:hAnsiTheme="minorHAnsi" w:cstheme="minorHAnsi"/>
          <w:sz w:val="22"/>
          <w:szCs w:val="22"/>
        </w:rPr>
        <w:t xml:space="preserve"> június </w:t>
      </w:r>
      <w:r w:rsidRPr="006B6786">
        <w:rPr>
          <w:rFonts w:asciiTheme="minorHAnsi" w:hAnsiTheme="minorHAnsi" w:cstheme="minorHAnsi"/>
          <w:sz w:val="22"/>
          <w:szCs w:val="22"/>
        </w:rPr>
        <w:t xml:space="preserve">30., ezt követően a Kedvezményezett köteles a támogatás felhasználásáról szakmai beszámolót és pénzügyi elszámolást készíteni. </w:t>
      </w:r>
    </w:p>
    <w:p w14:paraId="7B4C766D" w14:textId="77777777" w:rsidR="00A82A0D" w:rsidRPr="006B6786" w:rsidRDefault="00A82A0D" w:rsidP="00A82A0D">
      <w:pPr>
        <w:jc w:val="both"/>
        <w:rPr>
          <w:rFonts w:asciiTheme="minorHAnsi" w:hAnsiTheme="minorHAnsi" w:cstheme="minorHAnsi"/>
          <w:sz w:val="22"/>
          <w:szCs w:val="22"/>
          <w:highlight w:val="yellow"/>
        </w:rPr>
      </w:pPr>
    </w:p>
    <w:p w14:paraId="3F683573" w14:textId="77777777"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sz w:val="22"/>
          <w:szCs w:val="22"/>
        </w:rPr>
        <w:t xml:space="preserve">A </w:t>
      </w:r>
      <w:r w:rsidRPr="006B6786">
        <w:rPr>
          <w:rFonts w:asciiTheme="minorHAnsi" w:hAnsiTheme="minorHAnsi" w:cstheme="minorHAnsi"/>
          <w:b/>
          <w:bCs/>
          <w:sz w:val="22"/>
          <w:szCs w:val="22"/>
        </w:rPr>
        <w:t>TOP Plusz-1.3.1-21</w:t>
      </w:r>
      <w:r w:rsidRPr="006B6786">
        <w:rPr>
          <w:rFonts w:asciiTheme="minorHAnsi" w:hAnsiTheme="minorHAnsi" w:cstheme="minorHAnsi"/>
          <w:sz w:val="22"/>
          <w:szCs w:val="22"/>
        </w:rPr>
        <w:t xml:space="preserve"> számú, </w:t>
      </w:r>
      <w:r w:rsidRPr="006B6786">
        <w:rPr>
          <w:rFonts w:asciiTheme="minorHAnsi" w:hAnsiTheme="minorHAnsi" w:cstheme="minorHAnsi"/>
          <w:b/>
          <w:bCs/>
          <w:sz w:val="22"/>
          <w:szCs w:val="22"/>
        </w:rPr>
        <w:t>„Fenntartható városfejlesztés Szombathelyen”</w:t>
      </w:r>
      <w:r w:rsidRPr="006B6786">
        <w:rPr>
          <w:rFonts w:asciiTheme="minorHAnsi" w:hAnsiTheme="minorHAnsi" w:cstheme="minorHAnsi"/>
          <w:sz w:val="22"/>
          <w:szCs w:val="22"/>
        </w:rPr>
        <w:t xml:space="preserve"> című projekt megvalósítása folyamatban van. Egyes feladatok megvalósítása szerződés szerint történik, a Támogatási Szerződés 1. számú módosítása aláírás alatt van.</w:t>
      </w:r>
    </w:p>
    <w:p w14:paraId="1BD74E60" w14:textId="77777777" w:rsidR="00A82A0D" w:rsidRPr="006B6786" w:rsidRDefault="00A82A0D" w:rsidP="00A82A0D">
      <w:pPr>
        <w:shd w:val="clear" w:color="auto" w:fill="FFFFFF"/>
        <w:jc w:val="both"/>
        <w:rPr>
          <w:rFonts w:asciiTheme="minorHAnsi" w:hAnsiTheme="minorHAnsi" w:cstheme="minorHAnsi"/>
          <w:sz w:val="22"/>
          <w:szCs w:val="22"/>
          <w:highlight w:val="yellow"/>
        </w:rPr>
      </w:pPr>
    </w:p>
    <w:p w14:paraId="2DE68B4C" w14:textId="18534A50"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sz w:val="22"/>
          <w:szCs w:val="22"/>
        </w:rPr>
        <w:t xml:space="preserve">A </w:t>
      </w:r>
      <w:r w:rsidRPr="006B6786">
        <w:rPr>
          <w:rFonts w:asciiTheme="minorHAnsi" w:hAnsiTheme="minorHAnsi" w:cstheme="minorHAnsi"/>
          <w:b/>
          <w:bCs/>
          <w:sz w:val="22"/>
          <w:szCs w:val="22"/>
        </w:rPr>
        <w:t>TOP-6.5.2-15-SH1-2016-00001</w:t>
      </w:r>
      <w:r w:rsidRPr="006B6786">
        <w:rPr>
          <w:rFonts w:asciiTheme="minorHAnsi" w:hAnsiTheme="minorHAnsi" w:cstheme="minorHAnsi"/>
          <w:sz w:val="22"/>
          <w:szCs w:val="22"/>
        </w:rPr>
        <w:t xml:space="preserve"> számú, </w:t>
      </w:r>
      <w:r w:rsidRPr="006B6786">
        <w:rPr>
          <w:rFonts w:asciiTheme="minorHAnsi" w:hAnsiTheme="minorHAnsi" w:cstheme="minorHAnsi"/>
          <w:b/>
          <w:bCs/>
          <w:sz w:val="22"/>
          <w:szCs w:val="22"/>
        </w:rPr>
        <w:t xml:space="preserve">„Megújuló Szombathely – tiszta energia saját erőből” </w:t>
      </w:r>
      <w:r w:rsidRPr="006B6786">
        <w:rPr>
          <w:rFonts w:asciiTheme="minorHAnsi" w:hAnsiTheme="minorHAnsi" w:cstheme="minorHAnsi"/>
          <w:sz w:val="22"/>
          <w:szCs w:val="22"/>
        </w:rPr>
        <w:t xml:space="preserve">projektnél </w:t>
      </w:r>
      <w:bookmarkStart w:id="2" w:name="_Hlk160610593"/>
      <w:r w:rsidRPr="006B6786">
        <w:rPr>
          <w:rFonts w:asciiTheme="minorHAnsi" w:hAnsiTheme="minorHAnsi" w:cstheme="minorHAnsi"/>
          <w:color w:val="000000"/>
          <w:sz w:val="22"/>
          <w:szCs w:val="22"/>
        </w:rPr>
        <w:t>a</w:t>
      </w:r>
      <w:bookmarkEnd w:id="2"/>
      <w:r w:rsidRPr="006B6786">
        <w:rPr>
          <w:rFonts w:asciiTheme="minorHAnsi" w:hAnsiTheme="minorHAnsi" w:cstheme="minorHAnsi"/>
          <w:sz w:val="22"/>
          <w:szCs w:val="22"/>
        </w:rPr>
        <w:t xml:space="preserve"> </w:t>
      </w:r>
      <w:bookmarkStart w:id="3" w:name="_Hlk160610730"/>
      <w:r w:rsidRPr="006B6786">
        <w:rPr>
          <w:rFonts w:asciiTheme="minorHAnsi" w:hAnsiTheme="minorHAnsi" w:cstheme="minorHAnsi"/>
          <w:sz w:val="22"/>
          <w:szCs w:val="22"/>
        </w:rPr>
        <w:t xml:space="preserve">Magyar Államkincstár részéről a záró helyszíni ellenőrzés megtörtént. Intézkedési tervben foglaltak teljesítésének határidejét 2024. </w:t>
      </w:r>
      <w:r w:rsidR="000300CB">
        <w:rPr>
          <w:rFonts w:asciiTheme="minorHAnsi" w:hAnsiTheme="minorHAnsi" w:cstheme="minorHAnsi"/>
          <w:sz w:val="22"/>
          <w:szCs w:val="22"/>
        </w:rPr>
        <w:t>április</w:t>
      </w:r>
      <w:r w:rsidRPr="006B6786">
        <w:rPr>
          <w:rFonts w:asciiTheme="minorHAnsi" w:hAnsiTheme="minorHAnsi" w:cstheme="minorHAnsi"/>
          <w:sz w:val="22"/>
          <w:szCs w:val="22"/>
        </w:rPr>
        <w:t xml:space="preserve"> 30. napjára kért</w:t>
      </w:r>
      <w:r w:rsidR="000300CB">
        <w:rPr>
          <w:rFonts w:asciiTheme="minorHAnsi" w:hAnsiTheme="minorHAnsi" w:cstheme="minorHAnsi"/>
          <w:sz w:val="22"/>
          <w:szCs w:val="22"/>
        </w:rPr>
        <w:t>e az Ön</w:t>
      </w:r>
      <w:r w:rsidRPr="006B6786">
        <w:rPr>
          <w:rFonts w:asciiTheme="minorHAnsi" w:hAnsiTheme="minorHAnsi" w:cstheme="minorHAnsi"/>
          <w:sz w:val="22"/>
          <w:szCs w:val="22"/>
        </w:rPr>
        <w:t>k</w:t>
      </w:r>
      <w:r w:rsidR="000300CB">
        <w:rPr>
          <w:rFonts w:asciiTheme="minorHAnsi" w:hAnsiTheme="minorHAnsi" w:cstheme="minorHAnsi"/>
          <w:sz w:val="22"/>
          <w:szCs w:val="22"/>
        </w:rPr>
        <w:t>ormányzat meg</w:t>
      </w:r>
      <w:r w:rsidRPr="006B6786">
        <w:rPr>
          <w:rFonts w:asciiTheme="minorHAnsi" w:hAnsiTheme="minorHAnsi" w:cstheme="minorHAnsi"/>
          <w:sz w:val="22"/>
          <w:szCs w:val="22"/>
        </w:rPr>
        <w:t>hosszabbítani.</w:t>
      </w:r>
      <w:bookmarkEnd w:id="3"/>
    </w:p>
    <w:p w14:paraId="007AB4F6" w14:textId="77777777" w:rsidR="00A82A0D" w:rsidRPr="006B6786" w:rsidRDefault="00A82A0D" w:rsidP="00A82A0D">
      <w:pPr>
        <w:jc w:val="both"/>
        <w:rPr>
          <w:rFonts w:asciiTheme="minorHAnsi" w:hAnsiTheme="minorHAnsi" w:cstheme="minorHAnsi"/>
          <w:sz w:val="22"/>
          <w:szCs w:val="22"/>
          <w:highlight w:val="yellow"/>
        </w:rPr>
      </w:pPr>
    </w:p>
    <w:p w14:paraId="7E7CE661" w14:textId="4E569948"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sz w:val="22"/>
          <w:szCs w:val="22"/>
        </w:rPr>
        <w:t xml:space="preserve">A </w:t>
      </w:r>
      <w:proofErr w:type="spellStart"/>
      <w:r w:rsidRPr="006B6786">
        <w:rPr>
          <w:rFonts w:asciiTheme="minorHAnsi" w:hAnsiTheme="minorHAnsi" w:cstheme="minorHAnsi"/>
          <w:b/>
          <w:bCs/>
          <w:sz w:val="22"/>
          <w:szCs w:val="22"/>
        </w:rPr>
        <w:t>Take</w:t>
      </w:r>
      <w:proofErr w:type="spellEnd"/>
      <w:r w:rsidRPr="006B6786">
        <w:rPr>
          <w:rFonts w:asciiTheme="minorHAnsi" w:hAnsiTheme="minorHAnsi" w:cstheme="minorHAnsi"/>
          <w:b/>
          <w:bCs/>
          <w:sz w:val="22"/>
          <w:szCs w:val="22"/>
        </w:rPr>
        <w:t>-IT-</w:t>
      </w:r>
      <w:proofErr w:type="spellStart"/>
      <w:r w:rsidRPr="006B6786">
        <w:rPr>
          <w:rFonts w:asciiTheme="minorHAnsi" w:hAnsiTheme="minorHAnsi" w:cstheme="minorHAnsi"/>
          <w:b/>
          <w:bCs/>
          <w:sz w:val="22"/>
          <w:szCs w:val="22"/>
        </w:rPr>
        <w:t>home</w:t>
      </w:r>
      <w:proofErr w:type="spellEnd"/>
      <w:r w:rsidRPr="006B6786">
        <w:rPr>
          <w:rFonts w:asciiTheme="minorHAnsi" w:hAnsiTheme="minorHAnsi" w:cstheme="minorHAnsi"/>
          <w:b/>
          <w:bCs/>
          <w:sz w:val="22"/>
          <w:szCs w:val="22"/>
        </w:rPr>
        <w:t xml:space="preserve"> </w:t>
      </w:r>
      <w:r w:rsidRPr="006B6786">
        <w:rPr>
          <w:rFonts w:asciiTheme="minorHAnsi" w:hAnsiTheme="minorHAnsi" w:cstheme="minorHAnsi"/>
          <w:sz w:val="22"/>
          <w:szCs w:val="22"/>
        </w:rPr>
        <w:t>pályázat az Interreg CENTRAL EUROPE programban támogatást nyert. Néhány kérdés tisztázása után aláírhatóvá válik a Támogatási szerződés és a Partnerségi megállapodás. A projekt várhatóan 2024. június 1-</w:t>
      </w:r>
      <w:r w:rsidR="000300CB">
        <w:rPr>
          <w:rFonts w:asciiTheme="minorHAnsi" w:hAnsiTheme="minorHAnsi" w:cstheme="minorHAnsi"/>
          <w:sz w:val="22"/>
          <w:szCs w:val="22"/>
        </w:rPr>
        <w:t>j</w:t>
      </w:r>
      <w:r w:rsidRPr="006B6786">
        <w:rPr>
          <w:rFonts w:asciiTheme="minorHAnsi" w:hAnsiTheme="minorHAnsi" w:cstheme="minorHAnsi"/>
          <w:sz w:val="22"/>
          <w:szCs w:val="22"/>
        </w:rPr>
        <w:t xml:space="preserve">én indul. </w:t>
      </w:r>
    </w:p>
    <w:p w14:paraId="189F0D1B" w14:textId="77777777" w:rsidR="00A82A0D" w:rsidRPr="006B6786" w:rsidRDefault="00A82A0D" w:rsidP="00A82A0D">
      <w:pPr>
        <w:jc w:val="both"/>
        <w:rPr>
          <w:rFonts w:asciiTheme="minorHAnsi" w:hAnsiTheme="minorHAnsi" w:cstheme="minorHAnsi"/>
          <w:sz w:val="22"/>
          <w:szCs w:val="22"/>
        </w:rPr>
      </w:pPr>
    </w:p>
    <w:p w14:paraId="28C6792F" w14:textId="77777777" w:rsidR="00A82A0D" w:rsidRPr="006B6786" w:rsidRDefault="00A82A0D" w:rsidP="00A82A0D">
      <w:pPr>
        <w:jc w:val="both"/>
        <w:rPr>
          <w:rFonts w:asciiTheme="minorHAnsi" w:hAnsiTheme="minorHAnsi" w:cstheme="minorHAnsi"/>
          <w:sz w:val="22"/>
          <w:szCs w:val="22"/>
        </w:rPr>
      </w:pPr>
      <w:r w:rsidRPr="006B6786">
        <w:rPr>
          <w:rFonts w:asciiTheme="minorHAnsi" w:hAnsiTheme="minorHAnsi" w:cstheme="minorHAnsi"/>
          <w:sz w:val="22"/>
          <w:szCs w:val="22"/>
        </w:rPr>
        <w:t xml:space="preserve">Támogatást nyert, és előkészítés alatt áll a </w:t>
      </w:r>
      <w:proofErr w:type="spellStart"/>
      <w:r w:rsidRPr="006B6786">
        <w:rPr>
          <w:rFonts w:asciiTheme="minorHAnsi" w:hAnsiTheme="minorHAnsi" w:cstheme="minorHAnsi"/>
          <w:sz w:val="22"/>
          <w:szCs w:val="22"/>
        </w:rPr>
        <w:t>Leccoval</w:t>
      </w:r>
      <w:proofErr w:type="spellEnd"/>
      <w:r w:rsidRPr="006B6786">
        <w:rPr>
          <w:rFonts w:asciiTheme="minorHAnsi" w:hAnsiTheme="minorHAnsi" w:cstheme="minorHAnsi"/>
          <w:sz w:val="22"/>
          <w:szCs w:val="22"/>
        </w:rPr>
        <w:t xml:space="preserve"> közösen tervezett </w:t>
      </w:r>
      <w:proofErr w:type="spellStart"/>
      <w:r w:rsidRPr="006B6786">
        <w:rPr>
          <w:rFonts w:asciiTheme="minorHAnsi" w:hAnsiTheme="minorHAnsi" w:cstheme="minorHAnsi"/>
          <w:sz w:val="22"/>
          <w:szCs w:val="22"/>
        </w:rPr>
        <w:t>Clean</w:t>
      </w:r>
      <w:proofErr w:type="spellEnd"/>
      <w:r w:rsidRPr="006B6786">
        <w:rPr>
          <w:rFonts w:asciiTheme="minorHAnsi" w:hAnsiTheme="minorHAnsi" w:cstheme="minorHAnsi"/>
          <w:sz w:val="22"/>
          <w:szCs w:val="22"/>
        </w:rPr>
        <w:t xml:space="preserve"> </w:t>
      </w:r>
      <w:proofErr w:type="spellStart"/>
      <w:r w:rsidRPr="006B6786">
        <w:rPr>
          <w:rFonts w:asciiTheme="minorHAnsi" w:hAnsiTheme="minorHAnsi" w:cstheme="minorHAnsi"/>
          <w:sz w:val="22"/>
          <w:szCs w:val="22"/>
        </w:rPr>
        <w:t>Energy</w:t>
      </w:r>
      <w:proofErr w:type="spellEnd"/>
      <w:r w:rsidRPr="006B6786">
        <w:rPr>
          <w:rFonts w:asciiTheme="minorHAnsi" w:hAnsiTheme="minorHAnsi" w:cstheme="minorHAnsi"/>
          <w:sz w:val="22"/>
          <w:szCs w:val="22"/>
        </w:rPr>
        <w:t xml:space="preserve"> (</w:t>
      </w:r>
      <w:r w:rsidRPr="006B6786">
        <w:rPr>
          <w:rFonts w:asciiTheme="minorHAnsi" w:hAnsiTheme="minorHAnsi" w:cstheme="minorHAnsi"/>
          <w:b/>
          <w:bCs/>
          <w:sz w:val="22"/>
          <w:szCs w:val="22"/>
        </w:rPr>
        <w:t>C-ENERGY</w:t>
      </w:r>
      <w:r w:rsidRPr="006B6786">
        <w:rPr>
          <w:rFonts w:asciiTheme="minorHAnsi" w:hAnsiTheme="minorHAnsi" w:cstheme="minorHAnsi"/>
          <w:sz w:val="22"/>
          <w:szCs w:val="22"/>
        </w:rPr>
        <w:t xml:space="preserve">) projekt megvalósítása a CERV programon belül. </w:t>
      </w:r>
    </w:p>
    <w:p w14:paraId="6123D8A3" w14:textId="77777777" w:rsidR="00A82A0D" w:rsidRPr="006B6786" w:rsidRDefault="00A82A0D" w:rsidP="00A82A0D">
      <w:pPr>
        <w:jc w:val="both"/>
        <w:rPr>
          <w:rFonts w:asciiTheme="minorHAnsi" w:hAnsiTheme="minorHAnsi" w:cstheme="minorHAnsi"/>
          <w:sz w:val="22"/>
          <w:szCs w:val="22"/>
          <w:highlight w:val="yellow"/>
        </w:rPr>
      </w:pPr>
    </w:p>
    <w:p w14:paraId="373AD9E1" w14:textId="77777777" w:rsidR="00A82A0D" w:rsidRPr="006B6786" w:rsidRDefault="00A82A0D" w:rsidP="00A82A0D">
      <w:pPr>
        <w:jc w:val="both"/>
        <w:rPr>
          <w:rFonts w:asciiTheme="minorHAnsi" w:hAnsiTheme="minorHAnsi" w:cstheme="minorHAnsi"/>
          <w:color w:val="000000"/>
          <w:sz w:val="22"/>
          <w:szCs w:val="22"/>
        </w:rPr>
      </w:pPr>
      <w:r w:rsidRPr="006B6786">
        <w:rPr>
          <w:rFonts w:asciiTheme="minorHAnsi" w:hAnsiTheme="minorHAnsi" w:cstheme="minorHAnsi"/>
          <w:sz w:val="22"/>
          <w:szCs w:val="22"/>
        </w:rPr>
        <w:t xml:space="preserve">TOP Plusz </w:t>
      </w:r>
      <w:r w:rsidRPr="006B6786">
        <w:rPr>
          <w:rFonts w:asciiTheme="minorHAnsi" w:hAnsiTheme="minorHAnsi" w:cstheme="minorHAnsi"/>
          <w:b/>
          <w:bCs/>
          <w:sz w:val="22"/>
          <w:szCs w:val="22"/>
        </w:rPr>
        <w:t>„Parkolási infrastruktúra és zöldfelületfejlesztés a Derkovits városrészen”</w:t>
      </w:r>
      <w:r w:rsidRPr="006B6786">
        <w:rPr>
          <w:rFonts w:asciiTheme="minorHAnsi" w:hAnsiTheme="minorHAnsi" w:cstheme="minorHAnsi"/>
          <w:sz w:val="22"/>
          <w:szCs w:val="22"/>
        </w:rPr>
        <w:t xml:space="preserve"> című projekt</w:t>
      </w:r>
      <w:r w:rsidRPr="006B6786">
        <w:rPr>
          <w:rFonts w:asciiTheme="minorHAnsi" w:hAnsiTheme="minorHAnsi" w:cstheme="minorHAnsi"/>
          <w:color w:val="000000"/>
          <w:sz w:val="22"/>
          <w:szCs w:val="22"/>
        </w:rPr>
        <w:t xml:space="preserve"> pályázati anyagának pontosítása és kiegészítése szükséges a Zöldinfrastruktúra Tervzsűri I. körös véleményezése alapján. </w:t>
      </w:r>
    </w:p>
    <w:p w14:paraId="67C55F75" w14:textId="77777777" w:rsidR="00A82A0D" w:rsidRPr="006B6786" w:rsidRDefault="00A82A0D" w:rsidP="00A82A0D">
      <w:pPr>
        <w:jc w:val="both"/>
        <w:rPr>
          <w:rFonts w:asciiTheme="minorHAnsi" w:hAnsiTheme="minorHAnsi" w:cstheme="minorHAnsi"/>
          <w:sz w:val="22"/>
          <w:szCs w:val="22"/>
          <w:highlight w:val="yellow"/>
        </w:rPr>
      </w:pPr>
    </w:p>
    <w:p w14:paraId="19EBF9BA" w14:textId="30BF0493" w:rsidR="00A82A0D" w:rsidRPr="006B6786" w:rsidRDefault="00A82A0D" w:rsidP="00A82A0D">
      <w:pPr>
        <w:pStyle w:val="xmsonormal"/>
        <w:jc w:val="both"/>
        <w:rPr>
          <w:rFonts w:asciiTheme="minorHAnsi" w:hAnsiTheme="minorHAnsi" w:cstheme="minorHAnsi"/>
        </w:rPr>
      </w:pPr>
      <w:r w:rsidRPr="006B6786">
        <w:rPr>
          <w:rFonts w:asciiTheme="minorHAnsi" w:hAnsiTheme="minorHAnsi" w:cstheme="minorHAnsi"/>
        </w:rPr>
        <w:t xml:space="preserve">TOP Plusz </w:t>
      </w:r>
      <w:r w:rsidRPr="006B6786">
        <w:rPr>
          <w:rFonts w:asciiTheme="minorHAnsi" w:hAnsiTheme="minorHAnsi" w:cstheme="minorHAnsi"/>
          <w:b/>
          <w:bCs/>
        </w:rPr>
        <w:t>„Sárdi-éri iparterület fejlesztése, kivezető út építése”</w:t>
      </w:r>
      <w:r w:rsidRPr="006B6786">
        <w:rPr>
          <w:rFonts w:asciiTheme="minorHAnsi" w:hAnsiTheme="minorHAnsi" w:cstheme="minorHAnsi"/>
        </w:rPr>
        <w:t xml:space="preserve"> című projektre </w:t>
      </w:r>
      <w:r w:rsidRPr="006B6786">
        <w:rPr>
          <w:rFonts w:asciiTheme="minorHAnsi" w:hAnsiTheme="minorHAnsi" w:cstheme="minorHAnsi"/>
          <w:color w:val="000000"/>
        </w:rPr>
        <w:t>vonatkozóan a Megalapozó Dokumentum 2024.</w:t>
      </w:r>
      <w:r w:rsidR="000300CB">
        <w:rPr>
          <w:rFonts w:asciiTheme="minorHAnsi" w:hAnsiTheme="minorHAnsi" w:cstheme="minorHAnsi"/>
          <w:color w:val="000000"/>
        </w:rPr>
        <w:t xml:space="preserve"> február </w:t>
      </w:r>
      <w:r w:rsidRPr="006B6786">
        <w:rPr>
          <w:rFonts w:asciiTheme="minorHAnsi" w:hAnsiTheme="minorHAnsi" w:cstheme="minorHAnsi"/>
          <w:color w:val="000000"/>
        </w:rPr>
        <w:t xml:space="preserve">20-án elkészült. </w:t>
      </w:r>
      <w:r w:rsidRPr="006B6786">
        <w:rPr>
          <w:rFonts w:asciiTheme="minorHAnsi" w:hAnsiTheme="minorHAnsi" w:cstheme="minorHAnsi"/>
        </w:rPr>
        <w:t>A kisajátítási vázrajzok elkészültek. Árajánlat kérése az igazságügyi szakértőtől megtörtént a forgalmi értékek meghatározására.</w:t>
      </w:r>
    </w:p>
    <w:p w14:paraId="4B92AD79" w14:textId="77777777" w:rsidR="00A82A0D" w:rsidRPr="006B6786" w:rsidRDefault="00A82A0D" w:rsidP="00A82A0D">
      <w:pPr>
        <w:jc w:val="both"/>
        <w:rPr>
          <w:rFonts w:asciiTheme="minorHAnsi" w:hAnsiTheme="minorHAnsi" w:cstheme="minorHAnsi"/>
          <w:sz w:val="22"/>
          <w:szCs w:val="22"/>
        </w:rPr>
      </w:pPr>
    </w:p>
    <w:p w14:paraId="77802274" w14:textId="77777777" w:rsidR="001770E4" w:rsidRDefault="001770E4" w:rsidP="00A82A0D">
      <w:pPr>
        <w:jc w:val="both"/>
        <w:rPr>
          <w:rFonts w:ascii="Calibri" w:hAnsi="Calibri" w:cs="Calibri"/>
          <w:sz w:val="22"/>
          <w:szCs w:val="22"/>
          <w:highlight w:val="yellow"/>
        </w:rPr>
      </w:pPr>
    </w:p>
    <w:p w14:paraId="08D17A72" w14:textId="77777777" w:rsidR="00EE75E3" w:rsidRPr="00E84B40" w:rsidRDefault="004A67D1" w:rsidP="00A82A0D">
      <w:pPr>
        <w:autoSpaceDE w:val="0"/>
        <w:autoSpaceDN w:val="0"/>
        <w:adjustRightInd w:val="0"/>
        <w:jc w:val="both"/>
        <w:rPr>
          <w:rFonts w:asciiTheme="minorHAnsi" w:hAnsiTheme="minorHAnsi" w:cstheme="minorHAnsi"/>
          <w:color w:val="000000" w:themeColor="text1"/>
          <w:sz w:val="22"/>
          <w:szCs w:val="22"/>
        </w:rPr>
      </w:pPr>
      <w:r w:rsidRPr="00E84B40">
        <w:rPr>
          <w:rFonts w:asciiTheme="minorHAnsi" w:hAnsiTheme="minorHAnsi" w:cstheme="minorHAnsi"/>
          <w:color w:val="000000" w:themeColor="text1"/>
          <w:sz w:val="22"/>
          <w:szCs w:val="22"/>
        </w:rPr>
        <w:t xml:space="preserve">Az </w:t>
      </w:r>
      <w:r w:rsidRPr="00E84B40">
        <w:rPr>
          <w:rFonts w:asciiTheme="minorHAnsi" w:hAnsiTheme="minorHAnsi" w:cstheme="minorHAnsi"/>
          <w:b/>
          <w:color w:val="000000" w:themeColor="text1"/>
          <w:sz w:val="22"/>
          <w:szCs w:val="22"/>
          <w:u w:val="single"/>
        </w:rPr>
        <w:t>Egészségügyi és Közszolgálati Osztály</w:t>
      </w:r>
      <w:r w:rsidRPr="00E84B40">
        <w:rPr>
          <w:rFonts w:asciiTheme="minorHAnsi" w:hAnsiTheme="minorHAnsi" w:cstheme="minorHAnsi"/>
          <w:color w:val="000000" w:themeColor="text1"/>
          <w:sz w:val="22"/>
          <w:szCs w:val="22"/>
        </w:rPr>
        <w:t xml:space="preserve"> vezetője a </w:t>
      </w:r>
      <w:r w:rsidRPr="00E84B40">
        <w:rPr>
          <w:rFonts w:asciiTheme="minorHAnsi" w:hAnsiTheme="minorHAnsi" w:cstheme="minorHAnsi"/>
          <w:b/>
          <w:iCs/>
          <w:color w:val="000000" w:themeColor="text1"/>
          <w:sz w:val="22"/>
          <w:szCs w:val="22"/>
        </w:rPr>
        <w:t>Szociális és Lakás Iroda</w:t>
      </w:r>
      <w:r w:rsidRPr="00E84B40">
        <w:rPr>
          <w:rFonts w:asciiTheme="minorHAnsi" w:hAnsiTheme="minorHAnsi" w:cstheme="minorHAnsi"/>
          <w:color w:val="000000" w:themeColor="text1"/>
          <w:sz w:val="22"/>
          <w:szCs w:val="22"/>
        </w:rPr>
        <w:t xml:space="preserve"> munkájáról az alábbi tájékoztatást adta</w:t>
      </w:r>
      <w:r w:rsidR="00D04343" w:rsidRPr="00E84B40">
        <w:rPr>
          <w:rFonts w:asciiTheme="minorHAnsi" w:hAnsiTheme="minorHAnsi" w:cstheme="minorHAnsi"/>
          <w:color w:val="000000" w:themeColor="text1"/>
          <w:sz w:val="22"/>
          <w:szCs w:val="22"/>
        </w:rPr>
        <w:t>:</w:t>
      </w:r>
      <w:r w:rsidR="0096115A" w:rsidRPr="00E84B40">
        <w:rPr>
          <w:rFonts w:asciiTheme="minorHAnsi" w:hAnsiTheme="minorHAnsi" w:cstheme="minorHAnsi"/>
          <w:color w:val="000000" w:themeColor="text1"/>
          <w:sz w:val="22"/>
          <w:szCs w:val="22"/>
        </w:rPr>
        <w:t xml:space="preserve"> </w:t>
      </w:r>
    </w:p>
    <w:p w14:paraId="5C443351" w14:textId="77777777" w:rsidR="007B3B0F" w:rsidRPr="007B3B0F" w:rsidRDefault="007B3B0F" w:rsidP="00A82A0D">
      <w:pPr>
        <w:ind w:right="-24"/>
        <w:jc w:val="both"/>
        <w:rPr>
          <w:rFonts w:asciiTheme="minorHAnsi" w:hAnsiTheme="minorHAnsi" w:cstheme="minorHAnsi"/>
          <w:sz w:val="22"/>
          <w:szCs w:val="22"/>
        </w:rPr>
      </w:pPr>
    </w:p>
    <w:p w14:paraId="04FE100C" w14:textId="3D176CBB" w:rsidR="00054CC3" w:rsidRPr="00054CC3" w:rsidRDefault="00A723A6" w:rsidP="002846C0">
      <w:pPr>
        <w:jc w:val="both"/>
        <w:rPr>
          <w:rFonts w:asciiTheme="minorHAnsi" w:hAnsiTheme="minorHAnsi" w:cstheme="minorHAnsi"/>
          <w:sz w:val="22"/>
          <w:szCs w:val="22"/>
        </w:rPr>
      </w:pPr>
      <w:r>
        <w:rPr>
          <w:rFonts w:asciiTheme="minorHAnsi" w:hAnsiTheme="minorHAnsi" w:cstheme="minorHAnsi"/>
          <w:sz w:val="22"/>
          <w:szCs w:val="22"/>
        </w:rPr>
        <w:t>A</w:t>
      </w:r>
      <w:r w:rsidRPr="00054CC3">
        <w:rPr>
          <w:rFonts w:asciiTheme="minorHAnsi" w:hAnsiTheme="minorHAnsi" w:cstheme="minorHAnsi"/>
          <w:sz w:val="22"/>
          <w:szCs w:val="22"/>
        </w:rPr>
        <w:t xml:space="preserve">z </w:t>
      </w:r>
      <w:r>
        <w:rPr>
          <w:rFonts w:asciiTheme="minorHAnsi" w:hAnsiTheme="minorHAnsi" w:cstheme="minorHAnsi"/>
          <w:sz w:val="22"/>
          <w:szCs w:val="22"/>
        </w:rPr>
        <w:t>i</w:t>
      </w:r>
      <w:r w:rsidRPr="00054CC3">
        <w:rPr>
          <w:rFonts w:asciiTheme="minorHAnsi" w:hAnsiTheme="minorHAnsi" w:cstheme="minorHAnsi"/>
          <w:sz w:val="22"/>
          <w:szCs w:val="22"/>
        </w:rPr>
        <w:t xml:space="preserve">rodára </w:t>
      </w:r>
      <w:r w:rsidR="002846C0" w:rsidRPr="00EA5B49">
        <w:rPr>
          <w:rFonts w:asciiTheme="minorHAnsi" w:hAnsiTheme="minorHAnsi" w:cstheme="minorHAnsi"/>
          <w:sz w:val="22"/>
          <w:szCs w:val="22"/>
        </w:rPr>
        <w:t>2024. március 12-től 2024. április 11-ig</w:t>
      </w:r>
      <w:r w:rsidR="002846C0" w:rsidRPr="002846C0">
        <w:rPr>
          <w:rFonts w:asciiTheme="minorHAnsi" w:hAnsiTheme="minorHAnsi" w:cstheme="minorHAnsi"/>
          <w:b/>
          <w:bCs/>
          <w:sz w:val="22"/>
          <w:szCs w:val="22"/>
        </w:rPr>
        <w:t xml:space="preserve"> </w:t>
      </w:r>
      <w:r w:rsidR="00054CC3" w:rsidRPr="00054CC3">
        <w:rPr>
          <w:rFonts w:asciiTheme="minorHAnsi" w:hAnsiTheme="minorHAnsi" w:cstheme="minorHAnsi"/>
          <w:sz w:val="22"/>
          <w:szCs w:val="22"/>
        </w:rPr>
        <w:t>hatósági ügyekben beérkezett kérelmek száma az alábbiak szerint alakult:</w:t>
      </w:r>
    </w:p>
    <w:tbl>
      <w:tblPr>
        <w:tblStyle w:val="Rcsostblzat"/>
        <w:tblW w:w="6923" w:type="dxa"/>
        <w:jc w:val="center"/>
        <w:tblLook w:val="04A0" w:firstRow="1" w:lastRow="0" w:firstColumn="1" w:lastColumn="0" w:noHBand="0" w:noVBand="1"/>
      </w:tblPr>
      <w:tblGrid>
        <w:gridCol w:w="5954"/>
        <w:gridCol w:w="969"/>
      </w:tblGrid>
      <w:tr w:rsidR="002846C0" w:rsidRPr="002846C0" w14:paraId="66C7FDA1" w14:textId="77777777" w:rsidTr="00DC09D0">
        <w:trPr>
          <w:jc w:val="center"/>
        </w:trPr>
        <w:tc>
          <w:tcPr>
            <w:tcW w:w="5954" w:type="dxa"/>
          </w:tcPr>
          <w:p w14:paraId="0C371CDB" w14:textId="77777777" w:rsidR="002846C0" w:rsidRPr="002846C0" w:rsidRDefault="002846C0" w:rsidP="002846C0">
            <w:pPr>
              <w:jc w:val="both"/>
              <w:rPr>
                <w:rFonts w:asciiTheme="minorHAnsi" w:hAnsiTheme="minorHAnsi"/>
                <w:b/>
                <w:sz w:val="22"/>
                <w:szCs w:val="22"/>
              </w:rPr>
            </w:pPr>
            <w:r w:rsidRPr="002846C0">
              <w:rPr>
                <w:rFonts w:asciiTheme="minorHAnsi" w:hAnsiTheme="minorHAnsi"/>
                <w:b/>
                <w:sz w:val="22"/>
                <w:szCs w:val="22"/>
              </w:rPr>
              <w:t>támogatás típusa</w:t>
            </w:r>
          </w:p>
        </w:tc>
        <w:tc>
          <w:tcPr>
            <w:tcW w:w="969" w:type="dxa"/>
          </w:tcPr>
          <w:p w14:paraId="395AADBD" w14:textId="77777777" w:rsidR="002846C0" w:rsidRPr="002846C0" w:rsidRDefault="002846C0" w:rsidP="002846C0">
            <w:pPr>
              <w:jc w:val="center"/>
              <w:rPr>
                <w:rFonts w:asciiTheme="minorHAnsi" w:hAnsiTheme="minorHAnsi"/>
                <w:b/>
                <w:sz w:val="22"/>
                <w:szCs w:val="22"/>
              </w:rPr>
            </w:pPr>
            <w:r w:rsidRPr="002846C0">
              <w:rPr>
                <w:rFonts w:asciiTheme="minorHAnsi" w:hAnsiTheme="minorHAnsi"/>
                <w:b/>
                <w:sz w:val="22"/>
                <w:szCs w:val="22"/>
              </w:rPr>
              <w:t>száma (db)</w:t>
            </w:r>
          </w:p>
        </w:tc>
      </w:tr>
      <w:tr w:rsidR="002846C0" w:rsidRPr="002846C0" w14:paraId="4A9471CF" w14:textId="77777777" w:rsidTr="00DC09D0">
        <w:trPr>
          <w:jc w:val="center"/>
        </w:trPr>
        <w:tc>
          <w:tcPr>
            <w:tcW w:w="5954" w:type="dxa"/>
          </w:tcPr>
          <w:p w14:paraId="2159FEC1" w14:textId="77777777" w:rsidR="002846C0" w:rsidRPr="002846C0" w:rsidRDefault="002846C0" w:rsidP="002846C0">
            <w:pPr>
              <w:rPr>
                <w:rFonts w:asciiTheme="minorHAnsi" w:hAnsiTheme="minorHAnsi"/>
                <w:sz w:val="22"/>
                <w:szCs w:val="22"/>
              </w:rPr>
            </w:pPr>
            <w:r w:rsidRPr="002846C0">
              <w:rPr>
                <w:rFonts w:asciiTheme="minorHAnsi" w:hAnsiTheme="minorHAnsi"/>
                <w:sz w:val="22"/>
                <w:szCs w:val="22"/>
              </w:rPr>
              <w:t>Köztemetéssel kapcsolatos ügyek</w:t>
            </w:r>
          </w:p>
        </w:tc>
        <w:tc>
          <w:tcPr>
            <w:tcW w:w="969" w:type="dxa"/>
            <w:vAlign w:val="center"/>
          </w:tcPr>
          <w:p w14:paraId="148EEFDB" w14:textId="77777777" w:rsidR="002846C0" w:rsidRPr="002846C0" w:rsidRDefault="002846C0" w:rsidP="002846C0">
            <w:pPr>
              <w:jc w:val="center"/>
              <w:rPr>
                <w:rFonts w:asciiTheme="minorHAnsi" w:hAnsiTheme="minorHAnsi"/>
                <w:sz w:val="22"/>
                <w:szCs w:val="22"/>
              </w:rPr>
            </w:pPr>
            <w:r w:rsidRPr="002846C0">
              <w:rPr>
                <w:rFonts w:asciiTheme="minorHAnsi" w:hAnsiTheme="minorHAnsi"/>
                <w:sz w:val="22"/>
                <w:szCs w:val="22"/>
              </w:rPr>
              <w:t>13</w:t>
            </w:r>
          </w:p>
        </w:tc>
      </w:tr>
      <w:tr w:rsidR="002846C0" w:rsidRPr="002846C0" w14:paraId="19D0C188" w14:textId="77777777" w:rsidTr="00DC09D0">
        <w:trPr>
          <w:jc w:val="center"/>
        </w:trPr>
        <w:tc>
          <w:tcPr>
            <w:tcW w:w="5954" w:type="dxa"/>
          </w:tcPr>
          <w:p w14:paraId="3BDEF674" w14:textId="77777777" w:rsidR="002846C0" w:rsidRPr="002846C0" w:rsidRDefault="002846C0" w:rsidP="002846C0">
            <w:pPr>
              <w:jc w:val="both"/>
              <w:rPr>
                <w:rFonts w:asciiTheme="minorHAnsi" w:hAnsiTheme="minorHAnsi"/>
                <w:sz w:val="22"/>
                <w:szCs w:val="22"/>
              </w:rPr>
            </w:pPr>
            <w:r w:rsidRPr="002846C0">
              <w:rPr>
                <w:rFonts w:asciiTheme="minorHAnsi" w:hAnsiTheme="minorHAnsi"/>
                <w:sz w:val="22"/>
                <w:szCs w:val="22"/>
              </w:rPr>
              <w:t>Adósságkezelés</w:t>
            </w:r>
          </w:p>
        </w:tc>
        <w:tc>
          <w:tcPr>
            <w:tcW w:w="969" w:type="dxa"/>
            <w:vAlign w:val="center"/>
          </w:tcPr>
          <w:p w14:paraId="73A19B53" w14:textId="77777777" w:rsidR="002846C0" w:rsidRPr="002846C0" w:rsidRDefault="002846C0" w:rsidP="002846C0">
            <w:pPr>
              <w:jc w:val="center"/>
              <w:rPr>
                <w:rFonts w:asciiTheme="minorHAnsi" w:hAnsiTheme="minorHAnsi"/>
                <w:sz w:val="22"/>
                <w:szCs w:val="22"/>
              </w:rPr>
            </w:pPr>
            <w:r w:rsidRPr="002846C0">
              <w:rPr>
                <w:rFonts w:asciiTheme="minorHAnsi" w:hAnsiTheme="minorHAnsi"/>
                <w:sz w:val="22"/>
                <w:szCs w:val="22"/>
              </w:rPr>
              <w:t>0</w:t>
            </w:r>
          </w:p>
        </w:tc>
      </w:tr>
      <w:tr w:rsidR="002846C0" w:rsidRPr="002846C0" w14:paraId="48662668" w14:textId="77777777" w:rsidTr="00DC09D0">
        <w:trPr>
          <w:jc w:val="center"/>
        </w:trPr>
        <w:tc>
          <w:tcPr>
            <w:tcW w:w="5954" w:type="dxa"/>
          </w:tcPr>
          <w:p w14:paraId="789D33FA" w14:textId="77777777" w:rsidR="002846C0" w:rsidRPr="002846C0" w:rsidRDefault="002846C0" w:rsidP="002846C0">
            <w:pPr>
              <w:jc w:val="both"/>
              <w:rPr>
                <w:rFonts w:asciiTheme="minorHAnsi" w:hAnsiTheme="minorHAnsi"/>
                <w:sz w:val="22"/>
                <w:szCs w:val="22"/>
              </w:rPr>
            </w:pPr>
            <w:r w:rsidRPr="002846C0">
              <w:rPr>
                <w:rFonts w:asciiTheme="minorHAnsi" w:hAnsiTheme="minorHAnsi"/>
                <w:sz w:val="22"/>
                <w:szCs w:val="22"/>
              </w:rPr>
              <w:t>Átmeneti támogatás</w:t>
            </w:r>
          </w:p>
        </w:tc>
        <w:tc>
          <w:tcPr>
            <w:tcW w:w="969" w:type="dxa"/>
            <w:vAlign w:val="center"/>
          </w:tcPr>
          <w:p w14:paraId="41DFF927" w14:textId="77777777" w:rsidR="002846C0" w:rsidRPr="002846C0" w:rsidRDefault="002846C0" w:rsidP="002846C0">
            <w:pPr>
              <w:jc w:val="center"/>
              <w:rPr>
                <w:rFonts w:asciiTheme="minorHAnsi" w:hAnsiTheme="minorHAnsi"/>
                <w:sz w:val="22"/>
                <w:szCs w:val="22"/>
              </w:rPr>
            </w:pPr>
            <w:r w:rsidRPr="002846C0">
              <w:rPr>
                <w:rFonts w:asciiTheme="minorHAnsi" w:hAnsiTheme="minorHAnsi"/>
                <w:sz w:val="22"/>
                <w:szCs w:val="22"/>
              </w:rPr>
              <w:t>154</w:t>
            </w:r>
          </w:p>
        </w:tc>
      </w:tr>
      <w:tr w:rsidR="002846C0" w:rsidRPr="002846C0" w14:paraId="32E90D05" w14:textId="77777777" w:rsidTr="00DC09D0">
        <w:trPr>
          <w:jc w:val="center"/>
        </w:trPr>
        <w:tc>
          <w:tcPr>
            <w:tcW w:w="5954" w:type="dxa"/>
          </w:tcPr>
          <w:p w14:paraId="11DC4A70" w14:textId="77777777" w:rsidR="002846C0" w:rsidRPr="002846C0" w:rsidRDefault="002846C0" w:rsidP="002846C0">
            <w:pPr>
              <w:jc w:val="both"/>
              <w:rPr>
                <w:rFonts w:asciiTheme="minorHAnsi" w:hAnsiTheme="minorHAnsi"/>
                <w:sz w:val="22"/>
                <w:szCs w:val="22"/>
              </w:rPr>
            </w:pPr>
            <w:r w:rsidRPr="002846C0">
              <w:rPr>
                <w:rFonts w:asciiTheme="minorHAnsi" w:hAnsiTheme="minorHAnsi"/>
                <w:sz w:val="22"/>
                <w:szCs w:val="22"/>
              </w:rPr>
              <w:t>Krízis támogatás</w:t>
            </w:r>
          </w:p>
        </w:tc>
        <w:tc>
          <w:tcPr>
            <w:tcW w:w="969" w:type="dxa"/>
            <w:vAlign w:val="center"/>
          </w:tcPr>
          <w:p w14:paraId="4B205852" w14:textId="77777777" w:rsidR="002846C0" w:rsidRPr="002846C0" w:rsidRDefault="002846C0" w:rsidP="002846C0">
            <w:pPr>
              <w:jc w:val="center"/>
              <w:rPr>
                <w:rFonts w:asciiTheme="minorHAnsi" w:hAnsiTheme="minorHAnsi"/>
                <w:sz w:val="22"/>
                <w:szCs w:val="22"/>
              </w:rPr>
            </w:pPr>
            <w:r w:rsidRPr="002846C0">
              <w:rPr>
                <w:rFonts w:asciiTheme="minorHAnsi" w:hAnsiTheme="minorHAnsi"/>
                <w:sz w:val="22"/>
                <w:szCs w:val="22"/>
              </w:rPr>
              <w:t>165</w:t>
            </w:r>
          </w:p>
        </w:tc>
      </w:tr>
      <w:tr w:rsidR="002846C0" w:rsidRPr="002846C0" w14:paraId="40E27635" w14:textId="77777777" w:rsidTr="00DC09D0">
        <w:trPr>
          <w:jc w:val="center"/>
        </w:trPr>
        <w:tc>
          <w:tcPr>
            <w:tcW w:w="5954" w:type="dxa"/>
          </w:tcPr>
          <w:p w14:paraId="31A53A61" w14:textId="77777777" w:rsidR="002846C0" w:rsidRPr="002846C0" w:rsidRDefault="002846C0" w:rsidP="002846C0">
            <w:pPr>
              <w:jc w:val="both"/>
              <w:rPr>
                <w:rFonts w:asciiTheme="minorHAnsi" w:hAnsiTheme="minorHAnsi"/>
                <w:sz w:val="22"/>
                <w:szCs w:val="22"/>
              </w:rPr>
            </w:pPr>
            <w:r w:rsidRPr="002846C0">
              <w:rPr>
                <w:rFonts w:asciiTheme="minorHAnsi" w:hAnsiTheme="minorHAnsi"/>
                <w:sz w:val="22"/>
                <w:szCs w:val="22"/>
              </w:rPr>
              <w:t>Rendszeres gyógyszertámogatás</w:t>
            </w:r>
          </w:p>
        </w:tc>
        <w:tc>
          <w:tcPr>
            <w:tcW w:w="969" w:type="dxa"/>
            <w:vAlign w:val="center"/>
          </w:tcPr>
          <w:p w14:paraId="2ABD729B" w14:textId="77777777" w:rsidR="002846C0" w:rsidRPr="002846C0" w:rsidRDefault="002846C0" w:rsidP="002846C0">
            <w:pPr>
              <w:jc w:val="center"/>
              <w:rPr>
                <w:rFonts w:asciiTheme="minorHAnsi" w:hAnsiTheme="minorHAnsi"/>
                <w:sz w:val="22"/>
                <w:szCs w:val="22"/>
              </w:rPr>
            </w:pPr>
            <w:r w:rsidRPr="002846C0">
              <w:rPr>
                <w:rFonts w:asciiTheme="minorHAnsi" w:hAnsiTheme="minorHAnsi"/>
                <w:sz w:val="22"/>
                <w:szCs w:val="22"/>
              </w:rPr>
              <w:t>18</w:t>
            </w:r>
          </w:p>
        </w:tc>
      </w:tr>
      <w:tr w:rsidR="002846C0" w:rsidRPr="002846C0" w14:paraId="70E02CD9" w14:textId="77777777" w:rsidTr="00DC09D0">
        <w:trPr>
          <w:jc w:val="center"/>
        </w:trPr>
        <w:tc>
          <w:tcPr>
            <w:tcW w:w="5954" w:type="dxa"/>
          </w:tcPr>
          <w:p w14:paraId="4ADD972F" w14:textId="77777777" w:rsidR="002846C0" w:rsidRPr="002846C0" w:rsidRDefault="002846C0" w:rsidP="002846C0">
            <w:pPr>
              <w:jc w:val="both"/>
              <w:rPr>
                <w:rFonts w:asciiTheme="minorHAnsi" w:hAnsiTheme="minorHAnsi"/>
                <w:sz w:val="22"/>
                <w:szCs w:val="22"/>
              </w:rPr>
            </w:pPr>
            <w:r w:rsidRPr="002846C0">
              <w:rPr>
                <w:rFonts w:asciiTheme="minorHAnsi" w:hAnsiTheme="minorHAnsi"/>
                <w:sz w:val="22"/>
                <w:szCs w:val="22"/>
              </w:rPr>
              <w:t>Temetési segély</w:t>
            </w:r>
          </w:p>
        </w:tc>
        <w:tc>
          <w:tcPr>
            <w:tcW w:w="969" w:type="dxa"/>
            <w:vAlign w:val="center"/>
          </w:tcPr>
          <w:p w14:paraId="31FDCE4D" w14:textId="77777777" w:rsidR="002846C0" w:rsidRPr="002846C0" w:rsidRDefault="002846C0" w:rsidP="002846C0">
            <w:pPr>
              <w:jc w:val="center"/>
              <w:rPr>
                <w:rFonts w:asciiTheme="minorHAnsi" w:hAnsiTheme="minorHAnsi"/>
                <w:sz w:val="22"/>
                <w:szCs w:val="22"/>
              </w:rPr>
            </w:pPr>
            <w:r w:rsidRPr="002846C0">
              <w:rPr>
                <w:rFonts w:asciiTheme="minorHAnsi" w:hAnsiTheme="minorHAnsi"/>
                <w:sz w:val="22"/>
                <w:szCs w:val="22"/>
              </w:rPr>
              <w:t>0</w:t>
            </w:r>
          </w:p>
        </w:tc>
      </w:tr>
      <w:tr w:rsidR="002846C0" w:rsidRPr="002846C0" w14:paraId="63998974" w14:textId="77777777" w:rsidTr="00DC09D0">
        <w:trPr>
          <w:jc w:val="center"/>
        </w:trPr>
        <w:tc>
          <w:tcPr>
            <w:tcW w:w="5954" w:type="dxa"/>
          </w:tcPr>
          <w:p w14:paraId="6325689B" w14:textId="77777777" w:rsidR="002846C0" w:rsidRPr="002846C0" w:rsidRDefault="002846C0" w:rsidP="002846C0">
            <w:pPr>
              <w:jc w:val="both"/>
              <w:rPr>
                <w:rFonts w:asciiTheme="minorHAnsi" w:hAnsiTheme="minorHAnsi"/>
                <w:sz w:val="22"/>
                <w:szCs w:val="22"/>
              </w:rPr>
            </w:pPr>
            <w:r w:rsidRPr="002846C0">
              <w:rPr>
                <w:rFonts w:asciiTheme="minorHAnsi" w:hAnsiTheme="minorHAnsi"/>
                <w:sz w:val="22"/>
                <w:szCs w:val="22"/>
              </w:rPr>
              <w:t>Fűtési támogatás</w:t>
            </w:r>
          </w:p>
        </w:tc>
        <w:tc>
          <w:tcPr>
            <w:tcW w:w="969" w:type="dxa"/>
            <w:vAlign w:val="center"/>
          </w:tcPr>
          <w:p w14:paraId="2D2AF22E" w14:textId="77777777" w:rsidR="002846C0" w:rsidRPr="002846C0" w:rsidRDefault="002846C0" w:rsidP="002846C0">
            <w:pPr>
              <w:jc w:val="center"/>
              <w:rPr>
                <w:rFonts w:asciiTheme="minorHAnsi" w:hAnsiTheme="minorHAnsi"/>
                <w:sz w:val="22"/>
                <w:szCs w:val="22"/>
              </w:rPr>
            </w:pPr>
            <w:r w:rsidRPr="002846C0">
              <w:rPr>
                <w:rFonts w:asciiTheme="minorHAnsi" w:hAnsiTheme="minorHAnsi"/>
                <w:sz w:val="22"/>
                <w:szCs w:val="22"/>
              </w:rPr>
              <w:t>2</w:t>
            </w:r>
          </w:p>
        </w:tc>
      </w:tr>
      <w:tr w:rsidR="002846C0" w:rsidRPr="002846C0" w14:paraId="035CAA36" w14:textId="77777777" w:rsidTr="00DC09D0">
        <w:trPr>
          <w:jc w:val="center"/>
        </w:trPr>
        <w:tc>
          <w:tcPr>
            <w:tcW w:w="5954" w:type="dxa"/>
          </w:tcPr>
          <w:p w14:paraId="143B1091" w14:textId="77777777" w:rsidR="002846C0" w:rsidRPr="002846C0" w:rsidRDefault="002846C0" w:rsidP="002846C0">
            <w:pPr>
              <w:jc w:val="both"/>
              <w:rPr>
                <w:rFonts w:asciiTheme="minorHAnsi" w:hAnsiTheme="minorHAnsi"/>
                <w:sz w:val="22"/>
                <w:szCs w:val="22"/>
              </w:rPr>
            </w:pPr>
            <w:r w:rsidRPr="002846C0">
              <w:rPr>
                <w:rFonts w:asciiTheme="minorHAnsi" w:hAnsiTheme="minorHAnsi"/>
                <w:sz w:val="22"/>
                <w:szCs w:val="22"/>
              </w:rPr>
              <w:t>Rendszeres gyermekvédelmi támogatás</w:t>
            </w:r>
          </w:p>
        </w:tc>
        <w:tc>
          <w:tcPr>
            <w:tcW w:w="969" w:type="dxa"/>
            <w:vAlign w:val="center"/>
          </w:tcPr>
          <w:p w14:paraId="38F753F5" w14:textId="77777777" w:rsidR="002846C0" w:rsidRPr="002846C0" w:rsidRDefault="002846C0" w:rsidP="002846C0">
            <w:pPr>
              <w:jc w:val="center"/>
              <w:rPr>
                <w:rFonts w:asciiTheme="minorHAnsi" w:hAnsiTheme="minorHAnsi"/>
                <w:sz w:val="22"/>
                <w:szCs w:val="22"/>
              </w:rPr>
            </w:pPr>
            <w:r w:rsidRPr="002846C0">
              <w:rPr>
                <w:rFonts w:asciiTheme="minorHAnsi" w:hAnsiTheme="minorHAnsi"/>
                <w:sz w:val="22"/>
                <w:szCs w:val="22"/>
              </w:rPr>
              <w:t>18</w:t>
            </w:r>
          </w:p>
        </w:tc>
      </w:tr>
      <w:tr w:rsidR="002846C0" w:rsidRPr="002846C0" w14:paraId="25648DEB" w14:textId="77777777" w:rsidTr="00DC09D0">
        <w:trPr>
          <w:jc w:val="center"/>
        </w:trPr>
        <w:tc>
          <w:tcPr>
            <w:tcW w:w="5954" w:type="dxa"/>
          </w:tcPr>
          <w:p w14:paraId="14FA82AE" w14:textId="77777777" w:rsidR="002846C0" w:rsidRPr="002846C0" w:rsidRDefault="002846C0" w:rsidP="002846C0">
            <w:pPr>
              <w:jc w:val="both"/>
              <w:rPr>
                <w:rFonts w:asciiTheme="minorHAnsi" w:hAnsiTheme="minorHAnsi"/>
                <w:sz w:val="22"/>
                <w:szCs w:val="22"/>
              </w:rPr>
            </w:pPr>
            <w:r w:rsidRPr="002846C0">
              <w:rPr>
                <w:rFonts w:asciiTheme="minorHAnsi" w:hAnsiTheme="minorHAnsi"/>
                <w:sz w:val="22"/>
                <w:szCs w:val="22"/>
              </w:rPr>
              <w:t>Hátrányos helyzet megállapítása</w:t>
            </w:r>
          </w:p>
        </w:tc>
        <w:tc>
          <w:tcPr>
            <w:tcW w:w="969" w:type="dxa"/>
            <w:vAlign w:val="center"/>
          </w:tcPr>
          <w:p w14:paraId="6974155D" w14:textId="77777777" w:rsidR="002846C0" w:rsidRPr="002846C0" w:rsidRDefault="002846C0" w:rsidP="002846C0">
            <w:pPr>
              <w:jc w:val="center"/>
              <w:rPr>
                <w:rFonts w:asciiTheme="minorHAnsi" w:hAnsiTheme="minorHAnsi"/>
                <w:sz w:val="22"/>
                <w:szCs w:val="22"/>
              </w:rPr>
            </w:pPr>
            <w:r w:rsidRPr="002846C0">
              <w:rPr>
                <w:rFonts w:asciiTheme="minorHAnsi" w:hAnsiTheme="minorHAnsi"/>
                <w:sz w:val="22"/>
                <w:szCs w:val="22"/>
              </w:rPr>
              <w:t>14</w:t>
            </w:r>
          </w:p>
        </w:tc>
      </w:tr>
      <w:tr w:rsidR="002846C0" w:rsidRPr="002846C0" w14:paraId="77B7E03A" w14:textId="77777777" w:rsidTr="00DC09D0">
        <w:trPr>
          <w:jc w:val="center"/>
        </w:trPr>
        <w:tc>
          <w:tcPr>
            <w:tcW w:w="5954" w:type="dxa"/>
          </w:tcPr>
          <w:p w14:paraId="1DA530E3" w14:textId="77777777" w:rsidR="002846C0" w:rsidRPr="002846C0" w:rsidRDefault="002846C0" w:rsidP="002846C0">
            <w:pPr>
              <w:jc w:val="both"/>
              <w:rPr>
                <w:rFonts w:asciiTheme="minorHAnsi" w:hAnsiTheme="minorHAnsi"/>
                <w:sz w:val="22"/>
                <w:szCs w:val="22"/>
              </w:rPr>
            </w:pPr>
            <w:r w:rsidRPr="002846C0">
              <w:rPr>
                <w:rFonts w:asciiTheme="minorHAnsi" w:hAnsiTheme="minorHAnsi"/>
                <w:sz w:val="22"/>
                <w:szCs w:val="22"/>
              </w:rPr>
              <w:t>Önkormányzati lakásban lakók lakbértámogatása</w:t>
            </w:r>
          </w:p>
        </w:tc>
        <w:tc>
          <w:tcPr>
            <w:tcW w:w="969" w:type="dxa"/>
            <w:vAlign w:val="center"/>
          </w:tcPr>
          <w:p w14:paraId="65513700" w14:textId="77777777" w:rsidR="002846C0" w:rsidRPr="002846C0" w:rsidRDefault="002846C0" w:rsidP="002846C0">
            <w:pPr>
              <w:jc w:val="center"/>
              <w:rPr>
                <w:rFonts w:asciiTheme="minorHAnsi" w:hAnsiTheme="minorHAnsi"/>
                <w:sz w:val="22"/>
                <w:szCs w:val="22"/>
              </w:rPr>
            </w:pPr>
            <w:r w:rsidRPr="002846C0">
              <w:rPr>
                <w:rFonts w:asciiTheme="minorHAnsi" w:hAnsiTheme="minorHAnsi"/>
                <w:sz w:val="22"/>
                <w:szCs w:val="22"/>
              </w:rPr>
              <w:t>23</w:t>
            </w:r>
          </w:p>
        </w:tc>
      </w:tr>
      <w:tr w:rsidR="002846C0" w:rsidRPr="002846C0" w14:paraId="4196BA5D" w14:textId="77777777" w:rsidTr="00DC09D0">
        <w:trPr>
          <w:jc w:val="center"/>
        </w:trPr>
        <w:tc>
          <w:tcPr>
            <w:tcW w:w="5954" w:type="dxa"/>
          </w:tcPr>
          <w:p w14:paraId="6421FA1E" w14:textId="77777777" w:rsidR="002846C0" w:rsidRPr="002846C0" w:rsidRDefault="002846C0" w:rsidP="002846C0">
            <w:pPr>
              <w:jc w:val="both"/>
              <w:rPr>
                <w:rFonts w:asciiTheme="minorHAnsi" w:hAnsiTheme="minorHAnsi"/>
                <w:sz w:val="22"/>
                <w:szCs w:val="22"/>
              </w:rPr>
            </w:pPr>
            <w:r w:rsidRPr="002846C0">
              <w:rPr>
                <w:rFonts w:asciiTheme="minorHAnsi" w:hAnsiTheme="minorHAnsi"/>
                <w:sz w:val="22"/>
                <w:szCs w:val="22"/>
              </w:rPr>
              <w:t>Nem önkormányzati lakásban lakók bérleti díj támogatása</w:t>
            </w:r>
          </w:p>
        </w:tc>
        <w:tc>
          <w:tcPr>
            <w:tcW w:w="969" w:type="dxa"/>
            <w:vAlign w:val="center"/>
          </w:tcPr>
          <w:p w14:paraId="06854438" w14:textId="77777777" w:rsidR="002846C0" w:rsidRPr="002846C0" w:rsidRDefault="002846C0" w:rsidP="002846C0">
            <w:pPr>
              <w:jc w:val="center"/>
              <w:rPr>
                <w:rFonts w:asciiTheme="minorHAnsi" w:hAnsiTheme="minorHAnsi"/>
                <w:sz w:val="22"/>
                <w:szCs w:val="22"/>
              </w:rPr>
            </w:pPr>
            <w:r w:rsidRPr="002846C0">
              <w:rPr>
                <w:rFonts w:asciiTheme="minorHAnsi" w:hAnsiTheme="minorHAnsi"/>
                <w:sz w:val="22"/>
                <w:szCs w:val="22"/>
              </w:rPr>
              <w:t>14</w:t>
            </w:r>
          </w:p>
        </w:tc>
      </w:tr>
      <w:tr w:rsidR="002846C0" w:rsidRPr="002846C0" w14:paraId="42FC4775" w14:textId="77777777" w:rsidTr="00DC09D0">
        <w:trPr>
          <w:jc w:val="center"/>
        </w:trPr>
        <w:tc>
          <w:tcPr>
            <w:tcW w:w="5954" w:type="dxa"/>
          </w:tcPr>
          <w:p w14:paraId="4E784718" w14:textId="77777777" w:rsidR="002846C0" w:rsidRPr="002846C0" w:rsidRDefault="002846C0" w:rsidP="002846C0">
            <w:pPr>
              <w:jc w:val="both"/>
              <w:rPr>
                <w:rFonts w:asciiTheme="minorHAnsi" w:hAnsiTheme="minorHAnsi"/>
                <w:sz w:val="22"/>
                <w:szCs w:val="22"/>
              </w:rPr>
            </w:pPr>
            <w:r w:rsidRPr="002846C0">
              <w:rPr>
                <w:rFonts w:asciiTheme="minorHAnsi" w:hAnsiTheme="minorHAnsi"/>
                <w:sz w:val="22"/>
                <w:szCs w:val="22"/>
              </w:rPr>
              <w:t>Villamosenergia támogatás</w:t>
            </w:r>
          </w:p>
        </w:tc>
        <w:tc>
          <w:tcPr>
            <w:tcW w:w="969" w:type="dxa"/>
            <w:vAlign w:val="center"/>
          </w:tcPr>
          <w:p w14:paraId="774C3E3B" w14:textId="77777777" w:rsidR="002846C0" w:rsidRPr="002846C0" w:rsidRDefault="002846C0" w:rsidP="002846C0">
            <w:pPr>
              <w:jc w:val="center"/>
              <w:rPr>
                <w:rFonts w:asciiTheme="minorHAnsi" w:hAnsiTheme="minorHAnsi"/>
                <w:sz w:val="22"/>
                <w:szCs w:val="22"/>
              </w:rPr>
            </w:pPr>
            <w:r w:rsidRPr="002846C0">
              <w:rPr>
                <w:rFonts w:asciiTheme="minorHAnsi" w:hAnsiTheme="minorHAnsi"/>
                <w:sz w:val="22"/>
                <w:szCs w:val="22"/>
              </w:rPr>
              <w:t>0</w:t>
            </w:r>
          </w:p>
        </w:tc>
      </w:tr>
      <w:tr w:rsidR="002846C0" w:rsidRPr="002846C0" w14:paraId="3DA515A8" w14:textId="77777777" w:rsidTr="00DC09D0">
        <w:trPr>
          <w:jc w:val="center"/>
        </w:trPr>
        <w:tc>
          <w:tcPr>
            <w:tcW w:w="5954" w:type="dxa"/>
          </w:tcPr>
          <w:p w14:paraId="634E2E3E" w14:textId="77777777" w:rsidR="002846C0" w:rsidRPr="002846C0" w:rsidRDefault="002846C0" w:rsidP="002846C0">
            <w:pPr>
              <w:jc w:val="both"/>
              <w:rPr>
                <w:rFonts w:asciiTheme="minorHAnsi" w:hAnsiTheme="minorHAnsi"/>
                <w:sz w:val="22"/>
                <w:szCs w:val="22"/>
              </w:rPr>
            </w:pPr>
            <w:r w:rsidRPr="002846C0">
              <w:rPr>
                <w:rFonts w:asciiTheme="minorHAnsi" w:hAnsiTheme="minorHAnsi"/>
                <w:sz w:val="22"/>
                <w:szCs w:val="22"/>
              </w:rPr>
              <w:t>Piaci vásárlási utalvány</w:t>
            </w:r>
          </w:p>
        </w:tc>
        <w:tc>
          <w:tcPr>
            <w:tcW w:w="969" w:type="dxa"/>
            <w:vAlign w:val="center"/>
          </w:tcPr>
          <w:p w14:paraId="4950D917" w14:textId="77777777" w:rsidR="002846C0" w:rsidRPr="002846C0" w:rsidRDefault="002846C0" w:rsidP="002846C0">
            <w:pPr>
              <w:jc w:val="center"/>
              <w:rPr>
                <w:rFonts w:asciiTheme="minorHAnsi" w:hAnsiTheme="minorHAnsi"/>
                <w:sz w:val="22"/>
                <w:szCs w:val="22"/>
              </w:rPr>
            </w:pPr>
            <w:r w:rsidRPr="002846C0">
              <w:rPr>
                <w:rFonts w:asciiTheme="minorHAnsi" w:hAnsiTheme="minorHAnsi"/>
                <w:sz w:val="22"/>
                <w:szCs w:val="22"/>
              </w:rPr>
              <w:t>401</w:t>
            </w:r>
          </w:p>
        </w:tc>
      </w:tr>
      <w:tr w:rsidR="002846C0" w:rsidRPr="002846C0" w14:paraId="44A3B25A" w14:textId="77777777" w:rsidTr="00DC09D0">
        <w:trPr>
          <w:jc w:val="center"/>
        </w:trPr>
        <w:tc>
          <w:tcPr>
            <w:tcW w:w="5954" w:type="dxa"/>
          </w:tcPr>
          <w:p w14:paraId="013CA0C2" w14:textId="77777777" w:rsidR="002846C0" w:rsidRPr="002846C0" w:rsidRDefault="002846C0" w:rsidP="002846C0">
            <w:pPr>
              <w:jc w:val="both"/>
              <w:rPr>
                <w:rFonts w:asciiTheme="minorHAnsi" w:hAnsiTheme="minorHAnsi"/>
                <w:sz w:val="22"/>
                <w:szCs w:val="22"/>
              </w:rPr>
            </w:pPr>
            <w:r w:rsidRPr="002846C0">
              <w:rPr>
                <w:rFonts w:asciiTheme="minorHAnsi" w:hAnsiTheme="minorHAnsi"/>
                <w:sz w:val="22"/>
                <w:szCs w:val="22"/>
              </w:rPr>
              <w:t>Szén-monoxid érzékelő vásárlásához nyújtott támogatás</w:t>
            </w:r>
          </w:p>
        </w:tc>
        <w:tc>
          <w:tcPr>
            <w:tcW w:w="969" w:type="dxa"/>
            <w:vAlign w:val="center"/>
          </w:tcPr>
          <w:p w14:paraId="0DEFD3F9" w14:textId="77777777" w:rsidR="002846C0" w:rsidRPr="002846C0" w:rsidRDefault="002846C0" w:rsidP="002846C0">
            <w:pPr>
              <w:jc w:val="center"/>
              <w:rPr>
                <w:rFonts w:asciiTheme="minorHAnsi" w:hAnsiTheme="minorHAnsi"/>
                <w:sz w:val="22"/>
                <w:szCs w:val="22"/>
              </w:rPr>
            </w:pPr>
            <w:r w:rsidRPr="002846C0">
              <w:rPr>
                <w:rFonts w:asciiTheme="minorHAnsi" w:hAnsiTheme="minorHAnsi"/>
                <w:sz w:val="22"/>
                <w:szCs w:val="22"/>
              </w:rPr>
              <w:t>96</w:t>
            </w:r>
          </w:p>
        </w:tc>
      </w:tr>
      <w:tr w:rsidR="002846C0" w:rsidRPr="002846C0" w14:paraId="07A43C7F" w14:textId="77777777" w:rsidTr="00DC09D0">
        <w:trPr>
          <w:jc w:val="center"/>
        </w:trPr>
        <w:tc>
          <w:tcPr>
            <w:tcW w:w="5954" w:type="dxa"/>
          </w:tcPr>
          <w:p w14:paraId="56FE0331" w14:textId="77777777" w:rsidR="002846C0" w:rsidRPr="002846C0" w:rsidRDefault="002846C0" w:rsidP="002846C0">
            <w:pPr>
              <w:jc w:val="both"/>
              <w:rPr>
                <w:rFonts w:asciiTheme="minorHAnsi" w:hAnsiTheme="minorHAnsi"/>
                <w:sz w:val="22"/>
                <w:szCs w:val="22"/>
              </w:rPr>
            </w:pPr>
            <w:r w:rsidRPr="002846C0">
              <w:rPr>
                <w:rFonts w:asciiTheme="minorHAnsi" w:hAnsiTheme="minorHAnsi"/>
                <w:sz w:val="22"/>
                <w:szCs w:val="22"/>
              </w:rPr>
              <w:t>Közlekedési támogatás</w:t>
            </w:r>
          </w:p>
        </w:tc>
        <w:tc>
          <w:tcPr>
            <w:tcW w:w="969" w:type="dxa"/>
            <w:vAlign w:val="center"/>
          </w:tcPr>
          <w:p w14:paraId="69CD64E3" w14:textId="77777777" w:rsidR="002846C0" w:rsidRPr="002846C0" w:rsidRDefault="002846C0" w:rsidP="002846C0">
            <w:pPr>
              <w:jc w:val="center"/>
              <w:rPr>
                <w:rFonts w:asciiTheme="minorHAnsi" w:hAnsiTheme="minorHAnsi"/>
                <w:sz w:val="22"/>
                <w:szCs w:val="22"/>
              </w:rPr>
            </w:pPr>
            <w:r w:rsidRPr="002846C0">
              <w:rPr>
                <w:rFonts w:asciiTheme="minorHAnsi" w:hAnsiTheme="minorHAnsi"/>
                <w:sz w:val="22"/>
                <w:szCs w:val="22"/>
              </w:rPr>
              <w:t>791</w:t>
            </w:r>
          </w:p>
        </w:tc>
      </w:tr>
      <w:tr w:rsidR="002846C0" w:rsidRPr="002846C0" w14:paraId="2283C2B4" w14:textId="77777777" w:rsidTr="00DC09D0">
        <w:trPr>
          <w:jc w:val="center"/>
        </w:trPr>
        <w:tc>
          <w:tcPr>
            <w:tcW w:w="5954" w:type="dxa"/>
          </w:tcPr>
          <w:p w14:paraId="42B19A6B" w14:textId="77777777" w:rsidR="002846C0" w:rsidRPr="002846C0" w:rsidRDefault="002846C0" w:rsidP="002846C0">
            <w:pPr>
              <w:jc w:val="both"/>
              <w:rPr>
                <w:rFonts w:asciiTheme="minorHAnsi" w:hAnsiTheme="minorHAnsi"/>
                <w:sz w:val="22"/>
                <w:szCs w:val="22"/>
              </w:rPr>
            </w:pPr>
            <w:r w:rsidRPr="002846C0">
              <w:rPr>
                <w:rFonts w:asciiTheme="minorHAnsi" w:hAnsiTheme="minorHAnsi"/>
                <w:b/>
                <w:sz w:val="22"/>
                <w:szCs w:val="22"/>
              </w:rPr>
              <w:t>Összesen</w:t>
            </w:r>
          </w:p>
        </w:tc>
        <w:tc>
          <w:tcPr>
            <w:tcW w:w="969" w:type="dxa"/>
            <w:vAlign w:val="center"/>
          </w:tcPr>
          <w:p w14:paraId="327DE33F" w14:textId="77777777" w:rsidR="002846C0" w:rsidRPr="002846C0" w:rsidRDefault="002846C0" w:rsidP="002846C0">
            <w:pPr>
              <w:jc w:val="center"/>
              <w:rPr>
                <w:rFonts w:asciiTheme="minorHAnsi" w:hAnsiTheme="minorHAnsi"/>
                <w:sz w:val="22"/>
                <w:szCs w:val="22"/>
              </w:rPr>
            </w:pPr>
            <w:r w:rsidRPr="002846C0">
              <w:rPr>
                <w:rFonts w:asciiTheme="minorHAnsi" w:hAnsiTheme="minorHAnsi"/>
                <w:b/>
                <w:sz w:val="22"/>
                <w:szCs w:val="22"/>
              </w:rPr>
              <w:t>1709</w:t>
            </w:r>
          </w:p>
        </w:tc>
      </w:tr>
    </w:tbl>
    <w:p w14:paraId="7AA75A7D" w14:textId="77777777" w:rsidR="002846C0" w:rsidRPr="002846C0" w:rsidRDefault="002846C0" w:rsidP="002846C0">
      <w:pPr>
        <w:jc w:val="both"/>
        <w:rPr>
          <w:rFonts w:asciiTheme="minorHAnsi" w:hAnsiTheme="minorHAnsi" w:cstheme="minorHAnsi"/>
          <w:sz w:val="22"/>
          <w:szCs w:val="22"/>
        </w:rPr>
      </w:pPr>
      <w:r w:rsidRPr="002846C0">
        <w:rPr>
          <w:rFonts w:asciiTheme="minorHAnsi" w:hAnsiTheme="minorHAnsi" w:cstheme="minorHAnsi"/>
          <w:sz w:val="22"/>
          <w:szCs w:val="22"/>
        </w:rPr>
        <w:lastRenderedPageBreak/>
        <w:t xml:space="preserve">A kérelmek elbírálása mellett az ügyintézők - az önkormányzati rendeletek által előírt, illetve más hatóságok általi megkeresésre – környezettanulmányt végeznek. </w:t>
      </w:r>
    </w:p>
    <w:p w14:paraId="014766E0" w14:textId="25C7A2F1" w:rsidR="002846C0" w:rsidRDefault="002846C0" w:rsidP="002846C0">
      <w:pPr>
        <w:autoSpaceDE w:val="0"/>
        <w:autoSpaceDN w:val="0"/>
        <w:adjustRightInd w:val="0"/>
        <w:jc w:val="both"/>
        <w:rPr>
          <w:rFonts w:asciiTheme="minorHAnsi" w:hAnsiTheme="minorHAnsi" w:cstheme="minorHAnsi"/>
          <w:sz w:val="22"/>
          <w:szCs w:val="22"/>
        </w:rPr>
      </w:pPr>
      <w:r w:rsidRPr="002846C0">
        <w:rPr>
          <w:rFonts w:asciiTheme="minorHAnsi" w:hAnsiTheme="minorHAnsi" w:cstheme="minorHAnsi"/>
          <w:sz w:val="22"/>
          <w:szCs w:val="22"/>
        </w:rPr>
        <w:t xml:space="preserve">A Szociális és Lakás Bizottság a 2024. márciusi ülésén 18 család részére a </w:t>
      </w:r>
      <w:r w:rsidRPr="002846C0">
        <w:rPr>
          <w:rFonts w:asciiTheme="minorHAnsi" w:eastAsia="SimSun" w:hAnsiTheme="minorHAnsi" w:cstheme="minorHAnsi"/>
          <w:sz w:val="22"/>
          <w:szCs w:val="22"/>
          <w:lang w:eastAsia="ar-SA"/>
        </w:rPr>
        <w:t>lakáshasználatuk meghosszabbításáról döntött</w:t>
      </w:r>
      <w:r w:rsidR="00654B63">
        <w:rPr>
          <w:rFonts w:asciiTheme="minorHAnsi" w:eastAsia="SimSun" w:hAnsiTheme="minorHAnsi" w:cstheme="minorHAnsi"/>
          <w:sz w:val="22"/>
          <w:szCs w:val="22"/>
          <w:lang w:eastAsia="ar-SA"/>
        </w:rPr>
        <w:t>,</w:t>
      </w:r>
      <w:r w:rsidRPr="002846C0">
        <w:rPr>
          <w:rFonts w:asciiTheme="minorHAnsi" w:hAnsiTheme="minorHAnsi" w:cstheme="minorHAnsi"/>
          <w:sz w:val="22"/>
          <w:szCs w:val="22"/>
        </w:rPr>
        <w:t xml:space="preserve"> 5 család részére </w:t>
      </w:r>
      <w:r w:rsidRPr="002846C0">
        <w:rPr>
          <w:rFonts w:asciiTheme="minorHAnsi" w:hAnsiTheme="minorHAnsi" w:cstheme="minorHAnsi"/>
          <w:sz w:val="22"/>
          <w:szCs w:val="22"/>
          <w:u w:val="single"/>
        </w:rPr>
        <w:t>r</w:t>
      </w:r>
      <w:r w:rsidRPr="002846C0">
        <w:rPr>
          <w:rFonts w:asciiTheme="minorHAnsi" w:eastAsia="SimSun" w:hAnsiTheme="minorHAnsi" w:cstheme="minorHAnsi"/>
          <w:bCs/>
          <w:sz w:val="22"/>
          <w:szCs w:val="22"/>
          <w:u w:val="single"/>
          <w:lang w:eastAsia="ar-SA"/>
        </w:rPr>
        <w:t>endkívüli szociális krízishelyzetére tekintettel</w:t>
      </w:r>
      <w:r w:rsidRPr="002846C0">
        <w:rPr>
          <w:rFonts w:asciiTheme="minorHAnsi" w:eastAsia="SimSun" w:hAnsiTheme="minorHAnsi" w:cstheme="minorHAnsi"/>
          <w:bCs/>
          <w:sz w:val="22"/>
          <w:szCs w:val="22"/>
          <w:lang w:eastAsia="ar-SA"/>
        </w:rPr>
        <w:t xml:space="preserve"> önkormányzati tulajdonban lévő ingatlant jelölt ki. A</w:t>
      </w:r>
      <w:r w:rsidRPr="002846C0">
        <w:rPr>
          <w:rFonts w:asciiTheme="minorHAnsi" w:hAnsiTheme="minorHAnsi" w:cstheme="minorHAnsi"/>
          <w:sz w:val="22"/>
          <w:szCs w:val="22"/>
        </w:rPr>
        <w:t>z érintettek részére a bérlakások bérbeadása megtörtént.</w:t>
      </w:r>
    </w:p>
    <w:p w14:paraId="716184D6" w14:textId="77777777" w:rsidR="002846C0" w:rsidRPr="002846C0" w:rsidRDefault="002846C0" w:rsidP="002846C0">
      <w:pPr>
        <w:autoSpaceDE w:val="0"/>
        <w:autoSpaceDN w:val="0"/>
        <w:adjustRightInd w:val="0"/>
        <w:jc w:val="both"/>
        <w:rPr>
          <w:rFonts w:asciiTheme="minorHAnsi" w:hAnsiTheme="minorHAnsi" w:cstheme="minorHAnsi"/>
          <w:sz w:val="22"/>
          <w:szCs w:val="22"/>
        </w:rPr>
      </w:pPr>
    </w:p>
    <w:p w14:paraId="2B423D6C" w14:textId="77777777" w:rsidR="002846C0" w:rsidRPr="002846C0" w:rsidRDefault="002846C0" w:rsidP="002846C0">
      <w:pPr>
        <w:autoSpaceDE w:val="0"/>
        <w:autoSpaceDN w:val="0"/>
        <w:adjustRightInd w:val="0"/>
        <w:jc w:val="both"/>
        <w:rPr>
          <w:rFonts w:asciiTheme="minorHAnsi" w:hAnsiTheme="minorHAnsi" w:cstheme="minorHAnsi"/>
          <w:sz w:val="22"/>
          <w:szCs w:val="22"/>
          <w:u w:val="single"/>
        </w:rPr>
      </w:pPr>
      <w:r w:rsidRPr="002846C0">
        <w:rPr>
          <w:rFonts w:asciiTheme="minorHAnsi" w:hAnsiTheme="minorHAnsi" w:cstheme="minorHAnsi"/>
          <w:sz w:val="22"/>
          <w:szCs w:val="22"/>
          <w:u w:val="single"/>
        </w:rPr>
        <w:t>Közösségi Bérlakás Rendszerben nyilvántartott ingatlanok bérbeadása:</w:t>
      </w:r>
    </w:p>
    <w:p w14:paraId="273B2BDB" w14:textId="4531FDED" w:rsidR="002846C0" w:rsidRPr="002846C0" w:rsidRDefault="002846C0" w:rsidP="002846C0">
      <w:pPr>
        <w:autoSpaceDE w:val="0"/>
        <w:autoSpaceDN w:val="0"/>
        <w:adjustRightInd w:val="0"/>
        <w:jc w:val="both"/>
        <w:rPr>
          <w:rFonts w:asciiTheme="minorHAnsi" w:hAnsiTheme="minorHAnsi" w:cstheme="minorHAnsi"/>
          <w:sz w:val="22"/>
          <w:szCs w:val="22"/>
        </w:rPr>
      </w:pPr>
      <w:r w:rsidRPr="002846C0">
        <w:rPr>
          <w:rFonts w:asciiTheme="minorHAnsi" w:eastAsia="SimSun" w:hAnsiTheme="minorHAnsi" w:cstheme="minorHAnsi"/>
          <w:sz w:val="22"/>
          <w:szCs w:val="22"/>
          <w:lang w:eastAsia="ar-SA"/>
        </w:rPr>
        <w:t>A tulajdonos által felajánlott ingatlan</w:t>
      </w:r>
      <w:r w:rsidRPr="002846C0">
        <w:rPr>
          <w:rFonts w:asciiTheme="minorHAnsi" w:hAnsiTheme="minorHAnsi" w:cstheme="minorHAnsi"/>
          <w:sz w:val="22"/>
          <w:szCs w:val="22"/>
        </w:rPr>
        <w:t xml:space="preserve"> állapotfelmérését követően és a bérleti díj elfogadásáról szóló tulajdonosi nyilatkozat alapján 2024. március hónapban 4 ingatlan bérbeadásának meghosszabbítására került sor a KBR rendszerében.</w:t>
      </w:r>
    </w:p>
    <w:p w14:paraId="240E4AD0" w14:textId="2A9E9F95" w:rsidR="002846C0" w:rsidRPr="002846C0" w:rsidRDefault="002846C0" w:rsidP="002846C0">
      <w:pPr>
        <w:pStyle w:val="Szvegtrzs"/>
        <w:rPr>
          <w:rFonts w:asciiTheme="minorHAnsi" w:hAnsiTheme="minorHAnsi" w:cstheme="minorHAnsi"/>
          <w:bCs/>
          <w:sz w:val="22"/>
          <w:szCs w:val="22"/>
          <w:u w:val="single"/>
        </w:rPr>
      </w:pPr>
      <w:r w:rsidRPr="002846C0">
        <w:rPr>
          <w:rFonts w:asciiTheme="minorHAnsi" w:hAnsiTheme="minorHAnsi" w:cstheme="minorHAnsi"/>
          <w:bCs/>
          <w:sz w:val="22"/>
          <w:szCs w:val="22"/>
          <w:u w:val="single"/>
        </w:rPr>
        <w:t>A települési támogatás keretében nyújtott ellátások és a szociális szolgáltatások helyi szabályzásáról szóló 8/2015. (II.27.) önkormányzati rendelet 2024. április 2. napjától az alábbiak szerint módosul</w:t>
      </w:r>
      <w:r>
        <w:rPr>
          <w:rFonts w:asciiTheme="minorHAnsi" w:hAnsiTheme="minorHAnsi" w:cstheme="minorHAnsi"/>
          <w:bCs/>
          <w:sz w:val="22"/>
          <w:szCs w:val="22"/>
          <w:u w:val="single"/>
        </w:rPr>
        <w:t>:</w:t>
      </w:r>
    </w:p>
    <w:p w14:paraId="5358CC04" w14:textId="225CE3A2" w:rsidR="002846C0" w:rsidRPr="002846C0" w:rsidRDefault="002846C0" w:rsidP="002846C0">
      <w:pPr>
        <w:pStyle w:val="Szvegtrzs"/>
        <w:rPr>
          <w:rFonts w:asciiTheme="minorHAnsi" w:hAnsiTheme="minorHAnsi" w:cstheme="minorHAnsi"/>
          <w:sz w:val="22"/>
          <w:szCs w:val="22"/>
        </w:rPr>
      </w:pPr>
      <w:r w:rsidRPr="002846C0">
        <w:rPr>
          <w:rFonts w:asciiTheme="minorHAnsi" w:hAnsiTheme="minorHAnsi" w:cstheme="minorHAnsi"/>
          <w:sz w:val="22"/>
          <w:szCs w:val="22"/>
        </w:rPr>
        <w:t>- a speciális diétát igénylő gyermeket nevelő családok étkeztetéssel összefüggő költségeinek kompenzálására bevezetésre került új támogatási formaként</w:t>
      </w:r>
      <w:r>
        <w:rPr>
          <w:rFonts w:asciiTheme="minorHAnsi" w:hAnsiTheme="minorHAnsi" w:cstheme="minorHAnsi"/>
          <w:sz w:val="22"/>
          <w:szCs w:val="22"/>
        </w:rPr>
        <w:t>,</w:t>
      </w:r>
      <w:r w:rsidRPr="002846C0">
        <w:rPr>
          <w:rFonts w:asciiTheme="minorHAnsi" w:hAnsiTheme="minorHAnsi" w:cstheme="minorHAnsi"/>
          <w:sz w:val="22"/>
          <w:szCs w:val="22"/>
        </w:rPr>
        <w:t xml:space="preserve"> a speciális diétát igénylő gyermekek támogatása. </w:t>
      </w:r>
    </w:p>
    <w:p w14:paraId="10978B5D" w14:textId="77777777" w:rsidR="002846C0" w:rsidRPr="002846C0" w:rsidRDefault="002846C0" w:rsidP="002846C0">
      <w:pPr>
        <w:jc w:val="both"/>
        <w:rPr>
          <w:rFonts w:asciiTheme="minorHAnsi" w:hAnsiTheme="minorHAnsi" w:cstheme="minorHAnsi"/>
          <w:sz w:val="22"/>
          <w:szCs w:val="22"/>
          <w:u w:val="single"/>
        </w:rPr>
      </w:pPr>
      <w:r w:rsidRPr="002846C0">
        <w:rPr>
          <w:rFonts w:asciiTheme="minorHAnsi" w:hAnsiTheme="minorHAnsi" w:cstheme="minorHAnsi"/>
          <w:sz w:val="22"/>
          <w:szCs w:val="22"/>
          <w:u w:val="single"/>
        </w:rPr>
        <w:t>Jogosultsági feltételek:</w:t>
      </w:r>
    </w:p>
    <w:p w14:paraId="20CA18BF" w14:textId="77777777" w:rsidR="002846C0" w:rsidRPr="002846C0" w:rsidRDefault="002846C0" w:rsidP="002846C0">
      <w:pPr>
        <w:jc w:val="both"/>
        <w:rPr>
          <w:rFonts w:asciiTheme="minorHAnsi" w:hAnsiTheme="minorHAnsi" w:cstheme="minorHAnsi"/>
          <w:sz w:val="22"/>
          <w:szCs w:val="22"/>
        </w:rPr>
      </w:pPr>
      <w:r w:rsidRPr="002846C0">
        <w:rPr>
          <w:rFonts w:asciiTheme="minorHAnsi" w:hAnsiTheme="minorHAnsi" w:cstheme="minorHAnsi"/>
          <w:sz w:val="22"/>
          <w:szCs w:val="22"/>
        </w:rPr>
        <w:t>-</w:t>
      </w:r>
      <w:r w:rsidRPr="002846C0">
        <w:rPr>
          <w:rFonts w:asciiTheme="minorHAnsi" w:hAnsiTheme="minorHAnsi" w:cstheme="minorHAnsi"/>
          <w:sz w:val="22"/>
          <w:szCs w:val="22"/>
        </w:rPr>
        <w:tab/>
        <w:t>a támogatásra jogosult a szombathelyi lakóhellyel vagy tartózkodási hellyel rendelkező bölcsődés, óvodás gyermek továbbá tanuló, aki után magasabb összegű családi pótlék került megállapításra;</w:t>
      </w:r>
    </w:p>
    <w:p w14:paraId="04242671" w14:textId="77777777" w:rsidR="002846C0" w:rsidRPr="002846C0" w:rsidRDefault="002846C0" w:rsidP="002846C0">
      <w:pPr>
        <w:jc w:val="both"/>
        <w:rPr>
          <w:rFonts w:asciiTheme="minorHAnsi" w:hAnsiTheme="minorHAnsi" w:cstheme="minorHAnsi"/>
          <w:sz w:val="22"/>
          <w:szCs w:val="22"/>
        </w:rPr>
      </w:pPr>
      <w:r w:rsidRPr="002846C0">
        <w:rPr>
          <w:rFonts w:asciiTheme="minorHAnsi" w:hAnsiTheme="minorHAnsi" w:cstheme="minorHAnsi"/>
          <w:sz w:val="22"/>
          <w:szCs w:val="22"/>
        </w:rPr>
        <w:t>-</w:t>
      </w:r>
      <w:r w:rsidRPr="002846C0">
        <w:rPr>
          <w:rFonts w:asciiTheme="minorHAnsi" w:hAnsiTheme="minorHAnsi" w:cstheme="minorHAnsi"/>
          <w:sz w:val="22"/>
          <w:szCs w:val="22"/>
        </w:rPr>
        <w:tab/>
        <w:t>a támogatásra való jogosultság megállapítása iránti kérelemhez csatolni kell:</w:t>
      </w:r>
    </w:p>
    <w:p w14:paraId="79E3625D" w14:textId="77777777" w:rsidR="002846C0" w:rsidRPr="002846C0" w:rsidRDefault="002846C0" w:rsidP="002846C0">
      <w:pPr>
        <w:jc w:val="both"/>
        <w:rPr>
          <w:rFonts w:asciiTheme="minorHAnsi" w:hAnsiTheme="minorHAnsi" w:cstheme="minorHAnsi"/>
          <w:sz w:val="22"/>
          <w:szCs w:val="22"/>
        </w:rPr>
      </w:pPr>
      <w:r w:rsidRPr="002846C0">
        <w:rPr>
          <w:rFonts w:asciiTheme="minorHAnsi" w:hAnsiTheme="minorHAnsi" w:cstheme="minorHAnsi"/>
          <w:sz w:val="22"/>
          <w:szCs w:val="22"/>
        </w:rPr>
        <w:t xml:space="preserve">      a)  a diétás étkezést előíró szakorvosi igazolást, </w:t>
      </w:r>
    </w:p>
    <w:p w14:paraId="23417529" w14:textId="77777777" w:rsidR="002846C0" w:rsidRPr="002846C0" w:rsidRDefault="002846C0" w:rsidP="002846C0">
      <w:pPr>
        <w:jc w:val="both"/>
        <w:rPr>
          <w:rFonts w:asciiTheme="minorHAnsi" w:hAnsiTheme="minorHAnsi" w:cstheme="minorHAnsi"/>
          <w:sz w:val="22"/>
          <w:szCs w:val="22"/>
        </w:rPr>
      </w:pPr>
      <w:r w:rsidRPr="002846C0">
        <w:rPr>
          <w:rFonts w:asciiTheme="minorHAnsi" w:hAnsiTheme="minorHAnsi" w:cstheme="minorHAnsi"/>
          <w:sz w:val="22"/>
          <w:szCs w:val="22"/>
        </w:rPr>
        <w:t xml:space="preserve">      b) 16. életévét betöltött gyermek esetén az érvényes diákigazolványának másolatát, továbbá </w:t>
      </w:r>
    </w:p>
    <w:p w14:paraId="2138649D" w14:textId="0F97EC5B" w:rsidR="002846C0" w:rsidRPr="002846C0" w:rsidRDefault="002846C0" w:rsidP="002846C0">
      <w:pPr>
        <w:jc w:val="both"/>
        <w:rPr>
          <w:rFonts w:asciiTheme="minorHAnsi" w:hAnsiTheme="minorHAnsi" w:cstheme="minorHAnsi"/>
          <w:sz w:val="22"/>
          <w:szCs w:val="22"/>
        </w:rPr>
      </w:pPr>
      <w:r w:rsidRPr="002846C0">
        <w:rPr>
          <w:rFonts w:asciiTheme="minorHAnsi" w:hAnsiTheme="minorHAnsi" w:cstheme="minorHAnsi"/>
          <w:sz w:val="22"/>
          <w:szCs w:val="22"/>
        </w:rPr>
        <w:t xml:space="preserve">      c) a gyermekétkeztetést biztosító szolgáltató nyilatkozatát arra nézve, hogy a gyermek számára a  szakorvos   által előírt diétás étkezést nem tudja biztosítani; </w:t>
      </w:r>
    </w:p>
    <w:p w14:paraId="0B788FCA" w14:textId="77777777" w:rsidR="002846C0" w:rsidRPr="002846C0" w:rsidRDefault="002846C0" w:rsidP="002846C0">
      <w:pPr>
        <w:jc w:val="both"/>
        <w:rPr>
          <w:rFonts w:asciiTheme="minorHAnsi" w:hAnsiTheme="minorHAnsi" w:cstheme="minorHAnsi"/>
          <w:sz w:val="22"/>
          <w:szCs w:val="22"/>
        </w:rPr>
      </w:pPr>
      <w:r w:rsidRPr="002846C0">
        <w:rPr>
          <w:rFonts w:asciiTheme="minorHAnsi" w:hAnsiTheme="minorHAnsi" w:cstheme="minorHAnsi"/>
          <w:sz w:val="22"/>
          <w:szCs w:val="22"/>
        </w:rPr>
        <w:t>-</w:t>
      </w:r>
      <w:r w:rsidRPr="002846C0">
        <w:rPr>
          <w:rFonts w:asciiTheme="minorHAnsi" w:hAnsiTheme="minorHAnsi" w:cstheme="minorHAnsi"/>
          <w:sz w:val="22"/>
          <w:szCs w:val="22"/>
        </w:rPr>
        <w:tab/>
        <w:t>a támogatás ugyanazon gyermek vonatkozásában tárgyévben csak egyszer állapítható meg;</w:t>
      </w:r>
    </w:p>
    <w:p w14:paraId="2B30E711" w14:textId="77777777" w:rsidR="002846C0" w:rsidRPr="002846C0" w:rsidRDefault="002846C0" w:rsidP="002846C0">
      <w:pPr>
        <w:jc w:val="both"/>
        <w:rPr>
          <w:rFonts w:asciiTheme="minorHAnsi" w:hAnsiTheme="minorHAnsi" w:cstheme="minorHAnsi"/>
          <w:sz w:val="22"/>
          <w:szCs w:val="22"/>
        </w:rPr>
      </w:pPr>
      <w:r w:rsidRPr="002846C0">
        <w:rPr>
          <w:rFonts w:asciiTheme="minorHAnsi" w:hAnsiTheme="minorHAnsi" w:cstheme="minorHAnsi"/>
          <w:sz w:val="22"/>
          <w:szCs w:val="22"/>
        </w:rPr>
        <w:t>-</w:t>
      </w:r>
      <w:r w:rsidRPr="002846C0">
        <w:rPr>
          <w:rFonts w:asciiTheme="minorHAnsi" w:hAnsiTheme="minorHAnsi" w:cstheme="minorHAnsi"/>
          <w:sz w:val="22"/>
          <w:szCs w:val="22"/>
        </w:rPr>
        <w:tab/>
        <w:t>a kérelem papír alapon és elektronikusan is benyújtható a Polgármesteri Hivatalban;</w:t>
      </w:r>
    </w:p>
    <w:p w14:paraId="0E1D30E0" w14:textId="77777777" w:rsidR="002846C0" w:rsidRPr="002846C0" w:rsidRDefault="002846C0" w:rsidP="002846C0">
      <w:pPr>
        <w:jc w:val="both"/>
        <w:rPr>
          <w:rFonts w:asciiTheme="minorHAnsi" w:hAnsiTheme="minorHAnsi" w:cstheme="minorHAnsi"/>
          <w:sz w:val="22"/>
          <w:szCs w:val="22"/>
        </w:rPr>
      </w:pPr>
      <w:r w:rsidRPr="002846C0">
        <w:rPr>
          <w:rFonts w:asciiTheme="minorHAnsi" w:hAnsiTheme="minorHAnsi" w:cstheme="minorHAnsi"/>
          <w:sz w:val="22"/>
          <w:szCs w:val="22"/>
        </w:rPr>
        <w:t>-</w:t>
      </w:r>
      <w:r w:rsidRPr="002846C0">
        <w:rPr>
          <w:rFonts w:asciiTheme="minorHAnsi" w:hAnsiTheme="minorHAnsi" w:cstheme="minorHAnsi"/>
          <w:sz w:val="22"/>
          <w:szCs w:val="22"/>
        </w:rPr>
        <w:tab/>
        <w:t>az életkorból adódó szükségletek eltérését elismerve a támogatás összege:</w:t>
      </w:r>
    </w:p>
    <w:p w14:paraId="10E8AF9C" w14:textId="77777777" w:rsidR="002846C0" w:rsidRPr="002846C0" w:rsidRDefault="002846C0" w:rsidP="002846C0">
      <w:pPr>
        <w:jc w:val="both"/>
        <w:rPr>
          <w:rFonts w:asciiTheme="minorHAnsi" w:hAnsiTheme="minorHAnsi" w:cstheme="minorHAnsi"/>
          <w:sz w:val="22"/>
          <w:szCs w:val="22"/>
        </w:rPr>
      </w:pPr>
      <w:r w:rsidRPr="002846C0">
        <w:rPr>
          <w:rFonts w:asciiTheme="minorHAnsi" w:hAnsiTheme="minorHAnsi" w:cstheme="minorHAnsi"/>
          <w:sz w:val="22"/>
          <w:szCs w:val="22"/>
        </w:rPr>
        <w:t>a)</w:t>
      </w:r>
      <w:r w:rsidRPr="002846C0">
        <w:rPr>
          <w:rFonts w:asciiTheme="minorHAnsi" w:hAnsiTheme="minorHAnsi" w:cstheme="minorHAnsi"/>
          <w:sz w:val="22"/>
          <w:szCs w:val="22"/>
        </w:rPr>
        <w:tab/>
        <w:t xml:space="preserve">bölcsődés és óvodás gyermek esetén 60.000 Ft/év, </w:t>
      </w:r>
    </w:p>
    <w:p w14:paraId="49A5A9EB" w14:textId="77777777" w:rsidR="002846C0" w:rsidRPr="002846C0" w:rsidRDefault="002846C0" w:rsidP="002846C0">
      <w:pPr>
        <w:jc w:val="both"/>
        <w:rPr>
          <w:rFonts w:asciiTheme="minorHAnsi" w:hAnsiTheme="minorHAnsi" w:cstheme="minorHAnsi"/>
          <w:sz w:val="22"/>
          <w:szCs w:val="22"/>
        </w:rPr>
      </w:pPr>
      <w:r w:rsidRPr="002846C0">
        <w:rPr>
          <w:rFonts w:asciiTheme="minorHAnsi" w:hAnsiTheme="minorHAnsi" w:cstheme="minorHAnsi"/>
          <w:sz w:val="22"/>
          <w:szCs w:val="22"/>
        </w:rPr>
        <w:t>b)</w:t>
      </w:r>
      <w:r w:rsidRPr="002846C0">
        <w:rPr>
          <w:rFonts w:asciiTheme="minorHAnsi" w:hAnsiTheme="minorHAnsi" w:cstheme="minorHAnsi"/>
          <w:sz w:val="22"/>
          <w:szCs w:val="22"/>
        </w:rPr>
        <w:tab/>
        <w:t xml:space="preserve">általános iskolás gyermek esetén 80.000 Ft/év, </w:t>
      </w:r>
    </w:p>
    <w:p w14:paraId="737489B0" w14:textId="77777777" w:rsidR="002846C0" w:rsidRPr="002846C0" w:rsidRDefault="002846C0" w:rsidP="002846C0">
      <w:pPr>
        <w:jc w:val="both"/>
        <w:rPr>
          <w:rFonts w:asciiTheme="minorHAnsi" w:hAnsiTheme="minorHAnsi" w:cstheme="minorHAnsi"/>
          <w:sz w:val="22"/>
          <w:szCs w:val="22"/>
        </w:rPr>
      </w:pPr>
      <w:r w:rsidRPr="002846C0">
        <w:rPr>
          <w:rFonts w:asciiTheme="minorHAnsi" w:hAnsiTheme="minorHAnsi" w:cstheme="minorHAnsi"/>
          <w:sz w:val="22"/>
          <w:szCs w:val="22"/>
        </w:rPr>
        <w:t>c)</w:t>
      </w:r>
      <w:r w:rsidRPr="002846C0">
        <w:rPr>
          <w:rFonts w:asciiTheme="minorHAnsi" w:hAnsiTheme="minorHAnsi" w:cstheme="minorHAnsi"/>
          <w:sz w:val="22"/>
          <w:szCs w:val="22"/>
        </w:rPr>
        <w:tab/>
        <w:t>középiskolás gyermek esetén 100.000 Ft/év.</w:t>
      </w:r>
    </w:p>
    <w:p w14:paraId="21BA5755" w14:textId="77777777" w:rsidR="00054CC3" w:rsidRPr="002846C0" w:rsidRDefault="00054CC3" w:rsidP="00054CC3">
      <w:pPr>
        <w:jc w:val="both"/>
        <w:rPr>
          <w:rFonts w:asciiTheme="minorHAnsi" w:hAnsiTheme="minorHAnsi" w:cstheme="minorHAnsi"/>
          <w:sz w:val="22"/>
          <w:szCs w:val="22"/>
        </w:rPr>
      </w:pPr>
    </w:p>
    <w:p w14:paraId="3141E4E0" w14:textId="77777777" w:rsidR="00500604" w:rsidRPr="00500604" w:rsidRDefault="00500604" w:rsidP="00500604">
      <w:pPr>
        <w:jc w:val="both"/>
        <w:rPr>
          <w:rFonts w:ascii="Calibri" w:hAnsi="Calibri" w:cs="Calibri"/>
          <w:sz w:val="22"/>
          <w:szCs w:val="22"/>
        </w:rPr>
      </w:pPr>
      <w:r w:rsidRPr="00500604">
        <w:rPr>
          <w:rFonts w:ascii="Calibri" w:hAnsi="Calibri" w:cs="Calibri"/>
          <w:sz w:val="22"/>
          <w:szCs w:val="22"/>
        </w:rPr>
        <w:t xml:space="preserve">A </w:t>
      </w:r>
      <w:r w:rsidRPr="00500604">
        <w:rPr>
          <w:rFonts w:ascii="Calibri" w:hAnsi="Calibri" w:cs="Calibri"/>
          <w:b/>
          <w:bCs/>
          <w:sz w:val="22"/>
          <w:szCs w:val="22"/>
        </w:rPr>
        <w:t xml:space="preserve">Sport és Ifjúsági Iroda </w:t>
      </w:r>
      <w:r w:rsidRPr="00500604">
        <w:rPr>
          <w:rFonts w:ascii="Calibri" w:hAnsi="Calibri" w:cs="Calibri"/>
          <w:sz w:val="22"/>
          <w:szCs w:val="22"/>
        </w:rPr>
        <w:t>vezetője az alábbi tájékoztatást adta az iroda munkájáról, tevékenységéről a 2024. március 15-től – 2024. április 12.  közötti időszakra vonatkozóan:</w:t>
      </w:r>
    </w:p>
    <w:p w14:paraId="47F63613" w14:textId="77777777" w:rsidR="00500604" w:rsidRPr="00500604" w:rsidRDefault="00500604" w:rsidP="00500604">
      <w:pPr>
        <w:spacing w:before="120"/>
        <w:jc w:val="both"/>
        <w:rPr>
          <w:rFonts w:ascii="Calibri" w:hAnsi="Calibri" w:cs="Calibri"/>
          <w:sz w:val="22"/>
          <w:szCs w:val="22"/>
          <w:u w:val="single"/>
        </w:rPr>
      </w:pPr>
      <w:r w:rsidRPr="00500604">
        <w:rPr>
          <w:rFonts w:ascii="Calibri" w:hAnsi="Calibri" w:cs="Calibri"/>
          <w:sz w:val="22"/>
          <w:szCs w:val="22"/>
          <w:u w:val="single"/>
        </w:rPr>
        <w:t>A sport területén végzett feladatok:</w:t>
      </w:r>
    </w:p>
    <w:p w14:paraId="4B85426E" w14:textId="77777777" w:rsidR="00500604" w:rsidRPr="00500604" w:rsidRDefault="00500604" w:rsidP="00500604">
      <w:pPr>
        <w:pStyle w:val="Listaszerbekezds"/>
        <w:numPr>
          <w:ilvl w:val="0"/>
          <w:numId w:val="19"/>
        </w:numPr>
        <w:rPr>
          <w:rFonts w:ascii="Calibri" w:hAnsi="Calibri" w:cs="Calibri"/>
          <w:sz w:val="22"/>
          <w:szCs w:val="22"/>
        </w:rPr>
      </w:pPr>
      <w:r w:rsidRPr="00500604">
        <w:rPr>
          <w:rFonts w:ascii="Calibri" w:hAnsi="Calibri" w:cs="Calibri"/>
          <w:sz w:val="22"/>
          <w:szCs w:val="22"/>
        </w:rPr>
        <w:t>2024. márciusi bizottsági és közgyűlési határozatok végrehajtása;</w:t>
      </w:r>
    </w:p>
    <w:p w14:paraId="52525365" w14:textId="77777777" w:rsidR="00500604" w:rsidRPr="00500604" w:rsidRDefault="00500604" w:rsidP="00500604">
      <w:pPr>
        <w:pStyle w:val="Listaszerbekezds"/>
        <w:numPr>
          <w:ilvl w:val="0"/>
          <w:numId w:val="19"/>
        </w:numPr>
        <w:rPr>
          <w:rFonts w:ascii="Calibri" w:hAnsi="Calibri" w:cs="Calibri"/>
          <w:sz w:val="22"/>
          <w:szCs w:val="22"/>
        </w:rPr>
      </w:pPr>
      <w:r w:rsidRPr="00500604">
        <w:rPr>
          <w:rFonts w:ascii="Calibri" w:hAnsi="Calibri" w:cs="Calibri"/>
          <w:sz w:val="22"/>
          <w:szCs w:val="22"/>
        </w:rPr>
        <w:t>polgármesteri, alpolgármesteri, rendelkező levelek elkészítése;</w:t>
      </w:r>
    </w:p>
    <w:p w14:paraId="3B5636F0" w14:textId="77777777" w:rsidR="00500604" w:rsidRPr="00500604" w:rsidRDefault="00500604" w:rsidP="00500604">
      <w:pPr>
        <w:pStyle w:val="Listaszerbekezds"/>
        <w:numPr>
          <w:ilvl w:val="0"/>
          <w:numId w:val="19"/>
        </w:numPr>
        <w:rPr>
          <w:rFonts w:ascii="Calibri" w:hAnsi="Calibri" w:cs="Calibri"/>
          <w:sz w:val="22"/>
          <w:szCs w:val="22"/>
        </w:rPr>
      </w:pPr>
      <w:r w:rsidRPr="00500604">
        <w:rPr>
          <w:rFonts w:ascii="Calibri" w:hAnsi="Calibri" w:cs="Calibri"/>
          <w:sz w:val="22"/>
          <w:szCs w:val="22"/>
        </w:rPr>
        <w:t>támogatási szerződések elkészítése;</w:t>
      </w:r>
    </w:p>
    <w:p w14:paraId="75866894" w14:textId="77777777" w:rsidR="00500604" w:rsidRPr="00500604" w:rsidRDefault="00500604" w:rsidP="00500604">
      <w:pPr>
        <w:pStyle w:val="Listaszerbekezds"/>
        <w:numPr>
          <w:ilvl w:val="0"/>
          <w:numId w:val="19"/>
        </w:numPr>
        <w:rPr>
          <w:rFonts w:ascii="Calibri" w:hAnsi="Calibri" w:cs="Calibri"/>
          <w:sz w:val="22"/>
          <w:szCs w:val="22"/>
        </w:rPr>
      </w:pPr>
      <w:r w:rsidRPr="00500604">
        <w:rPr>
          <w:rFonts w:ascii="Calibri" w:hAnsi="Calibri" w:cs="Calibri"/>
          <w:sz w:val="22"/>
          <w:szCs w:val="22"/>
        </w:rPr>
        <w:t>április havi közgyűlési és bizottsági előterjesztések elkészítése;</w:t>
      </w:r>
    </w:p>
    <w:p w14:paraId="4066FC56" w14:textId="77777777" w:rsidR="00500604" w:rsidRPr="00500604" w:rsidRDefault="00500604" w:rsidP="00500604">
      <w:pPr>
        <w:pStyle w:val="Listaszerbekezds"/>
        <w:numPr>
          <w:ilvl w:val="0"/>
          <w:numId w:val="19"/>
        </w:numPr>
        <w:rPr>
          <w:rFonts w:ascii="Calibri" w:hAnsi="Calibri" w:cs="Calibri"/>
          <w:sz w:val="22"/>
          <w:szCs w:val="22"/>
        </w:rPr>
      </w:pPr>
      <w:r w:rsidRPr="00500604">
        <w:rPr>
          <w:rFonts w:ascii="Calibri" w:hAnsi="Calibri" w:cs="Calibri"/>
          <w:sz w:val="22"/>
          <w:szCs w:val="22"/>
        </w:rPr>
        <w:t>szombathelyi székhelyű sportszervezetek aktuális ügyeinek segítése, koordinálása;</w:t>
      </w:r>
    </w:p>
    <w:p w14:paraId="49EB51C6" w14:textId="678DA87B" w:rsidR="00500604" w:rsidRPr="00500604" w:rsidRDefault="00500604" w:rsidP="00500604">
      <w:pPr>
        <w:pStyle w:val="Listaszerbekezds"/>
        <w:numPr>
          <w:ilvl w:val="0"/>
          <w:numId w:val="19"/>
        </w:numPr>
        <w:rPr>
          <w:rFonts w:ascii="Calibri" w:hAnsi="Calibri" w:cs="Calibri"/>
          <w:sz w:val="22"/>
          <w:szCs w:val="22"/>
        </w:rPr>
      </w:pPr>
      <w:r w:rsidRPr="00500604">
        <w:rPr>
          <w:rFonts w:ascii="Calibri" w:hAnsi="Calibri" w:cs="Calibri"/>
          <w:sz w:val="22"/>
          <w:szCs w:val="22"/>
        </w:rPr>
        <w:t>beérkezett elszámolások ügyrend szerinti kezelése</w:t>
      </w:r>
      <w:r w:rsidR="00817AB6">
        <w:rPr>
          <w:rFonts w:ascii="Calibri" w:hAnsi="Calibri" w:cs="Calibri"/>
          <w:sz w:val="22"/>
          <w:szCs w:val="22"/>
        </w:rPr>
        <w:t>.</w:t>
      </w:r>
    </w:p>
    <w:p w14:paraId="63ACED4C" w14:textId="77777777" w:rsidR="00500604" w:rsidRPr="00500604" w:rsidRDefault="00500604" w:rsidP="00500604">
      <w:pPr>
        <w:rPr>
          <w:rFonts w:ascii="Calibri" w:hAnsi="Calibri" w:cs="Calibri"/>
          <w:sz w:val="22"/>
          <w:szCs w:val="22"/>
        </w:rPr>
      </w:pPr>
    </w:p>
    <w:p w14:paraId="7C186AAD" w14:textId="77777777" w:rsidR="00500604" w:rsidRPr="00500604" w:rsidRDefault="00500604" w:rsidP="00500604">
      <w:pPr>
        <w:jc w:val="both"/>
        <w:rPr>
          <w:rFonts w:ascii="Calibri" w:hAnsi="Calibri" w:cs="Calibri"/>
          <w:sz w:val="22"/>
          <w:szCs w:val="22"/>
          <w:u w:val="single"/>
        </w:rPr>
      </w:pPr>
      <w:r w:rsidRPr="00500604">
        <w:rPr>
          <w:rFonts w:ascii="Calibri" w:hAnsi="Calibri" w:cs="Calibri"/>
          <w:sz w:val="22"/>
          <w:szCs w:val="22"/>
          <w:u w:val="single"/>
        </w:rPr>
        <w:t>Az iroda szervezésében kerültek lebonyolításra különböző diáksport rendezvények, többek között:</w:t>
      </w:r>
    </w:p>
    <w:p w14:paraId="4FC16888" w14:textId="408561D5" w:rsidR="00500604" w:rsidRPr="00500604" w:rsidRDefault="00500604" w:rsidP="00500604">
      <w:pPr>
        <w:pStyle w:val="Listaszerbekezds"/>
        <w:numPr>
          <w:ilvl w:val="0"/>
          <w:numId w:val="19"/>
        </w:numPr>
        <w:jc w:val="both"/>
        <w:rPr>
          <w:rFonts w:ascii="Calibri" w:hAnsi="Calibri" w:cs="Calibri"/>
          <w:sz w:val="22"/>
          <w:szCs w:val="22"/>
        </w:rPr>
      </w:pPr>
      <w:r w:rsidRPr="00500604">
        <w:rPr>
          <w:rFonts w:ascii="Calibri" w:hAnsi="Calibri" w:cs="Calibri"/>
          <w:sz w:val="22"/>
          <w:szCs w:val="22"/>
        </w:rPr>
        <w:t>általános és középiskolások részére fiú lány kosárlabda diákolimpia</w:t>
      </w:r>
      <w:r w:rsidR="00817AB6">
        <w:rPr>
          <w:rFonts w:ascii="Calibri" w:hAnsi="Calibri" w:cs="Calibri"/>
          <w:sz w:val="22"/>
          <w:szCs w:val="22"/>
        </w:rPr>
        <w:t>;</w:t>
      </w:r>
    </w:p>
    <w:p w14:paraId="49D402A5" w14:textId="5806F87A" w:rsidR="00500604" w:rsidRPr="00500604" w:rsidRDefault="00500604" w:rsidP="00500604">
      <w:pPr>
        <w:pStyle w:val="Listaszerbekezds"/>
        <w:numPr>
          <w:ilvl w:val="0"/>
          <w:numId w:val="19"/>
        </w:numPr>
        <w:jc w:val="both"/>
        <w:rPr>
          <w:rFonts w:ascii="Calibri" w:hAnsi="Calibri" w:cs="Calibri"/>
          <w:sz w:val="22"/>
          <w:szCs w:val="22"/>
        </w:rPr>
      </w:pPr>
      <w:r w:rsidRPr="00500604">
        <w:rPr>
          <w:rFonts w:ascii="Calibri" w:hAnsi="Calibri" w:cs="Calibri"/>
          <w:sz w:val="22"/>
          <w:szCs w:val="22"/>
        </w:rPr>
        <w:t>általános és középiskolások részére röplabda diákolimpia</w:t>
      </w:r>
      <w:r w:rsidR="00817AB6">
        <w:rPr>
          <w:rFonts w:ascii="Calibri" w:hAnsi="Calibri" w:cs="Calibri"/>
          <w:sz w:val="22"/>
          <w:szCs w:val="22"/>
        </w:rPr>
        <w:t>;</w:t>
      </w:r>
    </w:p>
    <w:p w14:paraId="65765A97" w14:textId="4F734C55" w:rsidR="00500604" w:rsidRPr="00500604" w:rsidRDefault="00500604" w:rsidP="00500604">
      <w:pPr>
        <w:pStyle w:val="Listaszerbekezds"/>
        <w:numPr>
          <w:ilvl w:val="0"/>
          <w:numId w:val="19"/>
        </w:numPr>
        <w:jc w:val="both"/>
        <w:rPr>
          <w:rFonts w:ascii="Calibri" w:hAnsi="Calibri" w:cs="Calibri"/>
          <w:sz w:val="22"/>
          <w:szCs w:val="22"/>
        </w:rPr>
      </w:pPr>
      <w:r w:rsidRPr="00500604">
        <w:rPr>
          <w:rFonts w:ascii="Calibri" w:hAnsi="Calibri" w:cs="Calibri"/>
          <w:sz w:val="22"/>
          <w:szCs w:val="22"/>
        </w:rPr>
        <w:t xml:space="preserve">általános iskolások részére alapszintű lány </w:t>
      </w:r>
      <w:r w:rsidR="00817AB6" w:rsidRPr="00500604">
        <w:rPr>
          <w:rFonts w:ascii="Calibri" w:hAnsi="Calibri" w:cs="Calibri"/>
          <w:sz w:val="22"/>
          <w:szCs w:val="22"/>
        </w:rPr>
        <w:t>tornaverseny</w:t>
      </w:r>
      <w:r w:rsidR="00817AB6">
        <w:rPr>
          <w:rFonts w:ascii="Calibri" w:hAnsi="Calibri" w:cs="Calibri"/>
          <w:sz w:val="22"/>
          <w:szCs w:val="22"/>
        </w:rPr>
        <w:t>;</w:t>
      </w:r>
    </w:p>
    <w:p w14:paraId="087E4D38" w14:textId="15444873" w:rsidR="00500604" w:rsidRPr="00500604" w:rsidRDefault="00500604" w:rsidP="00500604">
      <w:pPr>
        <w:pStyle w:val="Listaszerbekezds"/>
        <w:numPr>
          <w:ilvl w:val="0"/>
          <w:numId w:val="19"/>
        </w:numPr>
        <w:jc w:val="both"/>
        <w:rPr>
          <w:rFonts w:ascii="Calibri" w:hAnsi="Calibri" w:cs="Calibri"/>
          <w:sz w:val="22"/>
          <w:szCs w:val="22"/>
        </w:rPr>
      </w:pPr>
      <w:r w:rsidRPr="00500604">
        <w:rPr>
          <w:rFonts w:ascii="Calibri" w:hAnsi="Calibri" w:cs="Calibri"/>
          <w:sz w:val="22"/>
          <w:szCs w:val="22"/>
        </w:rPr>
        <w:t>általános és középiskolások részére fiú labdarúgás diákolimpia</w:t>
      </w:r>
      <w:r w:rsidR="00817AB6">
        <w:rPr>
          <w:rFonts w:ascii="Calibri" w:hAnsi="Calibri" w:cs="Calibri"/>
          <w:sz w:val="22"/>
          <w:szCs w:val="22"/>
        </w:rPr>
        <w:t>;</w:t>
      </w:r>
    </w:p>
    <w:p w14:paraId="70650235" w14:textId="779C2902" w:rsidR="00500604" w:rsidRPr="00500604" w:rsidRDefault="00500604" w:rsidP="00500604">
      <w:pPr>
        <w:pStyle w:val="Listaszerbekezds"/>
        <w:numPr>
          <w:ilvl w:val="0"/>
          <w:numId w:val="19"/>
        </w:numPr>
        <w:jc w:val="both"/>
        <w:rPr>
          <w:rFonts w:ascii="Calibri" w:hAnsi="Calibri" w:cs="Calibri"/>
          <w:sz w:val="22"/>
          <w:szCs w:val="22"/>
        </w:rPr>
      </w:pPr>
      <w:r w:rsidRPr="00500604">
        <w:rPr>
          <w:rFonts w:ascii="Calibri" w:hAnsi="Calibri" w:cs="Calibri"/>
          <w:sz w:val="22"/>
          <w:szCs w:val="22"/>
        </w:rPr>
        <w:t>általános és középiskolások részére lány labdarúgás diákolimpia</w:t>
      </w:r>
      <w:r w:rsidR="00817AB6">
        <w:rPr>
          <w:rFonts w:ascii="Calibri" w:hAnsi="Calibri" w:cs="Calibri"/>
          <w:sz w:val="22"/>
          <w:szCs w:val="22"/>
        </w:rPr>
        <w:t>;</w:t>
      </w:r>
    </w:p>
    <w:p w14:paraId="6E12932D" w14:textId="323CD412" w:rsidR="00500604" w:rsidRPr="00500604" w:rsidRDefault="00500604" w:rsidP="00500604">
      <w:pPr>
        <w:pStyle w:val="Listaszerbekezds"/>
        <w:numPr>
          <w:ilvl w:val="0"/>
          <w:numId w:val="19"/>
        </w:numPr>
        <w:jc w:val="both"/>
        <w:rPr>
          <w:rFonts w:ascii="Calibri" w:hAnsi="Calibri" w:cs="Calibri"/>
          <w:sz w:val="22"/>
          <w:szCs w:val="22"/>
        </w:rPr>
      </w:pPr>
      <w:r w:rsidRPr="00500604">
        <w:rPr>
          <w:rFonts w:ascii="Calibri" w:hAnsi="Calibri" w:cs="Calibri"/>
          <w:sz w:val="22"/>
          <w:szCs w:val="22"/>
        </w:rPr>
        <w:t>középiskolások részére lány atlétika diákolimpia</w:t>
      </w:r>
      <w:r w:rsidR="00817AB6">
        <w:rPr>
          <w:rFonts w:ascii="Calibri" w:hAnsi="Calibri" w:cs="Calibri"/>
          <w:sz w:val="22"/>
          <w:szCs w:val="22"/>
        </w:rPr>
        <w:t>.</w:t>
      </w:r>
    </w:p>
    <w:p w14:paraId="59A52327" w14:textId="77777777" w:rsidR="00500604" w:rsidRDefault="00500604" w:rsidP="00500604">
      <w:pPr>
        <w:jc w:val="both"/>
        <w:rPr>
          <w:rFonts w:ascii="Calibri" w:hAnsi="Calibri" w:cs="Calibri"/>
          <w:sz w:val="22"/>
          <w:szCs w:val="22"/>
        </w:rPr>
      </w:pPr>
    </w:p>
    <w:p w14:paraId="45EC3E1B" w14:textId="20297F1B" w:rsidR="00817AB6" w:rsidRPr="00500604" w:rsidRDefault="00817AB6" w:rsidP="00817AB6">
      <w:pPr>
        <w:jc w:val="both"/>
        <w:rPr>
          <w:rFonts w:ascii="Calibri" w:hAnsi="Calibri" w:cs="Calibri"/>
          <w:sz w:val="22"/>
          <w:szCs w:val="22"/>
        </w:rPr>
      </w:pPr>
      <w:r>
        <w:rPr>
          <w:rFonts w:ascii="Calibri" w:hAnsi="Calibri" w:cs="Calibri"/>
          <w:sz w:val="22"/>
          <w:szCs w:val="22"/>
        </w:rPr>
        <w:t>Az iroda</w:t>
      </w:r>
    </w:p>
    <w:p w14:paraId="2F42681C" w14:textId="689AC00C" w:rsidR="00500604" w:rsidRPr="00500604" w:rsidRDefault="00500604" w:rsidP="00817AB6">
      <w:pPr>
        <w:pStyle w:val="Listaszerbekezds"/>
        <w:numPr>
          <w:ilvl w:val="0"/>
          <w:numId w:val="20"/>
        </w:numPr>
        <w:jc w:val="both"/>
        <w:rPr>
          <w:rFonts w:ascii="Calibri" w:hAnsi="Calibri" w:cs="Calibri"/>
          <w:sz w:val="22"/>
          <w:szCs w:val="22"/>
        </w:rPr>
      </w:pPr>
      <w:r w:rsidRPr="00500604">
        <w:rPr>
          <w:rFonts w:ascii="Calibri" w:hAnsi="Calibri" w:cs="Calibri"/>
          <w:sz w:val="22"/>
          <w:szCs w:val="22"/>
        </w:rPr>
        <w:t>segítette, koordinálta a szombathelyi székhelyű sportszervezetek aktuális ügyeit, valamint tájékoztatta az aktuális további pályázatokról a sportszervezetek vezetőit</w:t>
      </w:r>
      <w:r w:rsidR="00817AB6">
        <w:rPr>
          <w:rFonts w:ascii="Calibri" w:hAnsi="Calibri" w:cs="Calibri"/>
          <w:sz w:val="22"/>
          <w:szCs w:val="22"/>
        </w:rPr>
        <w:t>;</w:t>
      </w:r>
    </w:p>
    <w:p w14:paraId="21A0C4F4" w14:textId="40A9DD67" w:rsidR="00500604" w:rsidRPr="00500604" w:rsidRDefault="00500604" w:rsidP="00817AB6">
      <w:pPr>
        <w:pStyle w:val="Listaszerbekezds"/>
        <w:numPr>
          <w:ilvl w:val="0"/>
          <w:numId w:val="20"/>
        </w:numPr>
        <w:jc w:val="both"/>
        <w:rPr>
          <w:rFonts w:ascii="Calibri" w:hAnsi="Calibri" w:cs="Calibri"/>
          <w:sz w:val="22"/>
          <w:szCs w:val="22"/>
        </w:rPr>
      </w:pPr>
      <w:r w:rsidRPr="00500604">
        <w:rPr>
          <w:rFonts w:ascii="Calibri" w:hAnsi="Calibri" w:cs="Calibri"/>
          <w:sz w:val="22"/>
          <w:szCs w:val="22"/>
        </w:rPr>
        <w:t>által kiírásra került a „Szombathelyi székhelyű sportszervezetek működésének és tevékenységének támogatása” elnevezésű pályázati felhívás</w:t>
      </w:r>
      <w:r w:rsidR="00817AB6">
        <w:rPr>
          <w:rFonts w:ascii="Calibri" w:hAnsi="Calibri" w:cs="Calibri"/>
          <w:sz w:val="22"/>
          <w:szCs w:val="22"/>
        </w:rPr>
        <w:t>;</w:t>
      </w:r>
    </w:p>
    <w:p w14:paraId="2FB082C2" w14:textId="04C8A60A" w:rsidR="00500604" w:rsidRPr="00500604" w:rsidRDefault="00500604" w:rsidP="00817AB6">
      <w:pPr>
        <w:pStyle w:val="Listaszerbekezds"/>
        <w:numPr>
          <w:ilvl w:val="0"/>
          <w:numId w:val="20"/>
        </w:numPr>
        <w:jc w:val="both"/>
        <w:rPr>
          <w:rFonts w:ascii="Calibri" w:hAnsi="Calibri" w:cs="Calibri"/>
          <w:sz w:val="22"/>
          <w:szCs w:val="22"/>
        </w:rPr>
      </w:pPr>
      <w:r w:rsidRPr="00500604">
        <w:rPr>
          <w:rFonts w:ascii="Calibri" w:hAnsi="Calibri" w:cs="Calibri"/>
          <w:sz w:val="22"/>
          <w:szCs w:val="22"/>
        </w:rPr>
        <w:t>folytatta a szombathelyi székhelyű sportszervezetek által megküldött pályázatok feldolgozását</w:t>
      </w:r>
      <w:r w:rsidR="00817AB6">
        <w:rPr>
          <w:rFonts w:ascii="Calibri" w:hAnsi="Calibri" w:cs="Calibri"/>
          <w:sz w:val="22"/>
          <w:szCs w:val="22"/>
        </w:rPr>
        <w:t>;</w:t>
      </w:r>
    </w:p>
    <w:p w14:paraId="51BCE6CB" w14:textId="1FB2021A" w:rsidR="00817AB6" w:rsidRDefault="00500604" w:rsidP="00817AB6">
      <w:pPr>
        <w:pStyle w:val="Listaszerbekezds"/>
        <w:numPr>
          <w:ilvl w:val="0"/>
          <w:numId w:val="21"/>
        </w:numPr>
        <w:jc w:val="both"/>
        <w:rPr>
          <w:rFonts w:ascii="Calibri" w:hAnsi="Calibri" w:cs="Calibri"/>
          <w:sz w:val="22"/>
          <w:szCs w:val="22"/>
        </w:rPr>
      </w:pPr>
      <w:r w:rsidRPr="00500604">
        <w:rPr>
          <w:rFonts w:ascii="Calibri" w:hAnsi="Calibri" w:cs="Calibri"/>
          <w:sz w:val="22"/>
          <w:szCs w:val="22"/>
        </w:rPr>
        <w:t>folytatta a 2023/2024. évre tervezett szabadidősport rendezvények, versenyek lebonyolítását, amelyet a Városstratégiai, Idegenforgalmi és Sport Bizottság március havi Bizottsági ülésen elfogadott</w:t>
      </w:r>
      <w:r w:rsidR="00654B63">
        <w:rPr>
          <w:rFonts w:ascii="Calibri" w:hAnsi="Calibri" w:cs="Calibri"/>
          <w:sz w:val="22"/>
          <w:szCs w:val="22"/>
        </w:rPr>
        <w:t>;</w:t>
      </w:r>
    </w:p>
    <w:p w14:paraId="21951635" w14:textId="178FB7A5" w:rsidR="00500604" w:rsidRPr="00500604" w:rsidRDefault="00500604" w:rsidP="00817AB6">
      <w:pPr>
        <w:pStyle w:val="Listaszerbekezds"/>
        <w:numPr>
          <w:ilvl w:val="0"/>
          <w:numId w:val="21"/>
        </w:numPr>
        <w:jc w:val="both"/>
        <w:rPr>
          <w:rFonts w:ascii="Calibri" w:hAnsi="Calibri" w:cs="Calibri"/>
          <w:sz w:val="22"/>
          <w:szCs w:val="22"/>
        </w:rPr>
      </w:pPr>
      <w:r w:rsidRPr="00500604">
        <w:rPr>
          <w:rFonts w:ascii="Calibri" w:hAnsi="Calibri" w:cs="Calibri"/>
          <w:sz w:val="22"/>
          <w:szCs w:val="22"/>
        </w:rPr>
        <w:lastRenderedPageBreak/>
        <w:t>közvetlen sportszakmai irányításával és sportági szakemberek közreműködésével valósul meg</w:t>
      </w:r>
      <w:r w:rsidR="00817AB6" w:rsidRPr="00817AB6">
        <w:rPr>
          <w:rFonts w:ascii="Calibri" w:hAnsi="Calibri" w:cs="Calibri"/>
          <w:sz w:val="22"/>
          <w:szCs w:val="22"/>
        </w:rPr>
        <w:t xml:space="preserve"> </w:t>
      </w:r>
      <w:r w:rsidR="00817AB6">
        <w:rPr>
          <w:rFonts w:ascii="Calibri" w:hAnsi="Calibri" w:cs="Calibri"/>
          <w:sz w:val="22"/>
          <w:szCs w:val="22"/>
        </w:rPr>
        <w:t>a</w:t>
      </w:r>
      <w:r w:rsidR="00817AB6" w:rsidRPr="00500604">
        <w:rPr>
          <w:rFonts w:ascii="Calibri" w:hAnsi="Calibri" w:cs="Calibri"/>
          <w:sz w:val="22"/>
          <w:szCs w:val="22"/>
        </w:rPr>
        <w:t xml:space="preserve"> szabadidősport sportrendezvények szervezése, lebonyolítása</w:t>
      </w:r>
      <w:r w:rsidR="00817AB6">
        <w:rPr>
          <w:rFonts w:ascii="Calibri" w:hAnsi="Calibri" w:cs="Calibri"/>
          <w:sz w:val="22"/>
          <w:szCs w:val="22"/>
        </w:rPr>
        <w:t>;</w:t>
      </w:r>
    </w:p>
    <w:p w14:paraId="6F81BEE6" w14:textId="63362AB2" w:rsidR="00500604" w:rsidRPr="00500604" w:rsidRDefault="00500604" w:rsidP="00817AB6">
      <w:pPr>
        <w:pStyle w:val="Listaszerbekezds"/>
        <w:numPr>
          <w:ilvl w:val="0"/>
          <w:numId w:val="21"/>
        </w:numPr>
        <w:jc w:val="both"/>
        <w:rPr>
          <w:rFonts w:ascii="Calibri" w:hAnsi="Calibri" w:cs="Calibri"/>
          <w:sz w:val="22"/>
          <w:szCs w:val="22"/>
        </w:rPr>
      </w:pPr>
      <w:r w:rsidRPr="00500604">
        <w:rPr>
          <w:rFonts w:ascii="Calibri" w:hAnsi="Calibri" w:cs="Calibri"/>
          <w:sz w:val="22"/>
          <w:szCs w:val="22"/>
        </w:rPr>
        <w:t>szervezésében valósult meg a Városi Asztalitenisz verseny</w:t>
      </w:r>
      <w:r w:rsidR="00817AB6">
        <w:rPr>
          <w:rFonts w:ascii="Calibri" w:hAnsi="Calibri" w:cs="Calibri"/>
          <w:sz w:val="22"/>
          <w:szCs w:val="22"/>
        </w:rPr>
        <w:t>;</w:t>
      </w:r>
    </w:p>
    <w:p w14:paraId="5F8580FA" w14:textId="27E8B156" w:rsidR="00500604" w:rsidRPr="00500604" w:rsidRDefault="00500604" w:rsidP="00817AB6">
      <w:pPr>
        <w:pStyle w:val="Listaszerbekezds"/>
        <w:numPr>
          <w:ilvl w:val="0"/>
          <w:numId w:val="21"/>
        </w:numPr>
        <w:jc w:val="both"/>
        <w:rPr>
          <w:rFonts w:ascii="Calibri" w:hAnsi="Calibri" w:cs="Calibri"/>
          <w:sz w:val="22"/>
          <w:szCs w:val="22"/>
        </w:rPr>
      </w:pPr>
      <w:r w:rsidRPr="00500604">
        <w:rPr>
          <w:rFonts w:ascii="Calibri" w:hAnsi="Calibri" w:cs="Calibri"/>
          <w:sz w:val="22"/>
          <w:szCs w:val="22"/>
        </w:rPr>
        <w:t>koordinálásával megkezdődött a Szombathely Város Tenisz Csapatbajnoksága</w:t>
      </w:r>
      <w:r w:rsidR="00817AB6">
        <w:rPr>
          <w:rFonts w:ascii="Calibri" w:hAnsi="Calibri" w:cs="Calibri"/>
          <w:sz w:val="22"/>
          <w:szCs w:val="22"/>
        </w:rPr>
        <w:t>;</w:t>
      </w:r>
    </w:p>
    <w:p w14:paraId="1FB1E7BD" w14:textId="25D7F32B" w:rsidR="00500604" w:rsidRPr="00500604" w:rsidRDefault="00500604" w:rsidP="00817AB6">
      <w:pPr>
        <w:pStyle w:val="Listaszerbekezds"/>
        <w:numPr>
          <w:ilvl w:val="0"/>
          <w:numId w:val="21"/>
        </w:numPr>
        <w:jc w:val="both"/>
        <w:rPr>
          <w:rFonts w:ascii="Calibri" w:hAnsi="Calibri" w:cs="Calibri"/>
          <w:sz w:val="22"/>
          <w:szCs w:val="22"/>
        </w:rPr>
      </w:pPr>
      <w:r w:rsidRPr="00500604">
        <w:rPr>
          <w:rFonts w:ascii="Calibri" w:hAnsi="Calibri" w:cs="Calibri"/>
          <w:sz w:val="22"/>
          <w:szCs w:val="22"/>
        </w:rPr>
        <w:t>megkezdt</w:t>
      </w:r>
      <w:r w:rsidR="00817AB6">
        <w:rPr>
          <w:rFonts w:ascii="Calibri" w:hAnsi="Calibri" w:cs="Calibri"/>
          <w:sz w:val="22"/>
          <w:szCs w:val="22"/>
        </w:rPr>
        <w:t>e</w:t>
      </w:r>
      <w:r w:rsidRPr="00500604">
        <w:rPr>
          <w:rFonts w:ascii="Calibri" w:hAnsi="Calibri" w:cs="Calibri"/>
          <w:sz w:val="22"/>
          <w:szCs w:val="22"/>
        </w:rPr>
        <w:t xml:space="preserve"> a Szombathely környéki kerékpártúrák szervezését és lebonyolítását</w:t>
      </w:r>
      <w:r w:rsidR="00817AB6">
        <w:rPr>
          <w:rFonts w:ascii="Calibri" w:hAnsi="Calibri" w:cs="Calibri"/>
          <w:sz w:val="22"/>
          <w:szCs w:val="22"/>
        </w:rPr>
        <w:t>;</w:t>
      </w:r>
      <w:r w:rsidRPr="00500604">
        <w:rPr>
          <w:rFonts w:ascii="Calibri" w:hAnsi="Calibri" w:cs="Calibri"/>
          <w:sz w:val="22"/>
          <w:szCs w:val="22"/>
        </w:rPr>
        <w:t xml:space="preserve"> </w:t>
      </w:r>
    </w:p>
    <w:p w14:paraId="07140D3D" w14:textId="2815FD55" w:rsidR="00500604" w:rsidRPr="00500604" w:rsidRDefault="00500604" w:rsidP="00817AB6">
      <w:pPr>
        <w:pStyle w:val="Listaszerbekezds"/>
        <w:numPr>
          <w:ilvl w:val="0"/>
          <w:numId w:val="21"/>
        </w:numPr>
        <w:jc w:val="both"/>
        <w:rPr>
          <w:rFonts w:ascii="Calibri" w:hAnsi="Calibri" w:cs="Calibri"/>
          <w:sz w:val="22"/>
          <w:szCs w:val="22"/>
        </w:rPr>
      </w:pPr>
      <w:r w:rsidRPr="00500604">
        <w:rPr>
          <w:rFonts w:ascii="Calibri" w:hAnsi="Calibri" w:cs="Calibri"/>
          <w:sz w:val="22"/>
          <w:szCs w:val="22"/>
        </w:rPr>
        <w:t>megkezdte a III. Takács József Emlékverseny előkészítő szervezését</w:t>
      </w:r>
      <w:r w:rsidR="00817AB6">
        <w:rPr>
          <w:rFonts w:ascii="Calibri" w:hAnsi="Calibri" w:cs="Calibri"/>
          <w:sz w:val="22"/>
          <w:szCs w:val="22"/>
        </w:rPr>
        <w:t>;</w:t>
      </w:r>
      <w:r w:rsidRPr="00500604">
        <w:rPr>
          <w:rFonts w:ascii="Calibri" w:hAnsi="Calibri" w:cs="Calibri"/>
          <w:sz w:val="22"/>
          <w:szCs w:val="22"/>
        </w:rPr>
        <w:t xml:space="preserve"> </w:t>
      </w:r>
    </w:p>
    <w:p w14:paraId="274C8CE4" w14:textId="3539FA6D" w:rsidR="00500604" w:rsidRPr="00500604" w:rsidRDefault="00500604" w:rsidP="00817AB6">
      <w:pPr>
        <w:pStyle w:val="Listaszerbekezds"/>
        <w:numPr>
          <w:ilvl w:val="0"/>
          <w:numId w:val="21"/>
        </w:numPr>
        <w:jc w:val="both"/>
        <w:rPr>
          <w:rFonts w:ascii="Calibri" w:hAnsi="Calibri" w:cs="Calibri"/>
          <w:sz w:val="22"/>
          <w:szCs w:val="22"/>
        </w:rPr>
      </w:pPr>
      <w:r w:rsidRPr="00500604">
        <w:rPr>
          <w:rFonts w:ascii="Calibri" w:hAnsi="Calibri" w:cs="Calibri"/>
          <w:sz w:val="22"/>
          <w:szCs w:val="22"/>
        </w:rPr>
        <w:t>megkezdte a 2024. évi Emlékmű Futás előkészítő szervezését</w:t>
      </w:r>
      <w:r w:rsidR="00817AB6">
        <w:rPr>
          <w:rFonts w:ascii="Calibri" w:hAnsi="Calibri" w:cs="Calibri"/>
          <w:sz w:val="22"/>
          <w:szCs w:val="22"/>
        </w:rPr>
        <w:t>;</w:t>
      </w:r>
      <w:r w:rsidRPr="00500604">
        <w:rPr>
          <w:rFonts w:ascii="Calibri" w:hAnsi="Calibri" w:cs="Calibri"/>
          <w:sz w:val="22"/>
          <w:szCs w:val="22"/>
        </w:rPr>
        <w:t xml:space="preserve"> </w:t>
      </w:r>
    </w:p>
    <w:p w14:paraId="1748CA37" w14:textId="5A1658D9" w:rsidR="00817AB6" w:rsidRDefault="00500604" w:rsidP="00817AB6">
      <w:pPr>
        <w:pStyle w:val="Listaszerbekezds"/>
        <w:numPr>
          <w:ilvl w:val="0"/>
          <w:numId w:val="21"/>
        </w:numPr>
        <w:jc w:val="both"/>
        <w:rPr>
          <w:rFonts w:ascii="Calibri" w:hAnsi="Calibri" w:cs="Calibri"/>
          <w:sz w:val="22"/>
          <w:szCs w:val="22"/>
        </w:rPr>
      </w:pPr>
      <w:r w:rsidRPr="00500604">
        <w:rPr>
          <w:rFonts w:ascii="Calibri" w:hAnsi="Calibri" w:cs="Calibri"/>
          <w:sz w:val="22"/>
          <w:szCs w:val="22"/>
        </w:rPr>
        <w:t>folytatta a 2023/2024. évre tervezett Diáksport versenyek, rendezvények le</w:t>
      </w:r>
      <w:r w:rsidR="00817AB6">
        <w:rPr>
          <w:rFonts w:ascii="Calibri" w:hAnsi="Calibri" w:cs="Calibri"/>
          <w:sz w:val="22"/>
          <w:szCs w:val="22"/>
        </w:rPr>
        <w:t>bonyolítását,</w:t>
      </w:r>
      <w:r w:rsidRPr="00500604">
        <w:rPr>
          <w:rFonts w:ascii="Calibri" w:hAnsi="Calibri" w:cs="Calibri"/>
          <w:sz w:val="22"/>
          <w:szCs w:val="22"/>
        </w:rPr>
        <w:t xml:space="preserve"> amelyet a Városstratégiai, Idegenforgalmi és Sport Bizottság március havi Bizottsági ülésen elfogadott</w:t>
      </w:r>
      <w:r w:rsidR="00654B63">
        <w:rPr>
          <w:rFonts w:ascii="Calibri" w:hAnsi="Calibri" w:cs="Calibri"/>
          <w:sz w:val="22"/>
          <w:szCs w:val="22"/>
        </w:rPr>
        <w:t>;</w:t>
      </w:r>
    </w:p>
    <w:p w14:paraId="3EC5D55A" w14:textId="0DF9D363" w:rsidR="00500604" w:rsidRPr="00817AB6" w:rsidRDefault="00817AB6" w:rsidP="00F83B55">
      <w:pPr>
        <w:pStyle w:val="Listaszerbekezds"/>
        <w:numPr>
          <w:ilvl w:val="0"/>
          <w:numId w:val="21"/>
        </w:numPr>
        <w:jc w:val="both"/>
        <w:rPr>
          <w:rFonts w:ascii="Calibri" w:hAnsi="Calibri" w:cs="Calibri"/>
          <w:sz w:val="22"/>
          <w:szCs w:val="22"/>
        </w:rPr>
      </w:pPr>
      <w:r w:rsidRPr="00817AB6">
        <w:rPr>
          <w:rFonts w:ascii="Calibri" w:hAnsi="Calibri" w:cs="Calibri"/>
          <w:sz w:val="22"/>
          <w:szCs w:val="22"/>
        </w:rPr>
        <w:t xml:space="preserve">közvetlen sportszakmai irányításával és sportági szakemberek közreműködésével valósul meg </w:t>
      </w:r>
      <w:r>
        <w:rPr>
          <w:rFonts w:ascii="Calibri" w:hAnsi="Calibri" w:cs="Calibri"/>
          <w:sz w:val="22"/>
          <w:szCs w:val="22"/>
        </w:rPr>
        <w:t>a</w:t>
      </w:r>
      <w:r w:rsidR="00500604" w:rsidRPr="00817AB6">
        <w:rPr>
          <w:rFonts w:ascii="Calibri" w:hAnsi="Calibri" w:cs="Calibri"/>
          <w:sz w:val="22"/>
          <w:szCs w:val="22"/>
        </w:rPr>
        <w:t xml:space="preserve"> diáksport rendezvények szervezése, lebonyolítása</w:t>
      </w:r>
      <w:r>
        <w:rPr>
          <w:rFonts w:ascii="Calibri" w:hAnsi="Calibri" w:cs="Calibri"/>
          <w:sz w:val="22"/>
          <w:szCs w:val="22"/>
        </w:rPr>
        <w:t>;</w:t>
      </w:r>
      <w:r w:rsidR="00500604" w:rsidRPr="00817AB6">
        <w:rPr>
          <w:rFonts w:ascii="Calibri" w:hAnsi="Calibri" w:cs="Calibri"/>
          <w:sz w:val="22"/>
          <w:szCs w:val="22"/>
        </w:rPr>
        <w:t xml:space="preserve"> </w:t>
      </w:r>
    </w:p>
    <w:p w14:paraId="4696C552" w14:textId="65CC2A2F" w:rsidR="00500604" w:rsidRPr="00500604" w:rsidRDefault="00500604" w:rsidP="00817AB6">
      <w:pPr>
        <w:pStyle w:val="Listaszerbekezds"/>
        <w:numPr>
          <w:ilvl w:val="0"/>
          <w:numId w:val="21"/>
        </w:numPr>
        <w:jc w:val="both"/>
        <w:rPr>
          <w:rFonts w:ascii="Calibri" w:hAnsi="Calibri" w:cs="Calibri"/>
          <w:sz w:val="22"/>
          <w:szCs w:val="22"/>
        </w:rPr>
      </w:pPr>
      <w:r w:rsidRPr="00500604">
        <w:rPr>
          <w:rFonts w:ascii="Calibri" w:hAnsi="Calibri" w:cs="Calibri"/>
          <w:color w:val="050505"/>
          <w:sz w:val="22"/>
          <w:szCs w:val="22"/>
          <w:shd w:val="clear" w:color="auto" w:fill="FFFFFF"/>
        </w:rPr>
        <w:t>folytatta a 2024. évi Hivatali Nyári Élménytábor előkészítő szervezését</w:t>
      </w:r>
      <w:r w:rsidR="00817AB6">
        <w:rPr>
          <w:rFonts w:ascii="Calibri" w:hAnsi="Calibri" w:cs="Calibri"/>
          <w:color w:val="050505"/>
          <w:sz w:val="22"/>
          <w:szCs w:val="22"/>
          <w:shd w:val="clear" w:color="auto" w:fill="FFFFFF"/>
        </w:rPr>
        <w:t>;</w:t>
      </w:r>
    </w:p>
    <w:p w14:paraId="211CBCA6" w14:textId="48151589" w:rsidR="00500604" w:rsidRPr="00500604" w:rsidRDefault="00500604" w:rsidP="00817AB6">
      <w:pPr>
        <w:pStyle w:val="Listaszerbekezds"/>
        <w:numPr>
          <w:ilvl w:val="0"/>
          <w:numId w:val="21"/>
        </w:numPr>
        <w:jc w:val="both"/>
        <w:rPr>
          <w:rFonts w:ascii="Calibri" w:hAnsi="Calibri" w:cs="Calibri"/>
          <w:sz w:val="22"/>
          <w:szCs w:val="22"/>
        </w:rPr>
      </w:pPr>
      <w:r w:rsidRPr="00500604">
        <w:rPr>
          <w:rFonts w:ascii="Calibri" w:hAnsi="Calibri" w:cs="Calibri"/>
          <w:sz w:val="22"/>
          <w:szCs w:val="22"/>
        </w:rPr>
        <w:t>szervezésében került lebonyolításra a Kábítószerügyi Egyeztető Fórum</w:t>
      </w:r>
      <w:r w:rsidR="00817AB6">
        <w:rPr>
          <w:rFonts w:ascii="Calibri" w:hAnsi="Calibri" w:cs="Calibri"/>
          <w:sz w:val="22"/>
          <w:szCs w:val="22"/>
        </w:rPr>
        <w:t>;</w:t>
      </w:r>
    </w:p>
    <w:p w14:paraId="667DE852" w14:textId="4A5B6550" w:rsidR="00500604" w:rsidRPr="00500604" w:rsidRDefault="00500604" w:rsidP="00817AB6">
      <w:pPr>
        <w:pStyle w:val="Listaszerbekezds"/>
        <w:numPr>
          <w:ilvl w:val="0"/>
          <w:numId w:val="21"/>
        </w:numPr>
        <w:jc w:val="both"/>
        <w:rPr>
          <w:rFonts w:ascii="Calibri" w:hAnsi="Calibri" w:cs="Calibri"/>
          <w:sz w:val="22"/>
          <w:szCs w:val="22"/>
        </w:rPr>
      </w:pPr>
      <w:r w:rsidRPr="00500604">
        <w:rPr>
          <w:rFonts w:ascii="Calibri" w:hAnsi="Calibri" w:cs="Calibri"/>
          <w:sz w:val="22"/>
          <w:szCs w:val="22"/>
        </w:rPr>
        <w:t>napi szinten végzi el a Vasi Diák Közösségi Szolgálat tevékenységéből fakadó adminisztratív feladatoka</w:t>
      </w:r>
      <w:r w:rsidR="00817AB6">
        <w:rPr>
          <w:rFonts w:ascii="Calibri" w:hAnsi="Calibri" w:cs="Calibri"/>
          <w:sz w:val="22"/>
          <w:szCs w:val="22"/>
        </w:rPr>
        <w:t>t;</w:t>
      </w:r>
    </w:p>
    <w:p w14:paraId="07467E97" w14:textId="1336C699" w:rsidR="00500604" w:rsidRPr="00500604" w:rsidRDefault="00500604" w:rsidP="00817AB6">
      <w:pPr>
        <w:pStyle w:val="Listaszerbekezds"/>
        <w:numPr>
          <w:ilvl w:val="0"/>
          <w:numId w:val="21"/>
        </w:numPr>
        <w:jc w:val="both"/>
        <w:rPr>
          <w:rFonts w:ascii="Calibri" w:hAnsi="Calibri" w:cs="Calibri"/>
          <w:sz w:val="22"/>
          <w:szCs w:val="22"/>
        </w:rPr>
      </w:pPr>
      <w:r w:rsidRPr="00500604">
        <w:rPr>
          <w:rFonts w:ascii="Calibri" w:hAnsi="Calibri" w:cs="Calibri"/>
          <w:sz w:val="22"/>
          <w:szCs w:val="22"/>
        </w:rPr>
        <w:t>folytatta az óvodai és iskolai úszásoktatás 2024. évi tavaszi turnusának szervezését és lebonyolítását</w:t>
      </w:r>
      <w:r w:rsidR="00817AB6">
        <w:rPr>
          <w:rFonts w:ascii="Calibri" w:hAnsi="Calibri" w:cs="Calibri"/>
          <w:sz w:val="22"/>
          <w:szCs w:val="22"/>
        </w:rPr>
        <w:t>;</w:t>
      </w:r>
    </w:p>
    <w:p w14:paraId="36731071" w14:textId="3478E949" w:rsidR="00500604" w:rsidRPr="00500604" w:rsidRDefault="00500604" w:rsidP="00817AB6">
      <w:pPr>
        <w:pStyle w:val="Listaszerbekezds"/>
        <w:numPr>
          <w:ilvl w:val="0"/>
          <w:numId w:val="21"/>
        </w:numPr>
        <w:jc w:val="both"/>
        <w:rPr>
          <w:rFonts w:ascii="Calibri" w:hAnsi="Calibri" w:cs="Calibri"/>
          <w:sz w:val="22"/>
          <w:szCs w:val="22"/>
        </w:rPr>
      </w:pPr>
      <w:r w:rsidRPr="00500604">
        <w:rPr>
          <w:rFonts w:ascii="Calibri" w:hAnsi="Calibri" w:cs="Calibri"/>
          <w:sz w:val="22"/>
          <w:szCs w:val="22"/>
        </w:rPr>
        <w:t>folytatta a 2024. évi nyári Diákjátékok szervezését</w:t>
      </w:r>
      <w:r w:rsidR="00817AB6">
        <w:rPr>
          <w:rFonts w:ascii="Calibri" w:hAnsi="Calibri" w:cs="Calibri"/>
          <w:sz w:val="22"/>
          <w:szCs w:val="22"/>
        </w:rPr>
        <w:t>;</w:t>
      </w:r>
      <w:r w:rsidRPr="00500604">
        <w:rPr>
          <w:rFonts w:ascii="Calibri" w:hAnsi="Calibri" w:cs="Calibri"/>
          <w:sz w:val="22"/>
          <w:szCs w:val="22"/>
        </w:rPr>
        <w:t xml:space="preserve">  </w:t>
      </w:r>
    </w:p>
    <w:p w14:paraId="774A919E" w14:textId="1D9A6DF0" w:rsidR="00500604" w:rsidRPr="00500604" w:rsidRDefault="00500604" w:rsidP="00817AB6">
      <w:pPr>
        <w:pStyle w:val="Listaszerbekezds"/>
        <w:numPr>
          <w:ilvl w:val="0"/>
          <w:numId w:val="21"/>
        </w:numPr>
        <w:jc w:val="both"/>
        <w:rPr>
          <w:rFonts w:ascii="Calibri" w:hAnsi="Calibri" w:cs="Calibri"/>
          <w:sz w:val="22"/>
          <w:szCs w:val="22"/>
        </w:rPr>
      </w:pPr>
      <w:r w:rsidRPr="00500604">
        <w:rPr>
          <w:rFonts w:ascii="Calibri" w:hAnsi="Calibri" w:cs="Calibri"/>
          <w:sz w:val="22"/>
          <w:szCs w:val="22"/>
        </w:rPr>
        <w:t xml:space="preserve">megkezdte Szombathely Megyei Jogú Város Diákönkormányzat éves választásának szervezését. </w:t>
      </w:r>
    </w:p>
    <w:p w14:paraId="75B1A1FA" w14:textId="77777777" w:rsidR="001C2557" w:rsidRDefault="001C2557" w:rsidP="009C7572">
      <w:pPr>
        <w:jc w:val="both"/>
        <w:rPr>
          <w:rFonts w:asciiTheme="minorHAnsi" w:hAnsiTheme="minorHAnsi" w:cstheme="minorHAnsi"/>
          <w:bCs/>
          <w:sz w:val="22"/>
          <w:szCs w:val="22"/>
        </w:rPr>
      </w:pPr>
    </w:p>
    <w:p w14:paraId="2407B918" w14:textId="77777777" w:rsidR="00EA5B49" w:rsidRPr="00861DE2" w:rsidRDefault="00EA5B49" w:rsidP="00EA5B49">
      <w:pPr>
        <w:jc w:val="both"/>
        <w:rPr>
          <w:rFonts w:asciiTheme="minorHAnsi" w:hAnsiTheme="minorHAnsi" w:cstheme="minorHAnsi"/>
          <w:sz w:val="22"/>
          <w:szCs w:val="22"/>
        </w:rPr>
      </w:pPr>
      <w:r w:rsidRPr="00861DE2">
        <w:rPr>
          <w:rFonts w:asciiTheme="minorHAnsi" w:hAnsiTheme="minorHAnsi" w:cstheme="minorHAnsi"/>
          <w:bCs/>
          <w:sz w:val="22"/>
          <w:szCs w:val="22"/>
        </w:rPr>
        <w:t>Az</w:t>
      </w:r>
      <w:r w:rsidRPr="00861DE2">
        <w:rPr>
          <w:rFonts w:asciiTheme="minorHAnsi" w:hAnsiTheme="minorHAnsi" w:cstheme="minorHAnsi"/>
          <w:b/>
          <w:sz w:val="22"/>
          <w:szCs w:val="22"/>
        </w:rPr>
        <w:t xml:space="preserve"> Egészségügyi, Kulturális és Köznevelési Iroda </w:t>
      </w:r>
      <w:r w:rsidRPr="00861DE2">
        <w:rPr>
          <w:rFonts w:asciiTheme="minorHAnsi" w:hAnsiTheme="minorHAnsi" w:cstheme="minorHAnsi"/>
          <w:sz w:val="22"/>
          <w:szCs w:val="22"/>
        </w:rPr>
        <w:t>sokrétű feladataiból (egészségügy, önkormányzati programok, kultúra, civil kapcsolatok, köznevelés stb.) fakadóan igen összetett tevékenységet folytat, 202</w:t>
      </w:r>
      <w:r>
        <w:rPr>
          <w:rFonts w:asciiTheme="minorHAnsi" w:hAnsiTheme="minorHAnsi" w:cstheme="minorHAnsi"/>
          <w:sz w:val="22"/>
          <w:szCs w:val="22"/>
        </w:rPr>
        <w:t>3</w:t>
      </w:r>
      <w:r w:rsidRPr="00861DE2">
        <w:rPr>
          <w:rFonts w:asciiTheme="minorHAnsi" w:hAnsiTheme="minorHAnsi" w:cstheme="minorHAnsi"/>
          <w:sz w:val="22"/>
          <w:szCs w:val="22"/>
        </w:rPr>
        <w:t xml:space="preserve">. </w:t>
      </w:r>
      <w:r>
        <w:rPr>
          <w:rFonts w:asciiTheme="minorHAnsi" w:hAnsiTheme="minorHAnsi" w:cstheme="minorHAnsi"/>
          <w:sz w:val="22"/>
          <w:szCs w:val="22"/>
        </w:rPr>
        <w:t xml:space="preserve">március </w:t>
      </w:r>
      <w:r w:rsidRPr="00861DE2">
        <w:rPr>
          <w:rFonts w:asciiTheme="minorHAnsi" w:hAnsiTheme="minorHAnsi" w:cstheme="minorHAnsi"/>
          <w:sz w:val="22"/>
          <w:szCs w:val="22"/>
        </w:rPr>
        <w:t>- 202</w:t>
      </w:r>
      <w:r>
        <w:rPr>
          <w:rFonts w:asciiTheme="minorHAnsi" w:hAnsiTheme="minorHAnsi" w:cstheme="minorHAnsi"/>
          <w:sz w:val="22"/>
          <w:szCs w:val="22"/>
        </w:rPr>
        <w:t>4</w:t>
      </w:r>
      <w:r w:rsidRPr="00861DE2">
        <w:rPr>
          <w:rFonts w:asciiTheme="minorHAnsi" w:hAnsiTheme="minorHAnsi" w:cstheme="minorHAnsi"/>
          <w:sz w:val="22"/>
          <w:szCs w:val="22"/>
        </w:rPr>
        <w:t xml:space="preserve">. </w:t>
      </w:r>
      <w:r>
        <w:rPr>
          <w:rFonts w:asciiTheme="minorHAnsi" w:hAnsiTheme="minorHAnsi" w:cstheme="minorHAnsi"/>
          <w:sz w:val="22"/>
          <w:szCs w:val="22"/>
        </w:rPr>
        <w:t>április</w:t>
      </w:r>
      <w:r w:rsidRPr="00861DE2">
        <w:rPr>
          <w:rFonts w:asciiTheme="minorHAnsi" w:hAnsiTheme="minorHAnsi" w:cstheme="minorHAnsi"/>
          <w:sz w:val="22"/>
          <w:szCs w:val="22"/>
        </w:rPr>
        <w:t xml:space="preserve"> hónapban az alábbi feladatokat végezte:</w:t>
      </w:r>
    </w:p>
    <w:p w14:paraId="57548BD5" w14:textId="77777777" w:rsidR="00EA5B49" w:rsidRPr="00861DE2" w:rsidRDefault="00EA5B49" w:rsidP="00EA5B49">
      <w:pPr>
        <w:jc w:val="both"/>
        <w:rPr>
          <w:rFonts w:asciiTheme="minorHAnsi" w:hAnsiTheme="minorHAnsi" w:cstheme="minorHAnsi"/>
          <w:sz w:val="22"/>
          <w:szCs w:val="22"/>
        </w:rPr>
      </w:pPr>
    </w:p>
    <w:p w14:paraId="61855A78" w14:textId="77777777" w:rsidR="00EA5B49" w:rsidRPr="00861DE2" w:rsidRDefault="00EA5B49" w:rsidP="00EA5B49">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Önként vállalt önkormányzati feladatok és civil területén végzett feladatok:</w:t>
      </w:r>
    </w:p>
    <w:p w14:paraId="53ECA39B" w14:textId="3EC734D3" w:rsidR="00EA5B49" w:rsidRPr="00822C89" w:rsidRDefault="00EA5B49" w:rsidP="00EA5B49">
      <w:pPr>
        <w:pStyle w:val="Listaszerbekezds"/>
        <w:numPr>
          <w:ilvl w:val="0"/>
          <w:numId w:val="12"/>
        </w:numPr>
        <w:contextualSpacing w:val="0"/>
        <w:rPr>
          <w:rFonts w:asciiTheme="minorHAnsi" w:eastAsia="Times New Roman" w:hAnsiTheme="minorHAnsi"/>
          <w:sz w:val="22"/>
        </w:rPr>
      </w:pPr>
      <w:r w:rsidRPr="00822C89">
        <w:rPr>
          <w:rFonts w:asciiTheme="minorHAnsi" w:eastAsia="Times New Roman" w:hAnsiTheme="minorHAnsi"/>
          <w:sz w:val="22"/>
        </w:rPr>
        <w:t>önkormányzati támogatási rendszeren történő regisztrációk ügyintézése</w:t>
      </w:r>
      <w:r w:rsidR="007A4FCD">
        <w:rPr>
          <w:rFonts w:asciiTheme="minorHAnsi" w:eastAsia="Times New Roman" w:hAnsiTheme="minorHAnsi"/>
          <w:sz w:val="22"/>
        </w:rPr>
        <w:t>;</w:t>
      </w:r>
    </w:p>
    <w:p w14:paraId="384D4E5F" w14:textId="3E0B069D" w:rsidR="00EA5B49" w:rsidRPr="00822C89" w:rsidRDefault="00EA5B49" w:rsidP="00EA5B49">
      <w:pPr>
        <w:pStyle w:val="Listaszerbekezds"/>
        <w:numPr>
          <w:ilvl w:val="0"/>
          <w:numId w:val="12"/>
        </w:numPr>
        <w:contextualSpacing w:val="0"/>
        <w:rPr>
          <w:rFonts w:asciiTheme="minorHAnsi" w:eastAsia="Times New Roman" w:hAnsiTheme="minorHAnsi"/>
          <w:sz w:val="22"/>
        </w:rPr>
      </w:pPr>
      <w:r w:rsidRPr="00822C89">
        <w:rPr>
          <w:rFonts w:asciiTheme="minorHAnsi" w:eastAsia="Times New Roman" w:hAnsiTheme="minorHAnsi"/>
          <w:sz w:val="22"/>
        </w:rPr>
        <w:t>beérkező elszámolások ellenőrzése</w:t>
      </w:r>
      <w:r w:rsidR="007A4FCD">
        <w:rPr>
          <w:rFonts w:asciiTheme="minorHAnsi" w:eastAsia="Times New Roman" w:hAnsiTheme="minorHAnsi"/>
          <w:sz w:val="22"/>
        </w:rPr>
        <w:t>;</w:t>
      </w:r>
    </w:p>
    <w:p w14:paraId="08C45CEB" w14:textId="33D760BC" w:rsidR="00EA5B49" w:rsidRDefault="00EA5B49" w:rsidP="00EA5B49">
      <w:pPr>
        <w:pStyle w:val="Listaszerbekezds"/>
        <w:numPr>
          <w:ilvl w:val="0"/>
          <w:numId w:val="12"/>
        </w:numPr>
        <w:contextualSpacing w:val="0"/>
        <w:rPr>
          <w:rFonts w:asciiTheme="minorHAnsi" w:eastAsia="Times New Roman" w:hAnsiTheme="minorHAnsi"/>
          <w:sz w:val="22"/>
        </w:rPr>
      </w:pPr>
      <w:r w:rsidRPr="00822C89">
        <w:rPr>
          <w:rFonts w:asciiTheme="minorHAnsi" w:eastAsia="Times New Roman" w:hAnsiTheme="minorHAnsi"/>
          <w:sz w:val="22"/>
        </w:rPr>
        <w:t>kapcsolattartás civil szervezetekkel</w:t>
      </w:r>
      <w:r w:rsidR="007A4FCD">
        <w:rPr>
          <w:rFonts w:asciiTheme="minorHAnsi" w:eastAsia="Times New Roman" w:hAnsiTheme="minorHAnsi"/>
          <w:sz w:val="22"/>
        </w:rPr>
        <w:t>;</w:t>
      </w:r>
    </w:p>
    <w:p w14:paraId="702D6501" w14:textId="64A6EC18" w:rsidR="00EA5B49" w:rsidRPr="00822C89" w:rsidRDefault="00EA5B49" w:rsidP="00EA5B49">
      <w:pPr>
        <w:pStyle w:val="Listaszerbekezds"/>
        <w:numPr>
          <w:ilvl w:val="0"/>
          <w:numId w:val="12"/>
        </w:numPr>
        <w:spacing w:after="160" w:line="259" w:lineRule="auto"/>
        <w:jc w:val="both"/>
        <w:rPr>
          <w:rFonts w:asciiTheme="minorHAnsi" w:hAnsiTheme="minorHAnsi"/>
          <w:sz w:val="22"/>
        </w:rPr>
      </w:pPr>
      <w:r w:rsidRPr="00822C89">
        <w:rPr>
          <w:rFonts w:asciiTheme="minorHAnsi" w:hAnsiTheme="minorHAnsi"/>
          <w:sz w:val="22"/>
        </w:rPr>
        <w:t>Szent Márton Kártya ügyintézés</w:t>
      </w:r>
      <w:r w:rsidR="007A4FCD">
        <w:rPr>
          <w:rFonts w:asciiTheme="minorHAnsi" w:hAnsiTheme="minorHAnsi"/>
          <w:sz w:val="22"/>
        </w:rPr>
        <w:t>;</w:t>
      </w:r>
    </w:p>
    <w:p w14:paraId="1888DC10" w14:textId="3A7ADCCB" w:rsidR="00EA5B49" w:rsidRDefault="00EA5B49" w:rsidP="00EA5B49">
      <w:pPr>
        <w:pStyle w:val="Listaszerbekezds"/>
        <w:numPr>
          <w:ilvl w:val="0"/>
          <w:numId w:val="12"/>
        </w:numPr>
        <w:spacing w:after="160" w:line="259" w:lineRule="auto"/>
        <w:jc w:val="both"/>
        <w:rPr>
          <w:rFonts w:asciiTheme="minorHAnsi" w:hAnsiTheme="minorHAnsi"/>
          <w:sz w:val="22"/>
        </w:rPr>
      </w:pPr>
      <w:r>
        <w:rPr>
          <w:rFonts w:asciiTheme="minorHAnsi" w:hAnsiTheme="minorHAnsi"/>
          <w:sz w:val="22"/>
        </w:rPr>
        <w:t>b</w:t>
      </w:r>
      <w:r w:rsidRPr="00861DE2">
        <w:rPr>
          <w:rFonts w:asciiTheme="minorHAnsi" w:hAnsiTheme="minorHAnsi"/>
          <w:sz w:val="22"/>
        </w:rPr>
        <w:t>abaköszöntő csomagok előkészítése</w:t>
      </w:r>
      <w:r w:rsidR="007A4FCD">
        <w:rPr>
          <w:rFonts w:asciiTheme="minorHAnsi" w:hAnsiTheme="minorHAnsi"/>
          <w:sz w:val="22"/>
        </w:rPr>
        <w:t>;</w:t>
      </w:r>
    </w:p>
    <w:p w14:paraId="556F1FA9" w14:textId="2558C311" w:rsidR="00EA5B49" w:rsidRDefault="00EA5B49" w:rsidP="00EA5B49">
      <w:pPr>
        <w:pStyle w:val="Listaszerbekezds"/>
        <w:numPr>
          <w:ilvl w:val="0"/>
          <w:numId w:val="12"/>
        </w:numPr>
        <w:spacing w:after="160" w:line="259" w:lineRule="auto"/>
        <w:jc w:val="both"/>
        <w:rPr>
          <w:rFonts w:asciiTheme="minorHAnsi" w:hAnsiTheme="minorHAnsi"/>
          <w:sz w:val="22"/>
        </w:rPr>
      </w:pPr>
      <w:r>
        <w:rPr>
          <w:rFonts w:asciiTheme="minorHAnsi" w:hAnsiTheme="minorHAnsi"/>
          <w:sz w:val="22"/>
        </w:rPr>
        <w:t>házasulandóknak „Első gratuláció” előkészítése</w:t>
      </w:r>
      <w:r w:rsidR="007A4FCD">
        <w:rPr>
          <w:rFonts w:asciiTheme="minorHAnsi" w:hAnsiTheme="minorHAnsi"/>
          <w:sz w:val="22"/>
        </w:rPr>
        <w:t>;</w:t>
      </w:r>
    </w:p>
    <w:p w14:paraId="231E8C09" w14:textId="0F40E1D6" w:rsidR="00EA5B49" w:rsidRDefault="00EA5B49" w:rsidP="00EA5B49">
      <w:pPr>
        <w:pStyle w:val="Listaszerbekezds"/>
        <w:numPr>
          <w:ilvl w:val="0"/>
          <w:numId w:val="12"/>
        </w:numPr>
        <w:contextualSpacing w:val="0"/>
        <w:jc w:val="both"/>
        <w:rPr>
          <w:rFonts w:asciiTheme="minorHAnsi" w:eastAsia="Times New Roman" w:hAnsiTheme="minorHAnsi"/>
          <w:sz w:val="22"/>
        </w:rPr>
      </w:pPr>
      <w:r>
        <w:rPr>
          <w:rFonts w:asciiTheme="minorHAnsi" w:eastAsia="Times New Roman" w:hAnsiTheme="minorHAnsi"/>
          <w:sz w:val="22"/>
        </w:rPr>
        <w:t>„Aktív időskor Szombathelyen” programjainak 2024. évi szervezése</w:t>
      </w:r>
      <w:r w:rsidR="007A4FCD">
        <w:rPr>
          <w:rFonts w:asciiTheme="minorHAnsi" w:eastAsia="Times New Roman" w:hAnsiTheme="minorHAnsi"/>
          <w:sz w:val="22"/>
        </w:rPr>
        <w:t>;</w:t>
      </w:r>
    </w:p>
    <w:p w14:paraId="65EEEF7D" w14:textId="60CC572F" w:rsidR="00EA5B49" w:rsidRDefault="00EA5B49" w:rsidP="00EA5B49">
      <w:pPr>
        <w:pStyle w:val="Listaszerbekezds"/>
        <w:numPr>
          <w:ilvl w:val="0"/>
          <w:numId w:val="12"/>
        </w:numPr>
        <w:contextualSpacing w:val="0"/>
        <w:jc w:val="both"/>
        <w:rPr>
          <w:rFonts w:asciiTheme="minorHAnsi" w:eastAsia="Times New Roman" w:hAnsiTheme="minorHAnsi"/>
          <w:sz w:val="22"/>
        </w:rPr>
      </w:pPr>
      <w:r w:rsidRPr="009E77BC">
        <w:rPr>
          <w:rFonts w:asciiTheme="minorHAnsi" w:eastAsia="Times New Roman" w:hAnsiTheme="minorHAnsi"/>
          <w:sz w:val="22"/>
        </w:rPr>
        <w:t>a Szombathelyi Identitásprogram</w:t>
      </w:r>
      <w:r>
        <w:rPr>
          <w:rFonts w:asciiTheme="minorHAnsi" w:eastAsia="Times New Roman" w:hAnsiTheme="minorHAnsi"/>
          <w:sz w:val="22"/>
        </w:rPr>
        <w:t xml:space="preserve"> keretein belül a „Szombathelyportré2024” koordinálása</w:t>
      </w:r>
      <w:r w:rsidR="007A4FCD">
        <w:rPr>
          <w:rFonts w:asciiTheme="minorHAnsi" w:eastAsia="Times New Roman" w:hAnsiTheme="minorHAnsi"/>
          <w:sz w:val="22"/>
        </w:rPr>
        <w:t>;</w:t>
      </w:r>
    </w:p>
    <w:p w14:paraId="1A666D6C" w14:textId="2D03ADA0" w:rsidR="00EA5B49" w:rsidRDefault="00EA5B49" w:rsidP="00EA5B49">
      <w:pPr>
        <w:pStyle w:val="Listaszerbekezds"/>
        <w:numPr>
          <w:ilvl w:val="0"/>
          <w:numId w:val="12"/>
        </w:numPr>
        <w:contextualSpacing w:val="0"/>
        <w:jc w:val="both"/>
        <w:rPr>
          <w:rFonts w:asciiTheme="minorHAnsi" w:eastAsia="Times New Roman" w:hAnsiTheme="minorHAnsi"/>
          <w:sz w:val="22"/>
        </w:rPr>
      </w:pPr>
      <w:r>
        <w:rPr>
          <w:rFonts w:asciiTheme="minorHAnsi" w:eastAsia="Times New Roman" w:hAnsiTheme="minorHAnsi"/>
          <w:sz w:val="22"/>
        </w:rPr>
        <w:t>a húsvéti vásár lebonyolítása</w:t>
      </w:r>
      <w:r w:rsidR="007A4FCD">
        <w:rPr>
          <w:rFonts w:asciiTheme="minorHAnsi" w:eastAsia="Times New Roman" w:hAnsiTheme="minorHAnsi"/>
          <w:sz w:val="22"/>
        </w:rPr>
        <w:t>;</w:t>
      </w:r>
    </w:p>
    <w:p w14:paraId="668087FF" w14:textId="7A083236" w:rsidR="00EA5B49" w:rsidRDefault="00EA5B49" w:rsidP="00EA5B49">
      <w:pPr>
        <w:pStyle w:val="Listaszerbekezds"/>
        <w:numPr>
          <w:ilvl w:val="0"/>
          <w:numId w:val="12"/>
        </w:numPr>
        <w:contextualSpacing w:val="0"/>
        <w:jc w:val="both"/>
        <w:rPr>
          <w:rFonts w:asciiTheme="minorHAnsi" w:eastAsia="Times New Roman" w:hAnsiTheme="minorHAnsi"/>
          <w:sz w:val="22"/>
        </w:rPr>
      </w:pPr>
      <w:r>
        <w:rPr>
          <w:rFonts w:asciiTheme="minorHAnsi" w:eastAsia="Times New Roman" w:hAnsiTheme="minorHAnsi"/>
          <w:sz w:val="22"/>
        </w:rPr>
        <w:t>fonyódi önkormányzati tábor szervezése, előkészítése.</w:t>
      </w:r>
    </w:p>
    <w:p w14:paraId="6BEE3194" w14:textId="77777777" w:rsidR="00EA5B49" w:rsidRPr="00237C26" w:rsidRDefault="00EA5B49" w:rsidP="00EA5B49">
      <w:pPr>
        <w:jc w:val="both"/>
        <w:rPr>
          <w:rFonts w:asciiTheme="minorHAnsi" w:hAnsiTheme="minorHAnsi"/>
          <w:sz w:val="22"/>
        </w:rPr>
      </w:pPr>
    </w:p>
    <w:p w14:paraId="2BF0E2D8" w14:textId="77777777" w:rsidR="00EA5B49" w:rsidRPr="003B4064" w:rsidRDefault="00EA5B49" w:rsidP="00EA5B49">
      <w:pPr>
        <w:rPr>
          <w:rFonts w:asciiTheme="minorHAnsi" w:hAnsiTheme="minorHAnsi" w:cstheme="minorHAnsi"/>
          <w:sz w:val="22"/>
          <w:szCs w:val="22"/>
          <w:u w:val="single"/>
        </w:rPr>
      </w:pPr>
      <w:r w:rsidRPr="003B4064">
        <w:rPr>
          <w:rFonts w:asciiTheme="minorHAnsi" w:hAnsiTheme="minorHAnsi" w:cstheme="minorHAnsi"/>
          <w:sz w:val="22"/>
          <w:szCs w:val="22"/>
          <w:u w:val="single"/>
        </w:rPr>
        <w:t>Egészségügy területén végzett feladatok:</w:t>
      </w:r>
    </w:p>
    <w:p w14:paraId="21CC60AC" w14:textId="716CB5CA" w:rsidR="00EA5B49" w:rsidRPr="00035789" w:rsidRDefault="00EA5B49" w:rsidP="00EA5B49">
      <w:pPr>
        <w:pStyle w:val="Listaszerbekezds"/>
        <w:numPr>
          <w:ilvl w:val="0"/>
          <w:numId w:val="14"/>
        </w:numPr>
        <w:spacing w:after="160" w:line="259" w:lineRule="auto"/>
        <w:jc w:val="both"/>
        <w:rPr>
          <w:rFonts w:asciiTheme="minorHAnsi" w:hAnsiTheme="minorHAnsi"/>
          <w:sz w:val="22"/>
        </w:rPr>
      </w:pPr>
      <w:r>
        <w:rPr>
          <w:rFonts w:asciiTheme="minorHAnsi" w:hAnsiTheme="minorHAnsi"/>
          <w:sz w:val="22"/>
        </w:rPr>
        <w:t>a</w:t>
      </w:r>
      <w:r w:rsidRPr="00035789">
        <w:rPr>
          <w:rFonts w:asciiTheme="minorHAnsi" w:hAnsiTheme="minorHAnsi"/>
          <w:sz w:val="22"/>
        </w:rPr>
        <w:t xml:space="preserve"> 202</w:t>
      </w:r>
      <w:r>
        <w:rPr>
          <w:rFonts w:asciiTheme="minorHAnsi" w:hAnsiTheme="minorHAnsi"/>
          <w:sz w:val="22"/>
        </w:rPr>
        <w:t>4</w:t>
      </w:r>
      <w:r w:rsidRPr="00035789">
        <w:rPr>
          <w:rFonts w:asciiTheme="minorHAnsi" w:hAnsiTheme="minorHAnsi"/>
          <w:sz w:val="22"/>
        </w:rPr>
        <w:t xml:space="preserve">. </w:t>
      </w:r>
      <w:r>
        <w:rPr>
          <w:rFonts w:asciiTheme="minorHAnsi" w:hAnsiTheme="minorHAnsi"/>
          <w:sz w:val="22"/>
        </w:rPr>
        <w:t xml:space="preserve">márciusi </w:t>
      </w:r>
      <w:r w:rsidRPr="00035789">
        <w:rPr>
          <w:rFonts w:asciiTheme="minorHAnsi" w:hAnsiTheme="minorHAnsi"/>
          <w:sz w:val="22"/>
        </w:rPr>
        <w:t>Egészségügyi Szakmai Bizottsági ülés jegyzőkönyvének elkészítése</w:t>
      </w:r>
      <w:r w:rsidR="007A4FCD">
        <w:rPr>
          <w:rFonts w:asciiTheme="minorHAnsi" w:hAnsiTheme="minorHAnsi"/>
          <w:sz w:val="22"/>
        </w:rPr>
        <w:t>;</w:t>
      </w:r>
    </w:p>
    <w:p w14:paraId="38A56B0B" w14:textId="621059FB" w:rsidR="00EA5B49" w:rsidRPr="00035789" w:rsidRDefault="00EA5B49" w:rsidP="00EA5B49">
      <w:pPr>
        <w:pStyle w:val="Listaszerbekezds"/>
        <w:numPr>
          <w:ilvl w:val="0"/>
          <w:numId w:val="14"/>
        </w:numPr>
        <w:spacing w:after="160" w:line="259" w:lineRule="auto"/>
        <w:jc w:val="both"/>
        <w:rPr>
          <w:rFonts w:asciiTheme="minorHAnsi" w:hAnsiTheme="minorHAnsi"/>
          <w:sz w:val="22"/>
        </w:rPr>
      </w:pPr>
      <w:r>
        <w:rPr>
          <w:rFonts w:asciiTheme="minorHAnsi" w:hAnsiTheme="minorHAnsi"/>
          <w:sz w:val="22"/>
        </w:rPr>
        <w:t xml:space="preserve">márciusi </w:t>
      </w:r>
      <w:r w:rsidRPr="00035789">
        <w:rPr>
          <w:rFonts w:asciiTheme="minorHAnsi" w:hAnsiTheme="minorHAnsi"/>
          <w:sz w:val="22"/>
        </w:rPr>
        <w:t>bizottsági, közgyűlési határozatok végrehajtása</w:t>
      </w:r>
      <w:r w:rsidR="007A4FCD">
        <w:rPr>
          <w:rFonts w:asciiTheme="minorHAnsi" w:hAnsiTheme="minorHAnsi"/>
          <w:sz w:val="22"/>
        </w:rPr>
        <w:t>;</w:t>
      </w:r>
    </w:p>
    <w:p w14:paraId="3D08668E" w14:textId="5663E670" w:rsidR="00EA5B49" w:rsidRPr="00035789" w:rsidRDefault="00EA5B49" w:rsidP="00EA5B49">
      <w:pPr>
        <w:pStyle w:val="Listaszerbekezds"/>
        <w:numPr>
          <w:ilvl w:val="0"/>
          <w:numId w:val="14"/>
        </w:numPr>
        <w:spacing w:after="160" w:line="259" w:lineRule="auto"/>
        <w:jc w:val="both"/>
        <w:rPr>
          <w:rFonts w:asciiTheme="minorHAnsi" w:hAnsiTheme="minorHAnsi"/>
          <w:sz w:val="22"/>
        </w:rPr>
      </w:pPr>
      <w:r>
        <w:rPr>
          <w:rFonts w:asciiTheme="minorHAnsi" w:hAnsiTheme="minorHAnsi"/>
          <w:sz w:val="22"/>
        </w:rPr>
        <w:t xml:space="preserve">április </w:t>
      </w:r>
      <w:r w:rsidRPr="00035789">
        <w:rPr>
          <w:rFonts w:asciiTheme="minorHAnsi" w:hAnsiTheme="minorHAnsi"/>
          <w:sz w:val="22"/>
        </w:rPr>
        <w:t>havi közgyűlési és bizottsági előterjesztések elkészítése</w:t>
      </w:r>
      <w:r w:rsidR="007A4FCD">
        <w:rPr>
          <w:rFonts w:asciiTheme="minorHAnsi" w:hAnsiTheme="minorHAnsi"/>
          <w:sz w:val="22"/>
        </w:rPr>
        <w:t>;</w:t>
      </w:r>
    </w:p>
    <w:p w14:paraId="06531C19" w14:textId="25EE423F" w:rsidR="00EA5B49" w:rsidRDefault="00EA5B49" w:rsidP="00EA5B49">
      <w:pPr>
        <w:pStyle w:val="Listaszerbekezds"/>
        <w:numPr>
          <w:ilvl w:val="0"/>
          <w:numId w:val="14"/>
        </w:numPr>
        <w:spacing w:after="160" w:line="259" w:lineRule="auto"/>
        <w:jc w:val="both"/>
        <w:rPr>
          <w:rFonts w:asciiTheme="minorHAnsi" w:hAnsiTheme="minorHAnsi"/>
          <w:sz w:val="22"/>
        </w:rPr>
      </w:pPr>
      <w:r>
        <w:rPr>
          <w:rFonts w:asciiTheme="minorHAnsi" w:hAnsiTheme="minorHAnsi"/>
          <w:sz w:val="22"/>
        </w:rPr>
        <w:t>a</w:t>
      </w:r>
      <w:r w:rsidRPr="00035789">
        <w:rPr>
          <w:rFonts w:asciiTheme="minorHAnsi" w:hAnsiTheme="minorHAnsi"/>
          <w:sz w:val="22"/>
        </w:rPr>
        <w:t>z egészségügyi szolgálati jogviszonnyal kapcsolatos havi jelentés megküldése a Belügyminisztérium részére</w:t>
      </w:r>
      <w:r>
        <w:rPr>
          <w:rFonts w:asciiTheme="minorHAnsi" w:hAnsiTheme="minorHAnsi"/>
          <w:sz w:val="22"/>
        </w:rPr>
        <w:t>.</w:t>
      </w:r>
    </w:p>
    <w:p w14:paraId="3D699BA3" w14:textId="77777777" w:rsidR="00EA5B49" w:rsidRDefault="00EA5B49" w:rsidP="00EA5B49">
      <w:pPr>
        <w:pStyle w:val="Listaszerbekezds"/>
        <w:jc w:val="both"/>
      </w:pPr>
    </w:p>
    <w:p w14:paraId="17848AAB" w14:textId="77777777" w:rsidR="00EA5B49" w:rsidRPr="00861DE2" w:rsidRDefault="00EA5B49" w:rsidP="00EA5B49">
      <w:pPr>
        <w:jc w:val="both"/>
        <w:rPr>
          <w:rFonts w:asciiTheme="minorHAnsi" w:hAnsiTheme="minorHAnsi" w:cstheme="minorHAnsi"/>
          <w:sz w:val="22"/>
          <w:szCs w:val="22"/>
          <w:u w:val="single"/>
        </w:rPr>
      </w:pPr>
      <w:r w:rsidRPr="00861DE2">
        <w:rPr>
          <w:rFonts w:asciiTheme="minorHAnsi" w:hAnsiTheme="minorHAnsi" w:cstheme="minorHAnsi"/>
          <w:sz w:val="22"/>
          <w:szCs w:val="22"/>
          <w:u w:val="single"/>
        </w:rPr>
        <w:t>Kultúra területén végzett feladatok:</w:t>
      </w:r>
    </w:p>
    <w:p w14:paraId="52C87C6A" w14:textId="75468AD9" w:rsidR="00EA5B49" w:rsidRPr="00861DE2" w:rsidRDefault="00EA5B49" w:rsidP="00EA5B49">
      <w:pPr>
        <w:pStyle w:val="Listaszerbekezds"/>
        <w:numPr>
          <w:ilvl w:val="0"/>
          <w:numId w:val="13"/>
        </w:numPr>
        <w:rPr>
          <w:rFonts w:asciiTheme="minorHAnsi" w:hAnsiTheme="minorHAnsi"/>
          <w:sz w:val="22"/>
        </w:rPr>
      </w:pPr>
      <w:r w:rsidRPr="00861DE2">
        <w:rPr>
          <w:rFonts w:asciiTheme="minorHAnsi" w:hAnsiTheme="minorHAnsi"/>
          <w:sz w:val="22"/>
        </w:rPr>
        <w:t>202</w:t>
      </w:r>
      <w:r>
        <w:rPr>
          <w:rFonts w:asciiTheme="minorHAnsi" w:hAnsiTheme="minorHAnsi"/>
          <w:sz w:val="22"/>
        </w:rPr>
        <w:t>4</w:t>
      </w:r>
      <w:r w:rsidRPr="00861DE2">
        <w:rPr>
          <w:rFonts w:asciiTheme="minorHAnsi" w:hAnsiTheme="minorHAnsi"/>
          <w:sz w:val="22"/>
        </w:rPr>
        <w:t xml:space="preserve">. </w:t>
      </w:r>
      <w:r>
        <w:rPr>
          <w:rFonts w:asciiTheme="minorHAnsi" w:hAnsiTheme="minorHAnsi"/>
          <w:sz w:val="22"/>
        </w:rPr>
        <w:t xml:space="preserve">márciusi </w:t>
      </w:r>
      <w:r w:rsidRPr="00861DE2">
        <w:rPr>
          <w:rFonts w:asciiTheme="minorHAnsi" w:hAnsiTheme="minorHAnsi"/>
          <w:sz w:val="22"/>
        </w:rPr>
        <w:t>bizottsági és közgyűlési határozatok végrehajtása</w:t>
      </w:r>
      <w:r w:rsidR="007A4FCD">
        <w:rPr>
          <w:rFonts w:asciiTheme="minorHAnsi" w:hAnsiTheme="minorHAnsi"/>
          <w:sz w:val="22"/>
        </w:rPr>
        <w:t>;</w:t>
      </w:r>
    </w:p>
    <w:p w14:paraId="7059D47C" w14:textId="1ED9F18E" w:rsidR="00EA5B49" w:rsidRPr="00861DE2" w:rsidRDefault="00EA5B49" w:rsidP="00EA5B49">
      <w:pPr>
        <w:pStyle w:val="Listaszerbekezds"/>
        <w:numPr>
          <w:ilvl w:val="0"/>
          <w:numId w:val="13"/>
        </w:numPr>
        <w:rPr>
          <w:rFonts w:asciiTheme="minorHAnsi" w:hAnsiTheme="minorHAnsi"/>
          <w:sz w:val="22"/>
        </w:rPr>
      </w:pPr>
      <w:r w:rsidRPr="00861DE2">
        <w:rPr>
          <w:rFonts w:asciiTheme="minorHAnsi" w:hAnsiTheme="minorHAnsi"/>
          <w:sz w:val="22"/>
        </w:rPr>
        <w:t>rendelkező levelek, támogatási szerződés készítése</w:t>
      </w:r>
      <w:r w:rsidR="007A4FCD">
        <w:rPr>
          <w:rFonts w:asciiTheme="minorHAnsi" w:hAnsiTheme="minorHAnsi"/>
          <w:sz w:val="22"/>
        </w:rPr>
        <w:t>;</w:t>
      </w:r>
    </w:p>
    <w:p w14:paraId="41397B0E" w14:textId="2BD4FB9B" w:rsidR="00EA5B49" w:rsidRPr="00861DE2" w:rsidRDefault="00EA5B49" w:rsidP="00EA5B49">
      <w:pPr>
        <w:pStyle w:val="Listaszerbekezds"/>
        <w:numPr>
          <w:ilvl w:val="0"/>
          <w:numId w:val="15"/>
        </w:numPr>
        <w:spacing w:after="160" w:line="259" w:lineRule="auto"/>
        <w:rPr>
          <w:rFonts w:asciiTheme="minorHAnsi" w:hAnsiTheme="minorHAnsi"/>
          <w:sz w:val="22"/>
        </w:rPr>
      </w:pPr>
      <w:r>
        <w:rPr>
          <w:rFonts w:asciiTheme="minorHAnsi" w:hAnsiTheme="minorHAnsi"/>
          <w:sz w:val="22"/>
        </w:rPr>
        <w:t xml:space="preserve">áprilisi </w:t>
      </w:r>
      <w:r w:rsidRPr="00861DE2">
        <w:rPr>
          <w:rFonts w:asciiTheme="minorHAnsi" w:hAnsiTheme="minorHAnsi"/>
          <w:sz w:val="22"/>
        </w:rPr>
        <w:t>bizottsági, közgyűlési előterjesztések elkészítése</w:t>
      </w:r>
      <w:r w:rsidR="007A4FCD">
        <w:rPr>
          <w:rFonts w:asciiTheme="minorHAnsi" w:hAnsiTheme="minorHAnsi"/>
          <w:sz w:val="22"/>
        </w:rPr>
        <w:t>;</w:t>
      </w:r>
    </w:p>
    <w:p w14:paraId="5532920A" w14:textId="4A6CE953" w:rsidR="00EA5B49" w:rsidRDefault="00EA5B49" w:rsidP="00EA5B49">
      <w:pPr>
        <w:pStyle w:val="Listaszerbekezds"/>
        <w:numPr>
          <w:ilvl w:val="0"/>
          <w:numId w:val="15"/>
        </w:numPr>
        <w:spacing w:after="160" w:line="259" w:lineRule="auto"/>
        <w:rPr>
          <w:rFonts w:asciiTheme="minorHAnsi" w:hAnsiTheme="minorHAnsi"/>
          <w:sz w:val="22"/>
        </w:rPr>
      </w:pPr>
      <w:r w:rsidRPr="00861DE2">
        <w:rPr>
          <w:rFonts w:asciiTheme="minorHAnsi" w:hAnsiTheme="minorHAnsi"/>
          <w:sz w:val="22"/>
        </w:rPr>
        <w:t>kulturális intézmények aktuális ügyeinek intézése</w:t>
      </w:r>
      <w:r>
        <w:rPr>
          <w:rFonts w:asciiTheme="minorHAnsi" w:hAnsiTheme="minorHAnsi"/>
          <w:sz w:val="22"/>
        </w:rPr>
        <w:t>.</w:t>
      </w:r>
    </w:p>
    <w:p w14:paraId="3AA4F823" w14:textId="77777777" w:rsidR="00EA5B49" w:rsidRPr="00861DE2" w:rsidRDefault="00EA5B49" w:rsidP="00EA5B49">
      <w:pPr>
        <w:rPr>
          <w:rFonts w:asciiTheme="minorHAnsi" w:hAnsiTheme="minorHAnsi" w:cstheme="minorHAnsi"/>
          <w:sz w:val="22"/>
          <w:szCs w:val="22"/>
          <w:u w:val="single"/>
        </w:rPr>
      </w:pPr>
      <w:r w:rsidRPr="00774FCC">
        <w:rPr>
          <w:rFonts w:asciiTheme="minorHAnsi" w:hAnsiTheme="minorHAnsi" w:cstheme="minorHAnsi"/>
          <w:sz w:val="22"/>
          <w:szCs w:val="22"/>
          <w:u w:val="single"/>
        </w:rPr>
        <w:t>Köznevelés területén végzett feladatok:</w:t>
      </w:r>
    </w:p>
    <w:p w14:paraId="7CBE81F5" w14:textId="7F650279" w:rsidR="00EA5B49" w:rsidRDefault="00EA5B49" w:rsidP="00EA5B49">
      <w:pPr>
        <w:pStyle w:val="Listaszerbekezds"/>
        <w:numPr>
          <w:ilvl w:val="0"/>
          <w:numId w:val="16"/>
        </w:numPr>
        <w:tabs>
          <w:tab w:val="left" w:pos="993"/>
        </w:tabs>
        <w:spacing w:after="160" w:line="259" w:lineRule="auto"/>
        <w:jc w:val="both"/>
        <w:rPr>
          <w:rFonts w:asciiTheme="minorHAnsi" w:hAnsiTheme="minorHAnsi"/>
          <w:sz w:val="22"/>
        </w:rPr>
      </w:pPr>
      <w:r>
        <w:rPr>
          <w:rFonts w:asciiTheme="minorHAnsi" w:hAnsiTheme="minorHAnsi"/>
          <w:sz w:val="22"/>
        </w:rPr>
        <w:t xml:space="preserve">márciusi </w:t>
      </w:r>
      <w:r w:rsidRPr="00487EBE">
        <w:rPr>
          <w:rFonts w:asciiTheme="minorHAnsi" w:hAnsiTheme="minorHAnsi"/>
          <w:sz w:val="22"/>
        </w:rPr>
        <w:t>bizottsági, közgyűlési határozatok végrehajtása</w:t>
      </w:r>
      <w:r w:rsidR="007A4FCD">
        <w:rPr>
          <w:rFonts w:asciiTheme="minorHAnsi" w:hAnsiTheme="minorHAnsi"/>
          <w:sz w:val="22"/>
        </w:rPr>
        <w:t>;</w:t>
      </w:r>
    </w:p>
    <w:p w14:paraId="338C8140" w14:textId="7AFF98C7" w:rsidR="00EA5B49" w:rsidRDefault="00EA5B49" w:rsidP="00EA5B49">
      <w:pPr>
        <w:pStyle w:val="Listaszerbekezds"/>
        <w:numPr>
          <w:ilvl w:val="0"/>
          <w:numId w:val="16"/>
        </w:numPr>
        <w:tabs>
          <w:tab w:val="left" w:pos="993"/>
        </w:tabs>
        <w:spacing w:after="160" w:line="259" w:lineRule="auto"/>
        <w:jc w:val="both"/>
        <w:rPr>
          <w:rFonts w:asciiTheme="minorHAnsi" w:hAnsiTheme="minorHAnsi"/>
          <w:sz w:val="22"/>
        </w:rPr>
      </w:pPr>
      <w:r>
        <w:rPr>
          <w:rFonts w:asciiTheme="minorHAnsi" w:hAnsiTheme="minorHAnsi"/>
          <w:sz w:val="22"/>
        </w:rPr>
        <w:t>áprilisi bizottsági, közgyűlési előterjesztések elkészítése</w:t>
      </w:r>
      <w:r w:rsidR="007A4FCD">
        <w:rPr>
          <w:rFonts w:asciiTheme="minorHAnsi" w:hAnsiTheme="minorHAnsi"/>
          <w:sz w:val="22"/>
        </w:rPr>
        <w:t>;</w:t>
      </w:r>
    </w:p>
    <w:p w14:paraId="304747CC" w14:textId="0DB2967E" w:rsidR="00EA5B49" w:rsidRPr="00C6372D" w:rsidRDefault="007A4FCD" w:rsidP="00EA5B49">
      <w:pPr>
        <w:pStyle w:val="Listaszerbekezds"/>
        <w:numPr>
          <w:ilvl w:val="0"/>
          <w:numId w:val="16"/>
        </w:numPr>
        <w:spacing w:after="160"/>
        <w:jc w:val="both"/>
        <w:rPr>
          <w:rFonts w:asciiTheme="minorHAnsi" w:hAnsiTheme="minorHAnsi"/>
          <w:sz w:val="22"/>
        </w:rPr>
      </w:pPr>
      <w:r>
        <w:rPr>
          <w:rFonts w:asciiTheme="minorHAnsi" w:hAnsiTheme="minorHAnsi"/>
          <w:sz w:val="22"/>
        </w:rPr>
        <w:t>ó</w:t>
      </w:r>
      <w:r w:rsidR="00EA5B49" w:rsidRPr="00C6372D">
        <w:rPr>
          <w:rFonts w:asciiTheme="minorHAnsi" w:hAnsiTheme="minorHAnsi"/>
          <w:sz w:val="22"/>
        </w:rPr>
        <w:t>vodai BTM</w:t>
      </w:r>
      <w:r w:rsidR="00237028">
        <w:rPr>
          <w:rFonts w:asciiTheme="minorHAnsi" w:hAnsiTheme="minorHAnsi"/>
          <w:sz w:val="22"/>
        </w:rPr>
        <w:t>N</w:t>
      </w:r>
      <w:r w:rsidR="00EA5B49" w:rsidRPr="00C6372D">
        <w:rPr>
          <w:rFonts w:asciiTheme="minorHAnsi" w:hAnsiTheme="minorHAnsi"/>
          <w:sz w:val="22"/>
        </w:rPr>
        <w:t>-es gyerekek összeírása és összesítése</w:t>
      </w:r>
      <w:r>
        <w:rPr>
          <w:rFonts w:asciiTheme="minorHAnsi" w:hAnsiTheme="minorHAnsi"/>
          <w:sz w:val="22"/>
        </w:rPr>
        <w:t>;</w:t>
      </w:r>
    </w:p>
    <w:p w14:paraId="399A24E4" w14:textId="2F3F15F1" w:rsidR="00EA5B49" w:rsidRDefault="007A4FCD" w:rsidP="00EA5B49">
      <w:pPr>
        <w:pStyle w:val="Listaszerbekezds"/>
        <w:numPr>
          <w:ilvl w:val="0"/>
          <w:numId w:val="16"/>
        </w:numPr>
        <w:jc w:val="both"/>
        <w:rPr>
          <w:rFonts w:asciiTheme="minorHAnsi" w:hAnsiTheme="minorHAnsi"/>
          <w:sz w:val="22"/>
        </w:rPr>
      </w:pPr>
      <w:r>
        <w:rPr>
          <w:rFonts w:asciiTheme="minorHAnsi" w:hAnsiTheme="minorHAnsi"/>
          <w:sz w:val="22"/>
        </w:rPr>
        <w:t>ó</w:t>
      </w:r>
      <w:r w:rsidR="00EA5B49" w:rsidRPr="00C2406E">
        <w:rPr>
          <w:rFonts w:asciiTheme="minorHAnsi" w:hAnsiTheme="minorHAnsi"/>
          <w:sz w:val="22"/>
        </w:rPr>
        <w:t>vodavezetői értekezlet összehívása</w:t>
      </w:r>
      <w:r w:rsidR="00EA5B49">
        <w:rPr>
          <w:rFonts w:asciiTheme="minorHAnsi" w:hAnsiTheme="minorHAnsi"/>
          <w:sz w:val="22"/>
        </w:rPr>
        <w:t>, lebonyolítása</w:t>
      </w:r>
      <w:r>
        <w:rPr>
          <w:rFonts w:asciiTheme="minorHAnsi" w:hAnsiTheme="minorHAnsi"/>
          <w:sz w:val="22"/>
        </w:rPr>
        <w:t>;</w:t>
      </w:r>
    </w:p>
    <w:p w14:paraId="6986191D" w14:textId="0128AD45" w:rsidR="00EA5B49" w:rsidRDefault="00EA5B49" w:rsidP="00EA5B49">
      <w:pPr>
        <w:pStyle w:val="Listaszerbekezds"/>
        <w:numPr>
          <w:ilvl w:val="0"/>
          <w:numId w:val="16"/>
        </w:numPr>
        <w:jc w:val="both"/>
        <w:rPr>
          <w:rFonts w:asciiTheme="minorHAnsi" w:hAnsiTheme="minorHAnsi"/>
          <w:sz w:val="22"/>
        </w:rPr>
      </w:pPr>
      <w:r>
        <w:rPr>
          <w:rFonts w:asciiTheme="minorHAnsi" w:hAnsiTheme="minorHAnsi"/>
          <w:sz w:val="22"/>
        </w:rPr>
        <w:t>önkormányzati nyári napközis tábor, pedagógusnap, óvodapedagógiai szakmai nap előkészítése</w:t>
      </w:r>
      <w:r w:rsidR="007A4FCD">
        <w:rPr>
          <w:rFonts w:asciiTheme="minorHAnsi" w:hAnsiTheme="minorHAnsi"/>
          <w:sz w:val="22"/>
        </w:rPr>
        <w:t>;</w:t>
      </w:r>
    </w:p>
    <w:p w14:paraId="587E6904" w14:textId="108BD0E3" w:rsidR="00EA5B49" w:rsidRDefault="00EA5B49" w:rsidP="00EA5B49">
      <w:pPr>
        <w:pStyle w:val="Listaszerbekezds"/>
        <w:numPr>
          <w:ilvl w:val="0"/>
          <w:numId w:val="16"/>
        </w:numPr>
        <w:jc w:val="both"/>
        <w:rPr>
          <w:rFonts w:asciiTheme="minorHAnsi" w:hAnsiTheme="minorHAnsi"/>
          <w:sz w:val="22"/>
        </w:rPr>
      </w:pPr>
      <w:r>
        <w:rPr>
          <w:rFonts w:asciiTheme="minorHAnsi" w:hAnsiTheme="minorHAnsi"/>
          <w:sz w:val="22"/>
        </w:rPr>
        <w:t>Szombathelyi Hétszínvirág Óvoda törvényességi ellenőrzésének lezárása</w:t>
      </w:r>
      <w:r w:rsidR="007A4FCD">
        <w:rPr>
          <w:rFonts w:asciiTheme="minorHAnsi" w:hAnsiTheme="minorHAnsi"/>
          <w:sz w:val="22"/>
        </w:rPr>
        <w:t>;</w:t>
      </w:r>
    </w:p>
    <w:p w14:paraId="048FA57C" w14:textId="5ED95D5F" w:rsidR="00EA5B49" w:rsidRDefault="00EA5B49" w:rsidP="00EA5B49">
      <w:pPr>
        <w:pStyle w:val="Listaszerbekezds"/>
        <w:numPr>
          <w:ilvl w:val="0"/>
          <w:numId w:val="16"/>
        </w:numPr>
        <w:rPr>
          <w:rFonts w:asciiTheme="minorHAnsi" w:hAnsiTheme="minorHAnsi"/>
          <w:sz w:val="22"/>
        </w:rPr>
      </w:pPr>
      <w:r w:rsidRPr="008D3196">
        <w:rPr>
          <w:rFonts w:asciiTheme="minorHAnsi" w:hAnsiTheme="minorHAnsi"/>
          <w:sz w:val="22"/>
        </w:rPr>
        <w:t xml:space="preserve">Szombathelyi </w:t>
      </w:r>
      <w:proofErr w:type="spellStart"/>
      <w:r w:rsidRPr="008D3196">
        <w:rPr>
          <w:rFonts w:asciiTheme="minorHAnsi" w:hAnsiTheme="minorHAnsi"/>
          <w:sz w:val="22"/>
        </w:rPr>
        <w:t>Benzcúr</w:t>
      </w:r>
      <w:proofErr w:type="spellEnd"/>
      <w:r w:rsidRPr="008D3196">
        <w:rPr>
          <w:rFonts w:asciiTheme="minorHAnsi" w:hAnsiTheme="minorHAnsi"/>
          <w:sz w:val="22"/>
        </w:rPr>
        <w:t xml:space="preserve"> Óvoda törvényességi </w:t>
      </w:r>
      <w:r>
        <w:rPr>
          <w:rFonts w:asciiTheme="minorHAnsi" w:hAnsiTheme="minorHAnsi"/>
          <w:sz w:val="22"/>
        </w:rPr>
        <w:t>ellenőrzése</w:t>
      </w:r>
      <w:r w:rsidR="007A4FCD">
        <w:rPr>
          <w:rFonts w:asciiTheme="minorHAnsi" w:hAnsiTheme="minorHAnsi"/>
          <w:sz w:val="22"/>
        </w:rPr>
        <w:t>.</w:t>
      </w:r>
    </w:p>
    <w:p w14:paraId="52C2E0E1" w14:textId="77777777" w:rsidR="002C0423" w:rsidRPr="002C0423" w:rsidRDefault="002C0423" w:rsidP="002C0423">
      <w:pPr>
        <w:tabs>
          <w:tab w:val="left" w:pos="4820"/>
        </w:tabs>
        <w:jc w:val="both"/>
        <w:rPr>
          <w:rFonts w:asciiTheme="minorHAnsi" w:hAnsiTheme="minorHAnsi" w:cstheme="minorHAnsi"/>
          <w:sz w:val="22"/>
          <w:szCs w:val="22"/>
        </w:rPr>
      </w:pPr>
      <w:r w:rsidRPr="002C0423">
        <w:rPr>
          <w:rFonts w:asciiTheme="minorHAnsi" w:hAnsiTheme="minorHAnsi" w:cstheme="minorHAnsi"/>
          <w:bCs/>
          <w:sz w:val="22"/>
          <w:szCs w:val="22"/>
        </w:rPr>
        <w:lastRenderedPageBreak/>
        <w:t>A</w:t>
      </w:r>
      <w:r w:rsidRPr="002C0423">
        <w:rPr>
          <w:rFonts w:asciiTheme="minorHAnsi" w:hAnsiTheme="minorHAnsi" w:cstheme="minorHAnsi"/>
          <w:b/>
          <w:sz w:val="22"/>
          <w:szCs w:val="22"/>
        </w:rPr>
        <w:t xml:space="preserve"> </w:t>
      </w:r>
      <w:r w:rsidRPr="002C0423">
        <w:rPr>
          <w:rFonts w:asciiTheme="minorHAnsi" w:hAnsiTheme="minorHAnsi" w:cstheme="minorHAnsi"/>
          <w:b/>
          <w:sz w:val="22"/>
          <w:szCs w:val="22"/>
          <w:u w:val="single"/>
        </w:rPr>
        <w:t>Közgazdasági és Adó Osztály</w:t>
      </w:r>
      <w:r w:rsidRPr="002C0423">
        <w:rPr>
          <w:rFonts w:asciiTheme="minorHAnsi" w:hAnsiTheme="minorHAnsi" w:cstheme="minorHAnsi"/>
          <w:b/>
          <w:sz w:val="22"/>
          <w:szCs w:val="22"/>
        </w:rPr>
        <w:t xml:space="preserve"> </w:t>
      </w:r>
      <w:r w:rsidRPr="002C0423">
        <w:rPr>
          <w:rFonts w:asciiTheme="minorHAnsi" w:hAnsiTheme="minorHAnsi" w:cstheme="minorHAnsi"/>
          <w:sz w:val="22"/>
          <w:szCs w:val="22"/>
        </w:rPr>
        <w:t>2024. márciustól– 2024. áprilisig tartó beszámolási időszakra vonatkozóan a következő tevékenységeket látta el:</w:t>
      </w:r>
    </w:p>
    <w:p w14:paraId="1939EC69" w14:textId="77777777" w:rsidR="002C0423" w:rsidRPr="002C0423" w:rsidRDefault="002C0423" w:rsidP="002C0423">
      <w:pPr>
        <w:tabs>
          <w:tab w:val="left" w:pos="4820"/>
        </w:tabs>
        <w:jc w:val="both"/>
        <w:rPr>
          <w:rFonts w:asciiTheme="minorHAnsi" w:hAnsiTheme="minorHAnsi" w:cstheme="minorHAnsi"/>
          <w:sz w:val="22"/>
          <w:szCs w:val="22"/>
        </w:rPr>
      </w:pPr>
    </w:p>
    <w:p w14:paraId="5E2F355C" w14:textId="22CC9456" w:rsidR="002C0423" w:rsidRPr="002C0423" w:rsidRDefault="004D095B" w:rsidP="002C0423">
      <w:pPr>
        <w:numPr>
          <w:ilvl w:val="0"/>
          <w:numId w:val="1"/>
        </w:numPr>
        <w:jc w:val="both"/>
        <w:rPr>
          <w:rFonts w:asciiTheme="minorHAnsi" w:hAnsiTheme="minorHAnsi" w:cstheme="minorHAnsi"/>
          <w:sz w:val="22"/>
          <w:szCs w:val="22"/>
        </w:rPr>
      </w:pPr>
      <w:r>
        <w:rPr>
          <w:rFonts w:asciiTheme="minorHAnsi" w:hAnsiTheme="minorHAnsi" w:cstheme="minorHAnsi"/>
          <w:sz w:val="22"/>
          <w:szCs w:val="22"/>
        </w:rPr>
        <w:t>e</w:t>
      </w:r>
      <w:r w:rsidR="002C0423" w:rsidRPr="002C0423">
        <w:rPr>
          <w:rFonts w:asciiTheme="minorHAnsi" w:hAnsiTheme="minorHAnsi" w:cstheme="minorHAnsi"/>
          <w:sz w:val="22"/>
          <w:szCs w:val="22"/>
        </w:rPr>
        <w:t>llátta a költségvetés tervezésével, költségvetési rendelet módosításával, a költségvetés végrehajtásával kapcsolatos feladatokat, gondoskodott a gazdálkodás operatív feladatainak végrehajtásáról</w:t>
      </w:r>
      <w:r>
        <w:rPr>
          <w:rFonts w:asciiTheme="minorHAnsi" w:hAnsiTheme="minorHAnsi" w:cstheme="minorHAnsi"/>
          <w:sz w:val="22"/>
          <w:szCs w:val="22"/>
        </w:rPr>
        <w:t>;</w:t>
      </w:r>
    </w:p>
    <w:p w14:paraId="541EF39F" w14:textId="3C2D0E27" w:rsidR="002C0423" w:rsidRPr="002C0423" w:rsidRDefault="004D095B" w:rsidP="002C0423">
      <w:pPr>
        <w:numPr>
          <w:ilvl w:val="0"/>
          <w:numId w:val="1"/>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b</w:t>
      </w:r>
      <w:r w:rsidR="002C0423" w:rsidRPr="002C0423">
        <w:rPr>
          <w:rFonts w:asciiTheme="minorHAnsi" w:hAnsiTheme="minorHAnsi" w:cstheme="minorHAnsi"/>
          <w:sz w:val="22"/>
          <w:szCs w:val="22"/>
        </w:rPr>
        <w:t>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r>
        <w:rPr>
          <w:rFonts w:asciiTheme="minorHAnsi" w:hAnsiTheme="minorHAnsi" w:cstheme="minorHAnsi"/>
          <w:sz w:val="22"/>
          <w:szCs w:val="22"/>
        </w:rPr>
        <w:t>;</w:t>
      </w:r>
    </w:p>
    <w:p w14:paraId="4274F580" w14:textId="2C0825C1" w:rsidR="002C0423" w:rsidRPr="002C0423" w:rsidRDefault="004D095B" w:rsidP="002C0423">
      <w:pPr>
        <w:numPr>
          <w:ilvl w:val="0"/>
          <w:numId w:val="1"/>
        </w:num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f</w:t>
      </w:r>
      <w:r w:rsidR="002C0423" w:rsidRPr="002C0423">
        <w:rPr>
          <w:rFonts w:asciiTheme="minorHAnsi" w:hAnsiTheme="minorHAnsi" w:cstheme="minorHAnsi"/>
          <w:sz w:val="22"/>
          <w:szCs w:val="22"/>
        </w:rPr>
        <w:t>igyelemmel kísérte az önkormányzat adóbevételeinek alakulását a vonatkozó központi jogszabályok módosulását.</w:t>
      </w:r>
    </w:p>
    <w:p w14:paraId="7C10150A" w14:textId="77777777" w:rsidR="002C0423" w:rsidRPr="002C0423" w:rsidRDefault="002C0423" w:rsidP="002C0423">
      <w:pPr>
        <w:autoSpaceDE w:val="0"/>
        <w:autoSpaceDN w:val="0"/>
        <w:adjustRightInd w:val="0"/>
        <w:ind w:left="720"/>
        <w:jc w:val="both"/>
        <w:rPr>
          <w:rFonts w:asciiTheme="minorHAnsi" w:hAnsiTheme="minorHAnsi" w:cstheme="minorHAnsi"/>
          <w:sz w:val="22"/>
          <w:szCs w:val="22"/>
        </w:rPr>
      </w:pPr>
    </w:p>
    <w:p w14:paraId="10040EDB" w14:textId="77777777" w:rsidR="002C0423" w:rsidRPr="002C0423" w:rsidRDefault="002C0423" w:rsidP="002C0423">
      <w:pPr>
        <w:jc w:val="both"/>
        <w:rPr>
          <w:rFonts w:asciiTheme="minorHAnsi" w:eastAsiaTheme="minorHAnsi" w:hAnsiTheme="minorHAnsi" w:cstheme="minorHAnsi"/>
          <w:b/>
          <w:sz w:val="22"/>
          <w:szCs w:val="22"/>
          <w:lang w:eastAsia="en-US"/>
        </w:rPr>
      </w:pPr>
      <w:r w:rsidRPr="004D095B">
        <w:rPr>
          <w:rFonts w:asciiTheme="minorHAnsi" w:eastAsiaTheme="minorHAnsi" w:hAnsiTheme="minorHAnsi" w:cstheme="minorHAnsi"/>
          <w:bCs/>
          <w:sz w:val="22"/>
          <w:szCs w:val="22"/>
          <w:lang w:eastAsia="en-US"/>
        </w:rPr>
        <w:t>Beszámoló az</w:t>
      </w:r>
      <w:r w:rsidRPr="002C0423">
        <w:rPr>
          <w:rFonts w:asciiTheme="minorHAnsi" w:eastAsiaTheme="minorHAnsi" w:hAnsiTheme="minorHAnsi" w:cstheme="minorHAnsi"/>
          <w:b/>
          <w:sz w:val="22"/>
          <w:szCs w:val="22"/>
          <w:lang w:eastAsia="en-US"/>
        </w:rPr>
        <w:t xml:space="preserve"> Adókivetési Iroda és </w:t>
      </w:r>
      <w:r w:rsidRPr="002C0423">
        <w:rPr>
          <w:rFonts w:asciiTheme="minorHAnsi" w:eastAsia="Calibri" w:hAnsiTheme="minorHAnsi" w:cstheme="minorHAnsi"/>
          <w:b/>
          <w:bCs/>
          <w:sz w:val="22"/>
          <w:szCs w:val="22"/>
          <w:lang w:eastAsia="en-US"/>
        </w:rPr>
        <w:t xml:space="preserve">az Adóvégrehajtási és Könyvelési Iroda </w:t>
      </w:r>
      <w:r w:rsidRPr="004D095B">
        <w:rPr>
          <w:rFonts w:asciiTheme="minorHAnsi" w:eastAsiaTheme="minorHAnsi" w:hAnsiTheme="minorHAnsi" w:cstheme="minorHAnsi"/>
          <w:bCs/>
          <w:sz w:val="22"/>
          <w:szCs w:val="22"/>
          <w:lang w:eastAsia="en-US"/>
        </w:rPr>
        <w:t>tevékenységéről:</w:t>
      </w:r>
    </w:p>
    <w:p w14:paraId="06BAA288" w14:textId="77777777" w:rsidR="002C0423" w:rsidRPr="002C0423" w:rsidRDefault="002C0423" w:rsidP="002C0423">
      <w:pPr>
        <w:autoSpaceDE w:val="0"/>
        <w:autoSpaceDN w:val="0"/>
        <w:adjustRightInd w:val="0"/>
        <w:ind w:left="720"/>
        <w:jc w:val="both"/>
        <w:rPr>
          <w:rFonts w:asciiTheme="minorHAnsi" w:hAnsiTheme="minorHAnsi" w:cstheme="minorHAnsi"/>
          <w:sz w:val="22"/>
          <w:szCs w:val="22"/>
        </w:rPr>
      </w:pPr>
    </w:p>
    <w:p w14:paraId="40F9ED02" w14:textId="38723E34" w:rsidR="002C0423" w:rsidRPr="002C0423" w:rsidRDefault="004D095B" w:rsidP="002C0423">
      <w:pPr>
        <w:jc w:val="both"/>
        <w:rPr>
          <w:rFonts w:asciiTheme="minorHAnsi" w:eastAsiaTheme="minorHAnsi" w:hAnsiTheme="minorHAnsi" w:cstheme="minorHAnsi"/>
          <w:sz w:val="22"/>
          <w:szCs w:val="22"/>
          <w:lang w:eastAsia="en-US"/>
        </w:rPr>
      </w:pPr>
      <w:r w:rsidRPr="004D095B">
        <w:rPr>
          <w:rFonts w:asciiTheme="minorHAnsi" w:eastAsiaTheme="minorHAnsi" w:hAnsiTheme="minorHAnsi" w:cstheme="minorHAnsi"/>
          <w:bCs/>
          <w:sz w:val="22"/>
          <w:szCs w:val="22"/>
          <w:lang w:eastAsia="en-US"/>
        </w:rPr>
        <w:t>Az</w:t>
      </w:r>
      <w:r>
        <w:rPr>
          <w:rFonts w:asciiTheme="minorHAnsi" w:eastAsiaTheme="minorHAnsi" w:hAnsiTheme="minorHAnsi" w:cstheme="minorHAnsi"/>
          <w:b/>
          <w:sz w:val="22"/>
          <w:szCs w:val="22"/>
          <w:lang w:eastAsia="en-US"/>
        </w:rPr>
        <w:t xml:space="preserve"> </w:t>
      </w:r>
      <w:r w:rsidR="002C0423" w:rsidRPr="002C0423">
        <w:rPr>
          <w:rFonts w:asciiTheme="minorHAnsi" w:eastAsiaTheme="minorHAnsi" w:hAnsiTheme="minorHAnsi" w:cstheme="minorHAnsi"/>
          <w:b/>
          <w:sz w:val="22"/>
          <w:szCs w:val="22"/>
          <w:lang w:eastAsia="en-US"/>
        </w:rPr>
        <w:t>Adókivetési Iroda</w:t>
      </w:r>
      <w:r w:rsidR="002C0423" w:rsidRPr="002C0423">
        <w:rPr>
          <w:rFonts w:asciiTheme="minorHAnsi" w:eastAsiaTheme="minorHAnsi" w:hAnsiTheme="minorHAnsi" w:cstheme="minorHAnsi"/>
          <w:sz w:val="22"/>
          <w:szCs w:val="22"/>
          <w:lang w:eastAsia="en-US"/>
        </w:rPr>
        <w:t>: A naptári évvel azonos üzleti év szerint működő, állandó jellegű iparűzési tevékenységet végző vállalkozásoknak a 2023. adóévről 2024. május 31. napig kell a helyi iparűzési adóbevallást benyújtani a székhely, illetve telephely szerinti önkormányzati adóhatósághoz. Az egyéni és társas vállalkozások adóbevallási kötelezettségüket elektronikusan cégkapuról</w:t>
      </w:r>
      <w:r>
        <w:rPr>
          <w:rFonts w:asciiTheme="minorHAnsi" w:eastAsiaTheme="minorHAnsi" w:hAnsiTheme="minorHAnsi" w:cstheme="minorHAnsi"/>
          <w:sz w:val="22"/>
          <w:szCs w:val="22"/>
          <w:lang w:eastAsia="en-US"/>
        </w:rPr>
        <w:t>,</w:t>
      </w:r>
      <w:r w:rsidR="002C0423" w:rsidRPr="002C0423">
        <w:rPr>
          <w:rFonts w:asciiTheme="minorHAnsi" w:eastAsiaTheme="minorHAnsi" w:hAnsiTheme="minorHAnsi" w:cstheme="minorHAnsi"/>
          <w:sz w:val="22"/>
          <w:szCs w:val="22"/>
          <w:lang w:eastAsia="en-US"/>
        </w:rPr>
        <w:t xml:space="preserve"> illetve ügyfélkapuról teljesíthetik. A helyi iparűzési adóról szóló adóbevallás kizárólag az állami adóhatóság által rendszeresített elektronikus nyomtatványon (23HIPAK), az állami adóhatóság hatáskörébe tartozó adókról szóló bevallások benyújtására vonatkozó rendelkezések értelemszerű alkalmazásával teljesíthető. Az állami adóhatóság a hozzá beérkezett, számszaki hibát, ellentmondást nem tartalmazó adóbevallást az adóalany által a bevallási nyomtatványon megjelölt székhely, telephely(</w:t>
      </w:r>
      <w:proofErr w:type="spellStart"/>
      <w:r w:rsidR="002C0423" w:rsidRPr="002C0423">
        <w:rPr>
          <w:rFonts w:asciiTheme="minorHAnsi" w:eastAsiaTheme="minorHAnsi" w:hAnsiTheme="minorHAnsi" w:cstheme="minorHAnsi"/>
          <w:sz w:val="22"/>
          <w:szCs w:val="22"/>
          <w:lang w:eastAsia="en-US"/>
        </w:rPr>
        <w:t>ek</w:t>
      </w:r>
      <w:proofErr w:type="spellEnd"/>
      <w:r w:rsidR="002C0423" w:rsidRPr="002C0423">
        <w:rPr>
          <w:rFonts w:asciiTheme="minorHAnsi" w:eastAsiaTheme="minorHAnsi" w:hAnsiTheme="minorHAnsi" w:cstheme="minorHAnsi"/>
          <w:sz w:val="22"/>
          <w:szCs w:val="22"/>
          <w:lang w:eastAsia="en-US"/>
        </w:rPr>
        <w:t>) szerinti önkormányzati adóhatóság részére haladéktalanul továbbítja. Az adózók, könyvelők a közelgő határidőre tekintettel már elkezdték megküldeni adóhatóságunk részére az adóbevallásokat. A bevallások ellenőrzése megkezdődött. A 2023. évi adóbevallási nyomtatvány már ún. kötegelt űrlap. A bevallás kitöltése a korábban megszokotthoz képest sokkal nagyobb körültekintést igényel a könyvelők részéről. Sok kérdés merül fel a számításokkal, kitöltésekkel kapcsolatban. Az eligazodásban tájékoztatókkal, telefonos segítségnyújtással támogatj</w:t>
      </w:r>
      <w:r>
        <w:rPr>
          <w:rFonts w:asciiTheme="minorHAnsi" w:eastAsiaTheme="minorHAnsi" w:hAnsiTheme="minorHAnsi" w:cstheme="minorHAnsi"/>
          <w:sz w:val="22"/>
          <w:szCs w:val="22"/>
          <w:lang w:eastAsia="en-US"/>
        </w:rPr>
        <w:t>a az iroda</w:t>
      </w:r>
      <w:r w:rsidR="002C0423" w:rsidRPr="002C0423">
        <w:rPr>
          <w:rFonts w:asciiTheme="minorHAnsi" w:eastAsiaTheme="minorHAnsi" w:hAnsiTheme="minorHAnsi" w:cstheme="minorHAnsi"/>
          <w:sz w:val="22"/>
          <w:szCs w:val="22"/>
          <w:lang w:eastAsia="en-US"/>
        </w:rPr>
        <w:t xml:space="preserve"> a kitöltőket. 2023. adóévtől hatályba lépett az új típusú egyszerűsített helyi iparűzési adó megállapítás. Ennek alkalmazásáról, választásáról az adózóknak már a 2022. évi adóbevallás során nyilatkozniuk kellett. A 2024. adóévre vonatkozó döntést a bevallási határidőig, 2024. május 31-ig lehet meghozni. A döntésben is próbál</w:t>
      </w:r>
      <w:r>
        <w:rPr>
          <w:rFonts w:asciiTheme="minorHAnsi" w:eastAsiaTheme="minorHAnsi" w:hAnsiTheme="minorHAnsi" w:cstheme="minorHAnsi"/>
          <w:sz w:val="22"/>
          <w:szCs w:val="22"/>
          <w:lang w:eastAsia="en-US"/>
        </w:rPr>
        <w:t xml:space="preserve"> az iroda</w:t>
      </w:r>
      <w:r w:rsidR="002C0423" w:rsidRPr="002C0423">
        <w:rPr>
          <w:rFonts w:asciiTheme="minorHAnsi" w:eastAsiaTheme="minorHAnsi" w:hAnsiTheme="minorHAnsi" w:cstheme="minorHAnsi"/>
          <w:sz w:val="22"/>
          <w:szCs w:val="22"/>
          <w:lang w:eastAsia="en-US"/>
        </w:rPr>
        <w:t xml:space="preserve"> az adózók segítségére lenni, hogy a tevékenységre, bevételi viszonyokra vonatkozóan melyik megoldás választása a megfelelő a számukra.</w:t>
      </w:r>
    </w:p>
    <w:p w14:paraId="4F064902" w14:textId="1D2D0DCA" w:rsidR="002C0423" w:rsidRPr="002C0423" w:rsidRDefault="002C0423" w:rsidP="002C0423">
      <w:pPr>
        <w:jc w:val="both"/>
        <w:rPr>
          <w:rFonts w:asciiTheme="minorHAnsi" w:eastAsiaTheme="minorHAnsi" w:hAnsiTheme="minorHAnsi" w:cstheme="minorHAnsi"/>
          <w:sz w:val="22"/>
          <w:szCs w:val="22"/>
          <w:lang w:eastAsia="en-US"/>
        </w:rPr>
      </w:pPr>
      <w:r w:rsidRPr="002C0423">
        <w:rPr>
          <w:rFonts w:asciiTheme="minorHAnsi" w:eastAsiaTheme="minorHAnsi" w:hAnsiTheme="minorHAnsi" w:cstheme="minorHAnsi"/>
          <w:sz w:val="22"/>
          <w:szCs w:val="22"/>
          <w:lang w:eastAsia="en-US"/>
        </w:rPr>
        <w:t>Építményadó tekintetében Adókivetési Irod</w:t>
      </w:r>
      <w:r w:rsidR="004D095B">
        <w:rPr>
          <w:rFonts w:asciiTheme="minorHAnsi" w:eastAsiaTheme="minorHAnsi" w:hAnsiTheme="minorHAnsi" w:cstheme="minorHAnsi"/>
          <w:sz w:val="22"/>
          <w:szCs w:val="22"/>
          <w:lang w:eastAsia="en-US"/>
        </w:rPr>
        <w:t>a</w:t>
      </w:r>
      <w:r w:rsidRPr="002C0423">
        <w:rPr>
          <w:rFonts w:asciiTheme="minorHAnsi" w:eastAsiaTheme="minorHAnsi" w:hAnsiTheme="minorHAnsi" w:cstheme="minorHAnsi"/>
          <w:sz w:val="22"/>
          <w:szCs w:val="22"/>
          <w:lang w:eastAsia="en-US"/>
        </w:rPr>
        <w:t xml:space="preserve"> megkezdte az adóköteles építmények felülvizsgálatát, és az adatbejelentést elmulasztó adózók felhívását a bejelentés megtételére.</w:t>
      </w:r>
    </w:p>
    <w:p w14:paraId="3F2B9F0E" w14:textId="77777777" w:rsidR="002C0423" w:rsidRPr="002C0423" w:rsidRDefault="002C0423" w:rsidP="002C0423">
      <w:pPr>
        <w:jc w:val="both"/>
        <w:rPr>
          <w:rFonts w:asciiTheme="minorHAnsi" w:eastAsiaTheme="minorHAnsi" w:hAnsiTheme="minorHAnsi" w:cstheme="minorHAnsi"/>
          <w:sz w:val="22"/>
          <w:szCs w:val="22"/>
          <w:lang w:eastAsia="en-US"/>
        </w:rPr>
      </w:pPr>
    </w:p>
    <w:p w14:paraId="0781A0F3" w14:textId="77777777" w:rsidR="002C0423" w:rsidRPr="002C0423" w:rsidRDefault="002C0423" w:rsidP="002C0423">
      <w:pPr>
        <w:jc w:val="both"/>
        <w:rPr>
          <w:rFonts w:asciiTheme="minorHAnsi" w:hAnsiTheme="minorHAnsi" w:cstheme="minorHAnsi"/>
          <w:sz w:val="22"/>
          <w:szCs w:val="22"/>
        </w:rPr>
      </w:pPr>
      <w:r w:rsidRPr="002C0423">
        <w:rPr>
          <w:rFonts w:asciiTheme="minorHAnsi" w:hAnsiTheme="minorHAnsi" w:cstheme="minorHAnsi"/>
          <w:sz w:val="22"/>
          <w:szCs w:val="22"/>
        </w:rPr>
        <w:t>Az</w:t>
      </w:r>
      <w:r w:rsidRPr="002C0423">
        <w:rPr>
          <w:rFonts w:asciiTheme="minorHAnsi" w:eastAsia="Calibri" w:hAnsiTheme="minorHAnsi" w:cstheme="minorHAnsi"/>
          <w:b/>
          <w:bCs/>
          <w:sz w:val="22"/>
          <w:szCs w:val="22"/>
          <w:lang w:eastAsia="en-US"/>
        </w:rPr>
        <w:t xml:space="preserve"> Adóvégrehajtási és Könyvelési Iroda</w:t>
      </w:r>
      <w:r w:rsidRPr="002C0423">
        <w:rPr>
          <w:rFonts w:asciiTheme="minorHAnsi" w:hAnsiTheme="minorHAnsi" w:cstheme="minorHAnsi"/>
          <w:sz w:val="22"/>
          <w:szCs w:val="22"/>
        </w:rPr>
        <w:t xml:space="preserve"> a fizetési kötelezettségüket nem teljesítő adózókat folyamatosan felszólítja tartozásuk rendezésére és a befizetés elmaradása esetén végrehajtási intézkedéseket foganatosít. Az adóvégrehajtási eljárásban hatósági átutalási megbízás (inkasszó) benyújtására, munkabérre és egyéb járandóságra történő letiltásra, továbbá ingatlan végrehajtás során az ingatlanvagyonra történő jelzálogjog, illetve végrehajtási jog bejegyzésére kerül sor.</w:t>
      </w:r>
    </w:p>
    <w:p w14:paraId="13083AFC" w14:textId="77777777" w:rsidR="002C0423" w:rsidRPr="002C0423" w:rsidRDefault="002C0423" w:rsidP="002C0423">
      <w:pPr>
        <w:jc w:val="both"/>
        <w:rPr>
          <w:rFonts w:asciiTheme="minorHAnsi" w:hAnsiTheme="minorHAnsi" w:cstheme="minorHAnsi"/>
          <w:sz w:val="22"/>
          <w:szCs w:val="22"/>
        </w:rPr>
      </w:pPr>
    </w:p>
    <w:p w14:paraId="3DCB8B92" w14:textId="77777777" w:rsidR="002C0423" w:rsidRPr="002C0423" w:rsidRDefault="002C0423" w:rsidP="00193A00">
      <w:pPr>
        <w:jc w:val="both"/>
        <w:rPr>
          <w:rFonts w:asciiTheme="minorHAnsi" w:hAnsiTheme="minorHAnsi" w:cstheme="minorHAnsi"/>
          <w:sz w:val="22"/>
          <w:szCs w:val="22"/>
        </w:rPr>
      </w:pPr>
      <w:r w:rsidRPr="002C0423">
        <w:rPr>
          <w:rFonts w:asciiTheme="minorHAnsi" w:hAnsiTheme="minorHAnsi" w:cstheme="minorHAnsi"/>
          <w:sz w:val="22"/>
          <w:szCs w:val="22"/>
        </w:rPr>
        <w:t xml:space="preserve">Az iroda külön jogszabályokban meghatározott esetekben vagyoni bizonyítványt, illetve Szombathely város illetékességi területén elhelyezkedő ingatlanokról adó- és értékbizonyítványt állít ki. 2024. április hónapban 3 db vagyoni bizonyítványt állított ki, valamint hagyatéki eljárásban, végrehajtási eljárásban, illetve gyámügyi eljárásban történő felhasználás céljából 72 megkeresésre végzett ingatlan értékbecslést és ezen ingatlanokról - ügyenként egy vagy több ingatlanról - adó- és értékbizonyítványt állított ki a kérelmezők részére. </w:t>
      </w:r>
    </w:p>
    <w:p w14:paraId="44B63874" w14:textId="77777777" w:rsidR="002C0423" w:rsidRPr="002C0423" w:rsidRDefault="002C0423" w:rsidP="00193A00">
      <w:pPr>
        <w:jc w:val="both"/>
        <w:rPr>
          <w:rFonts w:asciiTheme="minorHAnsi" w:eastAsiaTheme="minorHAnsi" w:hAnsiTheme="minorHAnsi" w:cstheme="minorHAnsi"/>
          <w:sz w:val="22"/>
          <w:szCs w:val="22"/>
          <w:lang w:eastAsia="en-US"/>
        </w:rPr>
      </w:pPr>
    </w:p>
    <w:p w14:paraId="52BE2522" w14:textId="77777777" w:rsidR="002C0423" w:rsidRPr="00FE53C1" w:rsidRDefault="002C0423" w:rsidP="00193A00">
      <w:pPr>
        <w:tabs>
          <w:tab w:val="left" w:pos="4820"/>
        </w:tabs>
        <w:jc w:val="both"/>
        <w:rPr>
          <w:rFonts w:asciiTheme="minorHAnsi" w:hAnsiTheme="minorHAnsi" w:cstheme="minorHAnsi"/>
          <w:sz w:val="22"/>
          <w:szCs w:val="22"/>
        </w:rPr>
      </w:pPr>
    </w:p>
    <w:p w14:paraId="1CB19AB9" w14:textId="7D4199E3" w:rsidR="007E3FFC" w:rsidRPr="00263082" w:rsidRDefault="007E3FFC" w:rsidP="00193A00">
      <w:pPr>
        <w:jc w:val="both"/>
        <w:rPr>
          <w:rFonts w:asciiTheme="minorHAnsi" w:hAnsiTheme="minorHAnsi" w:cstheme="minorHAnsi"/>
          <w:sz w:val="22"/>
          <w:szCs w:val="22"/>
        </w:rPr>
      </w:pPr>
      <w:r w:rsidRPr="00263082">
        <w:rPr>
          <w:rFonts w:asciiTheme="minorHAnsi" w:hAnsiTheme="minorHAnsi" w:cstheme="minorHAnsi"/>
          <w:sz w:val="22"/>
          <w:szCs w:val="22"/>
        </w:rPr>
        <w:t xml:space="preserve">A </w:t>
      </w:r>
      <w:r w:rsidRPr="00263082">
        <w:rPr>
          <w:rFonts w:asciiTheme="minorHAnsi" w:hAnsiTheme="minorHAnsi" w:cstheme="minorHAnsi"/>
          <w:b/>
          <w:bCs/>
          <w:sz w:val="22"/>
          <w:szCs w:val="22"/>
          <w:u w:val="single"/>
        </w:rPr>
        <w:t>Főépítészi Iroda</w:t>
      </w:r>
      <w:r w:rsidRPr="00263082">
        <w:rPr>
          <w:rFonts w:asciiTheme="minorHAnsi" w:hAnsiTheme="minorHAnsi" w:cstheme="minorHAnsi"/>
          <w:sz w:val="22"/>
          <w:szCs w:val="22"/>
        </w:rPr>
        <w:t xml:space="preserve"> vezetője az alábbi tájékoztatást adta az iroda munkájáról:</w:t>
      </w:r>
    </w:p>
    <w:p w14:paraId="5638B2DF" w14:textId="32197BC2" w:rsidR="009E0560" w:rsidRPr="009E0560" w:rsidRDefault="009E0560" w:rsidP="009E0560">
      <w:pPr>
        <w:jc w:val="both"/>
        <w:rPr>
          <w:rFonts w:ascii="Calibri" w:hAnsi="Calibri" w:cs="Calibri"/>
          <w:sz w:val="22"/>
          <w:szCs w:val="22"/>
        </w:rPr>
      </w:pPr>
      <w:r w:rsidRPr="009E0560">
        <w:rPr>
          <w:rFonts w:ascii="Calibri" w:hAnsi="Calibri" w:cs="Calibri"/>
          <w:sz w:val="22"/>
          <w:szCs w:val="22"/>
        </w:rPr>
        <w:t>A</w:t>
      </w:r>
      <w:r w:rsidR="0093709E">
        <w:rPr>
          <w:rFonts w:ascii="Calibri" w:hAnsi="Calibri" w:cs="Calibri"/>
          <w:sz w:val="22"/>
          <w:szCs w:val="22"/>
        </w:rPr>
        <w:t>z i</w:t>
      </w:r>
      <w:r w:rsidRPr="009E0560">
        <w:rPr>
          <w:rFonts w:ascii="Calibri" w:hAnsi="Calibri" w:cs="Calibri"/>
          <w:sz w:val="22"/>
          <w:szCs w:val="22"/>
        </w:rPr>
        <w:t xml:space="preserve">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Az </w:t>
      </w:r>
      <w:r w:rsidR="0093709E">
        <w:rPr>
          <w:rFonts w:ascii="Calibri" w:hAnsi="Calibri" w:cs="Calibri"/>
          <w:sz w:val="22"/>
          <w:szCs w:val="22"/>
        </w:rPr>
        <w:t>i</w:t>
      </w:r>
      <w:r w:rsidRPr="009E0560">
        <w:rPr>
          <w:rFonts w:ascii="Calibri" w:hAnsi="Calibri" w:cs="Calibri"/>
          <w:sz w:val="22"/>
          <w:szCs w:val="22"/>
        </w:rPr>
        <w:t>rodát személyesen felkereső ügyfeleknek, tervezőknek szóban és írásban egyaránt nyújtott tájékoztatást. A lakossági gázártámogatáshoz jegyzői hatósági bizonyítványokat állított ki. Részt vett a területi Építészeti Tervtanács ülésén és főépítészi véleményt ad</w:t>
      </w:r>
      <w:r w:rsidR="0093709E">
        <w:rPr>
          <w:rFonts w:ascii="Calibri" w:hAnsi="Calibri" w:cs="Calibri"/>
          <w:sz w:val="22"/>
          <w:szCs w:val="22"/>
        </w:rPr>
        <w:t>ott</w:t>
      </w:r>
      <w:r w:rsidRPr="009E0560">
        <w:rPr>
          <w:rFonts w:ascii="Calibri" w:hAnsi="Calibri" w:cs="Calibri"/>
          <w:sz w:val="22"/>
          <w:szCs w:val="22"/>
        </w:rPr>
        <w:t xml:space="preserve"> az Országos Építészeti Tervtanács ülésén elbírálandó kérelemhez.  A településkép védelméről szóló rendelet módosítása érdekében összehívott egyeztető tárgyalás után fennmaradt  jogértelmezési kérdésekben folytat levelezést.</w:t>
      </w:r>
    </w:p>
    <w:p w14:paraId="5832FC69" w14:textId="77777777" w:rsidR="009E0560" w:rsidRPr="009E0560" w:rsidRDefault="009E0560" w:rsidP="009E0560">
      <w:pPr>
        <w:rPr>
          <w:rFonts w:ascii="Calibri" w:hAnsi="Calibri" w:cs="Calibri"/>
          <w:sz w:val="22"/>
          <w:szCs w:val="22"/>
        </w:rPr>
      </w:pPr>
    </w:p>
    <w:p w14:paraId="5F6FDBB3" w14:textId="77777777" w:rsidR="001C2557" w:rsidRDefault="001C2557" w:rsidP="00193A00">
      <w:pPr>
        <w:jc w:val="both"/>
        <w:rPr>
          <w:rFonts w:asciiTheme="minorHAnsi" w:hAnsiTheme="minorHAnsi" w:cstheme="minorHAnsi"/>
          <w:sz w:val="22"/>
          <w:szCs w:val="22"/>
        </w:rPr>
      </w:pPr>
    </w:p>
    <w:p w14:paraId="74BA46B2" w14:textId="5D494884" w:rsidR="00650DBE" w:rsidRPr="000B1370" w:rsidRDefault="00650DBE" w:rsidP="00650DBE">
      <w:pPr>
        <w:jc w:val="both"/>
        <w:rPr>
          <w:rFonts w:asciiTheme="minorHAnsi" w:hAnsiTheme="minorHAnsi" w:cstheme="minorHAnsi"/>
          <w:sz w:val="22"/>
          <w:szCs w:val="22"/>
        </w:rPr>
      </w:pPr>
      <w:r w:rsidRPr="000B1370">
        <w:rPr>
          <w:rFonts w:asciiTheme="minorHAnsi" w:hAnsiTheme="minorHAnsi" w:cstheme="minorHAnsi"/>
          <w:sz w:val="22"/>
          <w:szCs w:val="22"/>
        </w:rPr>
        <w:lastRenderedPageBreak/>
        <w:t xml:space="preserve">A </w:t>
      </w:r>
      <w:r w:rsidRPr="000B1370">
        <w:rPr>
          <w:rFonts w:asciiTheme="minorHAnsi" w:hAnsiTheme="minorHAnsi" w:cstheme="minorHAnsi"/>
          <w:b/>
          <w:sz w:val="22"/>
          <w:szCs w:val="22"/>
          <w:u w:val="single"/>
        </w:rPr>
        <w:t>Hatósági Osztály</w:t>
      </w:r>
      <w:r w:rsidRPr="000B1370">
        <w:rPr>
          <w:rFonts w:asciiTheme="minorHAnsi" w:hAnsiTheme="minorHAnsi" w:cstheme="minorHAnsi"/>
          <w:sz w:val="22"/>
          <w:szCs w:val="22"/>
        </w:rPr>
        <w:t xml:space="preserve"> vezetője az alábbi tájékoztatást adta az osztály munkájáról, valamint az osztály munkáját érintő jogszabályi változásokról:</w:t>
      </w:r>
    </w:p>
    <w:p w14:paraId="352AB544" w14:textId="77777777" w:rsidR="00D753A1" w:rsidRPr="00F021D6" w:rsidRDefault="00D753A1" w:rsidP="00D753A1">
      <w:pPr>
        <w:contextualSpacing/>
        <w:jc w:val="both"/>
        <w:rPr>
          <w:rFonts w:asciiTheme="minorHAnsi" w:hAnsiTheme="minorHAnsi" w:cstheme="minorHAnsi"/>
          <w:sz w:val="22"/>
          <w:szCs w:val="22"/>
        </w:rPr>
      </w:pPr>
    </w:p>
    <w:p w14:paraId="4278C9AC" w14:textId="77777777" w:rsidR="00D753A1" w:rsidRPr="00F021D6" w:rsidRDefault="00D753A1" w:rsidP="00D753A1">
      <w:pPr>
        <w:contextualSpacing/>
        <w:jc w:val="both"/>
        <w:rPr>
          <w:rFonts w:asciiTheme="minorHAnsi" w:eastAsia="Calibri" w:hAnsiTheme="minorHAnsi" w:cstheme="minorHAnsi"/>
          <w:sz w:val="22"/>
          <w:szCs w:val="22"/>
          <w:highlight w:val="yellow"/>
          <w:lang w:eastAsia="en-US"/>
          <w14:ligatures w14:val="standardContextual"/>
        </w:rPr>
      </w:pPr>
      <w:r w:rsidRPr="003406F2">
        <w:rPr>
          <w:rFonts w:asciiTheme="minorHAnsi" w:hAnsiTheme="minorHAnsi" w:cstheme="minorHAnsi"/>
          <w:sz w:val="22"/>
          <w:szCs w:val="22"/>
        </w:rPr>
        <w:t>2024. márciusban nem lépett hatályba az osztály munkáját érintő jogszabályváltozás.</w:t>
      </w:r>
    </w:p>
    <w:p w14:paraId="2EDD93E7" w14:textId="77777777" w:rsidR="00D753A1" w:rsidRPr="00F021D6" w:rsidRDefault="00D753A1" w:rsidP="00D753A1">
      <w:pPr>
        <w:contextualSpacing/>
        <w:jc w:val="both"/>
        <w:rPr>
          <w:rFonts w:asciiTheme="minorHAnsi" w:hAnsiTheme="minorHAnsi" w:cstheme="minorHAnsi"/>
          <w:sz w:val="22"/>
          <w:szCs w:val="22"/>
        </w:rPr>
      </w:pPr>
    </w:p>
    <w:p w14:paraId="15E4E667" w14:textId="77777777" w:rsidR="00D753A1" w:rsidRPr="00F021D6" w:rsidRDefault="00D753A1" w:rsidP="00D753A1">
      <w:pPr>
        <w:contextualSpacing/>
        <w:jc w:val="both"/>
        <w:rPr>
          <w:rFonts w:asciiTheme="minorHAnsi" w:hAnsiTheme="minorHAnsi" w:cstheme="minorHAnsi"/>
          <w:sz w:val="22"/>
          <w:szCs w:val="22"/>
        </w:rPr>
      </w:pPr>
      <w:r w:rsidRPr="00F021D6">
        <w:rPr>
          <w:rFonts w:asciiTheme="minorHAnsi" w:hAnsiTheme="minorHAnsi" w:cstheme="minorHAnsi"/>
          <w:sz w:val="22"/>
          <w:szCs w:val="22"/>
        </w:rPr>
        <w:t xml:space="preserve">Az </w:t>
      </w:r>
      <w:r w:rsidRPr="00F021D6">
        <w:rPr>
          <w:rFonts w:asciiTheme="minorHAnsi" w:hAnsiTheme="minorHAnsi" w:cstheme="minorHAnsi"/>
          <w:b/>
          <w:sz w:val="22"/>
          <w:szCs w:val="22"/>
        </w:rPr>
        <w:t>Általános Hatósági Iroda</w:t>
      </w:r>
      <w:r w:rsidRPr="00F021D6">
        <w:rPr>
          <w:rFonts w:asciiTheme="minorHAnsi" w:hAnsiTheme="minorHAnsi" w:cstheme="minorHAnsi"/>
          <w:sz w:val="22"/>
          <w:szCs w:val="22"/>
        </w:rPr>
        <w:t xml:space="preserve"> 2024. március havi munkavégzéséről az alábbiakban adok tájékoztatást.</w:t>
      </w:r>
    </w:p>
    <w:p w14:paraId="0967AC07" w14:textId="77777777" w:rsidR="00D753A1" w:rsidRPr="00F021D6" w:rsidRDefault="00D753A1" w:rsidP="00D753A1">
      <w:pPr>
        <w:jc w:val="both"/>
        <w:rPr>
          <w:rFonts w:asciiTheme="minorHAnsi" w:hAnsiTheme="minorHAnsi" w:cstheme="minorHAnsi"/>
          <w:sz w:val="22"/>
          <w:szCs w:val="22"/>
        </w:rPr>
      </w:pPr>
    </w:p>
    <w:p w14:paraId="693F3B44" w14:textId="642069CF" w:rsidR="00D753A1" w:rsidRPr="00F021D6" w:rsidRDefault="00D753A1" w:rsidP="00D753A1">
      <w:pPr>
        <w:jc w:val="both"/>
        <w:rPr>
          <w:rFonts w:asciiTheme="minorHAnsi" w:hAnsiTheme="minorHAnsi" w:cstheme="minorHAnsi"/>
          <w:sz w:val="22"/>
          <w:szCs w:val="22"/>
        </w:rPr>
      </w:pPr>
      <w:r w:rsidRPr="00F021D6">
        <w:rPr>
          <w:rFonts w:asciiTheme="minorHAnsi" w:hAnsiTheme="minorHAnsi" w:cstheme="minorHAnsi"/>
          <w:sz w:val="22"/>
          <w:szCs w:val="22"/>
        </w:rPr>
        <w:t xml:space="preserve">Az </w:t>
      </w:r>
      <w:r w:rsidR="00F23CAF">
        <w:rPr>
          <w:rFonts w:asciiTheme="minorHAnsi" w:hAnsiTheme="minorHAnsi" w:cstheme="minorHAnsi"/>
          <w:sz w:val="22"/>
          <w:szCs w:val="22"/>
        </w:rPr>
        <w:t>i</w:t>
      </w:r>
      <w:r w:rsidRPr="00F021D6">
        <w:rPr>
          <w:rFonts w:asciiTheme="minorHAnsi" w:hAnsiTheme="minorHAnsi" w:cstheme="minorHAnsi"/>
          <w:sz w:val="22"/>
          <w:szCs w:val="22"/>
        </w:rPr>
        <w:t xml:space="preserve">rodához tartozó </w:t>
      </w:r>
      <w:r w:rsidRPr="00F021D6">
        <w:rPr>
          <w:rFonts w:asciiTheme="minorHAnsi" w:hAnsiTheme="minorHAnsi" w:cstheme="minorHAnsi"/>
          <w:i/>
          <w:sz w:val="22"/>
          <w:szCs w:val="22"/>
          <w:u w:val="single"/>
        </w:rPr>
        <w:t>anyakönyvvezetők</w:t>
      </w:r>
      <w:r w:rsidRPr="00F021D6">
        <w:rPr>
          <w:rFonts w:asciiTheme="minorHAnsi" w:hAnsiTheme="minorHAnsi" w:cstheme="minorHAnsi"/>
          <w:sz w:val="22"/>
          <w:szCs w:val="22"/>
        </w:rPr>
        <w:t xml:space="preserve"> munkája során 2024. március 1–31. között az alábbi új anyakönyvi események történtek:</w:t>
      </w:r>
    </w:p>
    <w:p w14:paraId="39D19EC8" w14:textId="164D2528" w:rsidR="00D753A1" w:rsidRPr="00F021D6" w:rsidRDefault="00D753A1" w:rsidP="00D753A1">
      <w:pPr>
        <w:pStyle w:val="Listaszerbekezds"/>
        <w:numPr>
          <w:ilvl w:val="0"/>
          <w:numId w:val="7"/>
        </w:numPr>
        <w:jc w:val="both"/>
        <w:rPr>
          <w:rFonts w:asciiTheme="minorHAnsi" w:hAnsiTheme="minorHAnsi" w:cstheme="minorHAnsi"/>
          <w:sz w:val="22"/>
          <w:szCs w:val="22"/>
        </w:rPr>
      </w:pPr>
      <w:r w:rsidRPr="00F021D6">
        <w:rPr>
          <w:rFonts w:asciiTheme="minorHAnsi" w:hAnsiTheme="minorHAnsi" w:cstheme="minorHAnsi"/>
          <w:sz w:val="22"/>
          <w:szCs w:val="22"/>
        </w:rPr>
        <w:t xml:space="preserve">születés anyakönyvezése: </w:t>
      </w:r>
      <w:r w:rsidR="00F23CAF">
        <w:rPr>
          <w:rFonts w:asciiTheme="minorHAnsi" w:hAnsiTheme="minorHAnsi" w:cstheme="minorHAnsi"/>
          <w:sz w:val="22"/>
          <w:szCs w:val="22"/>
        </w:rPr>
        <w:tab/>
      </w:r>
      <w:r w:rsidR="00F23CAF">
        <w:rPr>
          <w:rFonts w:asciiTheme="minorHAnsi" w:hAnsiTheme="minorHAnsi" w:cstheme="minorHAnsi"/>
          <w:sz w:val="22"/>
          <w:szCs w:val="22"/>
        </w:rPr>
        <w:tab/>
      </w:r>
      <w:r w:rsidRPr="00F021D6">
        <w:rPr>
          <w:rFonts w:asciiTheme="minorHAnsi" w:hAnsiTheme="minorHAnsi" w:cstheme="minorHAnsi"/>
          <w:sz w:val="22"/>
          <w:szCs w:val="22"/>
        </w:rPr>
        <w:t>121</w:t>
      </w:r>
      <w:r w:rsidR="00F23CAF">
        <w:rPr>
          <w:rFonts w:asciiTheme="minorHAnsi" w:hAnsiTheme="minorHAnsi" w:cstheme="minorHAnsi"/>
          <w:sz w:val="22"/>
          <w:szCs w:val="22"/>
        </w:rPr>
        <w:t>,</w:t>
      </w:r>
    </w:p>
    <w:p w14:paraId="39C53AE5" w14:textId="558C36A8" w:rsidR="00D753A1" w:rsidRPr="00F021D6" w:rsidRDefault="00D753A1" w:rsidP="00D753A1">
      <w:pPr>
        <w:pStyle w:val="Listaszerbekezds"/>
        <w:numPr>
          <w:ilvl w:val="0"/>
          <w:numId w:val="7"/>
        </w:numPr>
        <w:jc w:val="both"/>
        <w:rPr>
          <w:rFonts w:asciiTheme="minorHAnsi" w:hAnsiTheme="minorHAnsi" w:cstheme="minorHAnsi"/>
          <w:sz w:val="22"/>
          <w:szCs w:val="22"/>
        </w:rPr>
      </w:pPr>
      <w:r w:rsidRPr="00F021D6">
        <w:rPr>
          <w:rFonts w:asciiTheme="minorHAnsi" w:hAnsiTheme="minorHAnsi" w:cstheme="minorHAnsi"/>
          <w:sz w:val="22"/>
          <w:szCs w:val="22"/>
        </w:rPr>
        <w:t xml:space="preserve">házasságkötés: </w:t>
      </w:r>
      <w:r w:rsidR="00F23CAF">
        <w:rPr>
          <w:rFonts w:asciiTheme="minorHAnsi" w:hAnsiTheme="minorHAnsi" w:cstheme="minorHAnsi"/>
          <w:sz w:val="22"/>
          <w:szCs w:val="22"/>
        </w:rPr>
        <w:tab/>
      </w:r>
      <w:r w:rsidR="00F23CAF">
        <w:rPr>
          <w:rFonts w:asciiTheme="minorHAnsi" w:hAnsiTheme="minorHAnsi" w:cstheme="minorHAnsi"/>
          <w:sz w:val="22"/>
          <w:szCs w:val="22"/>
        </w:rPr>
        <w:tab/>
      </w:r>
      <w:r w:rsidR="00F23CAF">
        <w:rPr>
          <w:rFonts w:asciiTheme="minorHAnsi" w:hAnsiTheme="minorHAnsi" w:cstheme="minorHAnsi"/>
          <w:sz w:val="22"/>
          <w:szCs w:val="22"/>
        </w:rPr>
        <w:tab/>
      </w:r>
      <w:r w:rsidR="00F23CAF">
        <w:rPr>
          <w:rFonts w:asciiTheme="minorHAnsi" w:hAnsiTheme="minorHAnsi" w:cstheme="minorHAnsi"/>
          <w:sz w:val="22"/>
          <w:szCs w:val="22"/>
        </w:rPr>
        <w:tab/>
        <w:t xml:space="preserve">  </w:t>
      </w:r>
      <w:r w:rsidRPr="00F021D6">
        <w:rPr>
          <w:rFonts w:asciiTheme="minorHAnsi" w:hAnsiTheme="minorHAnsi" w:cstheme="minorHAnsi"/>
          <w:sz w:val="22"/>
          <w:szCs w:val="22"/>
        </w:rPr>
        <w:t>23</w:t>
      </w:r>
      <w:r w:rsidR="00F23CAF">
        <w:rPr>
          <w:rFonts w:asciiTheme="minorHAnsi" w:hAnsiTheme="minorHAnsi" w:cstheme="minorHAnsi"/>
          <w:sz w:val="22"/>
          <w:szCs w:val="22"/>
        </w:rPr>
        <w:t>,</w:t>
      </w:r>
    </w:p>
    <w:p w14:paraId="5E712DAB" w14:textId="69BBBEDE" w:rsidR="00D753A1" w:rsidRPr="00F021D6" w:rsidRDefault="00D753A1" w:rsidP="00D753A1">
      <w:pPr>
        <w:pStyle w:val="Listaszerbekezds"/>
        <w:numPr>
          <w:ilvl w:val="0"/>
          <w:numId w:val="7"/>
        </w:numPr>
        <w:jc w:val="both"/>
        <w:rPr>
          <w:rFonts w:asciiTheme="minorHAnsi" w:hAnsiTheme="minorHAnsi" w:cstheme="minorHAnsi"/>
          <w:sz w:val="22"/>
          <w:szCs w:val="22"/>
        </w:rPr>
      </w:pPr>
      <w:r w:rsidRPr="00F021D6">
        <w:rPr>
          <w:rFonts w:asciiTheme="minorHAnsi" w:hAnsiTheme="minorHAnsi" w:cstheme="minorHAnsi"/>
          <w:sz w:val="22"/>
          <w:szCs w:val="22"/>
        </w:rPr>
        <w:t xml:space="preserve">haláleset anyakönyvezése: </w:t>
      </w:r>
      <w:r w:rsidR="00F23CAF">
        <w:rPr>
          <w:rFonts w:asciiTheme="minorHAnsi" w:hAnsiTheme="minorHAnsi" w:cstheme="minorHAnsi"/>
          <w:sz w:val="22"/>
          <w:szCs w:val="22"/>
        </w:rPr>
        <w:tab/>
      </w:r>
      <w:r w:rsidR="00F23CAF">
        <w:rPr>
          <w:rFonts w:asciiTheme="minorHAnsi" w:hAnsiTheme="minorHAnsi" w:cstheme="minorHAnsi"/>
          <w:sz w:val="22"/>
          <w:szCs w:val="22"/>
        </w:rPr>
        <w:tab/>
      </w:r>
      <w:r w:rsidRPr="00F021D6">
        <w:rPr>
          <w:rFonts w:asciiTheme="minorHAnsi" w:hAnsiTheme="minorHAnsi" w:cstheme="minorHAnsi"/>
          <w:sz w:val="22"/>
          <w:szCs w:val="22"/>
        </w:rPr>
        <w:t>159</w:t>
      </w:r>
      <w:r w:rsidR="00F23CAF">
        <w:rPr>
          <w:rFonts w:asciiTheme="minorHAnsi" w:hAnsiTheme="minorHAnsi" w:cstheme="minorHAnsi"/>
          <w:sz w:val="22"/>
          <w:szCs w:val="22"/>
        </w:rPr>
        <w:t>.</w:t>
      </w:r>
    </w:p>
    <w:p w14:paraId="36F1E817" w14:textId="77777777" w:rsidR="00D753A1" w:rsidRPr="00F021D6" w:rsidRDefault="00D753A1" w:rsidP="00D753A1">
      <w:pPr>
        <w:jc w:val="both"/>
        <w:rPr>
          <w:rFonts w:asciiTheme="minorHAnsi" w:hAnsiTheme="minorHAnsi" w:cstheme="minorHAnsi"/>
          <w:sz w:val="22"/>
          <w:szCs w:val="22"/>
        </w:rPr>
      </w:pPr>
    </w:p>
    <w:p w14:paraId="79619491" w14:textId="6B02FA4E" w:rsidR="00D753A1" w:rsidRPr="00F021D6" w:rsidRDefault="00D753A1" w:rsidP="00D753A1">
      <w:pPr>
        <w:jc w:val="both"/>
        <w:rPr>
          <w:rFonts w:asciiTheme="minorHAnsi" w:hAnsiTheme="minorHAnsi" w:cstheme="minorHAnsi"/>
          <w:sz w:val="22"/>
          <w:szCs w:val="22"/>
        </w:rPr>
      </w:pPr>
      <w:r w:rsidRPr="00F021D6">
        <w:rPr>
          <w:rFonts w:asciiTheme="minorHAnsi" w:hAnsiTheme="minorHAnsi" w:cstheme="minorHAnsi"/>
          <w:sz w:val="22"/>
          <w:szCs w:val="22"/>
        </w:rPr>
        <w:t>Az anyakönyvvezetők végzik emellett</w:t>
      </w:r>
      <w:r w:rsidR="00F23CAF">
        <w:rPr>
          <w:rFonts w:asciiTheme="minorHAnsi" w:hAnsiTheme="minorHAnsi" w:cstheme="minorHAnsi"/>
          <w:sz w:val="22"/>
          <w:szCs w:val="22"/>
        </w:rPr>
        <w:t xml:space="preserve"> a</w:t>
      </w:r>
      <w:r w:rsidRPr="00F021D6">
        <w:rPr>
          <w:rFonts w:asciiTheme="minorHAnsi" w:hAnsiTheme="minorHAnsi" w:cstheme="minorHAnsi"/>
          <w:sz w:val="22"/>
          <w:szCs w:val="22"/>
        </w:rPr>
        <w:t xml:space="preserve"> papíralapú bejegyzések, </w:t>
      </w:r>
      <w:r w:rsidR="00F23CAF">
        <w:rPr>
          <w:rFonts w:asciiTheme="minorHAnsi" w:hAnsiTheme="minorHAnsi" w:cstheme="minorHAnsi"/>
          <w:sz w:val="22"/>
          <w:szCs w:val="22"/>
        </w:rPr>
        <w:t xml:space="preserve">az </w:t>
      </w:r>
      <w:r w:rsidRPr="00F021D6">
        <w:rPr>
          <w:rFonts w:asciiTheme="minorHAnsi" w:hAnsiTheme="minorHAnsi" w:cstheme="minorHAnsi"/>
          <w:sz w:val="22"/>
          <w:szCs w:val="22"/>
        </w:rPr>
        <w:t>adatváltozások rögzítését az Elektronikus Anyakönyvbe. 2024. március 1–31. között a bejegyzett események száma az alábbiak szerint alakult:</w:t>
      </w:r>
    </w:p>
    <w:p w14:paraId="2F8D7331" w14:textId="13456B88" w:rsidR="00D753A1" w:rsidRPr="00F021D6" w:rsidRDefault="00D753A1" w:rsidP="00D753A1">
      <w:pPr>
        <w:pStyle w:val="Listaszerbekezds"/>
        <w:numPr>
          <w:ilvl w:val="0"/>
          <w:numId w:val="8"/>
        </w:numPr>
        <w:jc w:val="both"/>
        <w:rPr>
          <w:rFonts w:asciiTheme="minorHAnsi" w:hAnsiTheme="minorHAnsi" w:cstheme="minorHAnsi"/>
          <w:sz w:val="22"/>
          <w:szCs w:val="22"/>
        </w:rPr>
      </w:pPr>
      <w:r w:rsidRPr="00F021D6">
        <w:rPr>
          <w:rFonts w:asciiTheme="minorHAnsi" w:hAnsiTheme="minorHAnsi" w:cstheme="minorHAnsi"/>
          <w:sz w:val="22"/>
          <w:szCs w:val="22"/>
        </w:rPr>
        <w:t xml:space="preserve">születési események és ehhez kapcsolódó változások: </w:t>
      </w:r>
      <w:r w:rsidR="00F23CAF">
        <w:rPr>
          <w:rFonts w:asciiTheme="minorHAnsi" w:hAnsiTheme="minorHAnsi" w:cstheme="minorHAnsi"/>
          <w:sz w:val="22"/>
          <w:szCs w:val="22"/>
        </w:rPr>
        <w:tab/>
      </w:r>
      <w:r w:rsidR="00F23CAF">
        <w:rPr>
          <w:rFonts w:asciiTheme="minorHAnsi" w:hAnsiTheme="minorHAnsi" w:cstheme="minorHAnsi"/>
          <w:sz w:val="22"/>
          <w:szCs w:val="22"/>
        </w:rPr>
        <w:tab/>
      </w:r>
      <w:r w:rsidRPr="00F021D6">
        <w:rPr>
          <w:rFonts w:asciiTheme="minorHAnsi" w:hAnsiTheme="minorHAnsi" w:cstheme="minorHAnsi"/>
          <w:sz w:val="22"/>
          <w:szCs w:val="22"/>
        </w:rPr>
        <w:t>503</w:t>
      </w:r>
      <w:r w:rsidR="00F23CAF">
        <w:rPr>
          <w:rFonts w:asciiTheme="minorHAnsi" w:hAnsiTheme="minorHAnsi" w:cstheme="minorHAnsi"/>
          <w:sz w:val="22"/>
          <w:szCs w:val="22"/>
        </w:rPr>
        <w:t>,</w:t>
      </w:r>
    </w:p>
    <w:p w14:paraId="6088E3A9" w14:textId="194B6D01" w:rsidR="00D753A1" w:rsidRPr="00F021D6" w:rsidRDefault="00D753A1" w:rsidP="00D753A1">
      <w:pPr>
        <w:pStyle w:val="Listaszerbekezds"/>
        <w:numPr>
          <w:ilvl w:val="0"/>
          <w:numId w:val="8"/>
        </w:numPr>
        <w:jc w:val="both"/>
        <w:rPr>
          <w:rFonts w:asciiTheme="minorHAnsi" w:hAnsiTheme="minorHAnsi" w:cstheme="minorHAnsi"/>
          <w:sz w:val="22"/>
          <w:szCs w:val="22"/>
        </w:rPr>
      </w:pPr>
      <w:r w:rsidRPr="00F021D6">
        <w:rPr>
          <w:rFonts w:asciiTheme="minorHAnsi" w:hAnsiTheme="minorHAnsi" w:cstheme="minorHAnsi"/>
          <w:sz w:val="22"/>
          <w:szCs w:val="22"/>
        </w:rPr>
        <w:t xml:space="preserve">házassági bejegyzések és ehhez kapcsolódó változások: </w:t>
      </w:r>
      <w:r w:rsidR="00F23CAF">
        <w:rPr>
          <w:rFonts w:asciiTheme="minorHAnsi" w:hAnsiTheme="minorHAnsi" w:cstheme="minorHAnsi"/>
          <w:sz w:val="22"/>
          <w:szCs w:val="22"/>
        </w:rPr>
        <w:tab/>
      </w:r>
      <w:r w:rsidRPr="00F021D6">
        <w:rPr>
          <w:rFonts w:asciiTheme="minorHAnsi" w:hAnsiTheme="minorHAnsi" w:cstheme="minorHAnsi"/>
          <w:sz w:val="22"/>
          <w:szCs w:val="22"/>
        </w:rPr>
        <w:t>146</w:t>
      </w:r>
      <w:r w:rsidR="00F23CAF">
        <w:rPr>
          <w:rFonts w:asciiTheme="minorHAnsi" w:hAnsiTheme="minorHAnsi" w:cstheme="minorHAnsi"/>
          <w:sz w:val="22"/>
          <w:szCs w:val="22"/>
        </w:rPr>
        <w:t>,</w:t>
      </w:r>
    </w:p>
    <w:p w14:paraId="7E92A175" w14:textId="485EE5AB" w:rsidR="00D753A1" w:rsidRPr="00F021D6" w:rsidRDefault="00D753A1" w:rsidP="00D753A1">
      <w:pPr>
        <w:pStyle w:val="Listaszerbekezds"/>
        <w:numPr>
          <w:ilvl w:val="0"/>
          <w:numId w:val="8"/>
        </w:numPr>
        <w:jc w:val="both"/>
        <w:rPr>
          <w:rFonts w:asciiTheme="minorHAnsi" w:hAnsiTheme="minorHAnsi" w:cstheme="minorHAnsi"/>
          <w:sz w:val="22"/>
          <w:szCs w:val="22"/>
        </w:rPr>
      </w:pPr>
      <w:r w:rsidRPr="00F021D6">
        <w:rPr>
          <w:rFonts w:asciiTheme="minorHAnsi" w:hAnsiTheme="minorHAnsi" w:cstheme="minorHAnsi"/>
          <w:sz w:val="22"/>
          <w:szCs w:val="22"/>
        </w:rPr>
        <w:t xml:space="preserve">halotti bejegyzések: </w:t>
      </w:r>
      <w:r w:rsidR="00F23CAF">
        <w:rPr>
          <w:rFonts w:asciiTheme="minorHAnsi" w:hAnsiTheme="minorHAnsi" w:cstheme="minorHAnsi"/>
          <w:sz w:val="22"/>
          <w:szCs w:val="22"/>
        </w:rPr>
        <w:tab/>
      </w:r>
      <w:r w:rsidR="00F23CAF">
        <w:rPr>
          <w:rFonts w:asciiTheme="minorHAnsi" w:hAnsiTheme="minorHAnsi" w:cstheme="minorHAnsi"/>
          <w:sz w:val="22"/>
          <w:szCs w:val="22"/>
        </w:rPr>
        <w:tab/>
      </w:r>
      <w:r w:rsidR="00F23CAF">
        <w:rPr>
          <w:rFonts w:asciiTheme="minorHAnsi" w:hAnsiTheme="minorHAnsi" w:cstheme="minorHAnsi"/>
          <w:sz w:val="22"/>
          <w:szCs w:val="22"/>
        </w:rPr>
        <w:tab/>
      </w:r>
      <w:r w:rsidR="00F23CAF">
        <w:rPr>
          <w:rFonts w:asciiTheme="minorHAnsi" w:hAnsiTheme="minorHAnsi" w:cstheme="minorHAnsi"/>
          <w:sz w:val="22"/>
          <w:szCs w:val="22"/>
        </w:rPr>
        <w:tab/>
      </w:r>
      <w:r w:rsidR="00F23CAF">
        <w:rPr>
          <w:rFonts w:asciiTheme="minorHAnsi" w:hAnsiTheme="minorHAnsi" w:cstheme="minorHAnsi"/>
          <w:sz w:val="22"/>
          <w:szCs w:val="22"/>
        </w:rPr>
        <w:tab/>
      </w:r>
      <w:r w:rsidR="00F23CAF">
        <w:rPr>
          <w:rFonts w:asciiTheme="minorHAnsi" w:hAnsiTheme="minorHAnsi" w:cstheme="minorHAnsi"/>
          <w:sz w:val="22"/>
          <w:szCs w:val="22"/>
        </w:rPr>
        <w:tab/>
        <w:t xml:space="preserve">  </w:t>
      </w:r>
      <w:r w:rsidRPr="00F021D6">
        <w:rPr>
          <w:rFonts w:asciiTheme="minorHAnsi" w:hAnsiTheme="minorHAnsi" w:cstheme="minorHAnsi"/>
          <w:sz w:val="22"/>
          <w:szCs w:val="22"/>
        </w:rPr>
        <w:t>20</w:t>
      </w:r>
      <w:r w:rsidR="00F23CAF">
        <w:rPr>
          <w:rFonts w:asciiTheme="minorHAnsi" w:hAnsiTheme="minorHAnsi" w:cstheme="minorHAnsi"/>
          <w:sz w:val="22"/>
          <w:szCs w:val="22"/>
        </w:rPr>
        <w:t>.</w:t>
      </w:r>
    </w:p>
    <w:p w14:paraId="5A490841" w14:textId="77777777" w:rsidR="00D753A1" w:rsidRPr="00F021D6" w:rsidRDefault="00D753A1" w:rsidP="00D753A1">
      <w:pPr>
        <w:jc w:val="both"/>
        <w:rPr>
          <w:rFonts w:asciiTheme="minorHAnsi" w:hAnsiTheme="minorHAnsi" w:cstheme="minorHAnsi"/>
          <w:sz w:val="22"/>
          <w:szCs w:val="22"/>
        </w:rPr>
      </w:pPr>
    </w:p>
    <w:p w14:paraId="3ECE7E1B" w14:textId="77777777" w:rsidR="00D753A1" w:rsidRPr="000E3EDA" w:rsidRDefault="00D753A1" w:rsidP="00D753A1">
      <w:pPr>
        <w:jc w:val="both"/>
        <w:rPr>
          <w:rFonts w:asciiTheme="minorHAnsi" w:hAnsiTheme="minorHAnsi" w:cstheme="minorHAnsi"/>
          <w:sz w:val="22"/>
          <w:szCs w:val="22"/>
        </w:rPr>
      </w:pPr>
      <w:r w:rsidRPr="000E3EDA">
        <w:rPr>
          <w:rFonts w:asciiTheme="minorHAnsi" w:hAnsiTheme="minorHAnsi" w:cstheme="minorHAnsi"/>
          <w:sz w:val="22"/>
          <w:szCs w:val="22"/>
        </w:rPr>
        <w:t>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2024. március hónapban 34 ügyben kellett elvégezni ezeket a feladatokat.</w:t>
      </w:r>
    </w:p>
    <w:p w14:paraId="12C89925" w14:textId="77777777" w:rsidR="00D753A1" w:rsidRPr="000E3EDA" w:rsidRDefault="00D753A1" w:rsidP="00D753A1">
      <w:pPr>
        <w:jc w:val="both"/>
        <w:rPr>
          <w:rFonts w:asciiTheme="minorHAnsi" w:hAnsiTheme="minorHAnsi" w:cstheme="minorHAnsi"/>
          <w:sz w:val="22"/>
          <w:szCs w:val="22"/>
        </w:rPr>
      </w:pPr>
    </w:p>
    <w:p w14:paraId="34A7D0EC" w14:textId="77777777" w:rsidR="00D753A1" w:rsidRDefault="00D753A1" w:rsidP="00D753A1">
      <w:pPr>
        <w:jc w:val="both"/>
        <w:rPr>
          <w:rFonts w:asciiTheme="minorHAnsi" w:hAnsiTheme="minorHAnsi" w:cstheme="minorHAnsi"/>
          <w:sz w:val="22"/>
          <w:szCs w:val="22"/>
        </w:rPr>
      </w:pPr>
      <w:r w:rsidRPr="000E3EDA">
        <w:rPr>
          <w:rFonts w:asciiTheme="minorHAnsi" w:hAnsiTheme="minorHAnsi" w:cstheme="minorHAnsi"/>
          <w:sz w:val="22"/>
          <w:szCs w:val="22"/>
        </w:rPr>
        <w:t xml:space="preserve">Az anyakönyvi igazgatásban az anyakönyvvezetők mellett 2 fő </w:t>
      </w:r>
      <w:r w:rsidRPr="000E3EDA">
        <w:rPr>
          <w:rFonts w:asciiTheme="minorHAnsi" w:hAnsiTheme="minorHAnsi" w:cstheme="minorHAnsi"/>
          <w:i/>
          <w:sz w:val="22"/>
          <w:szCs w:val="22"/>
          <w:u w:val="single"/>
        </w:rPr>
        <w:t>rendezvényszervező</w:t>
      </w:r>
      <w:r w:rsidRPr="000E3EDA">
        <w:rPr>
          <w:rFonts w:asciiTheme="minorHAnsi" w:hAnsiTheme="minorHAnsi" w:cstheme="minorHAnsi"/>
          <w:sz w:val="22"/>
          <w:szCs w:val="22"/>
        </w:rPr>
        <w:t xml:space="preserve"> végzi városunkban a házasságkötések megszervezésével, megrendezésével járó feladatokat, gondoskodnak – a házasulandók igényeit figyelembe véve – az ünnepélyesség, az esztétikum megjelenítéséről.</w:t>
      </w:r>
      <w:r>
        <w:rPr>
          <w:rFonts w:asciiTheme="minorHAnsi" w:hAnsiTheme="minorHAnsi" w:cstheme="minorHAnsi"/>
          <w:sz w:val="22"/>
          <w:szCs w:val="22"/>
        </w:rPr>
        <w:t xml:space="preserve"> Továbbá az alapfeladatokon túl az alábbi városi ünnepségeken is közreműködtek:</w:t>
      </w:r>
    </w:p>
    <w:p w14:paraId="2506B538" w14:textId="77777777" w:rsidR="00D753A1" w:rsidRDefault="00D753A1" w:rsidP="00D753A1">
      <w:pPr>
        <w:pStyle w:val="Listaszerbekezds"/>
        <w:numPr>
          <w:ilvl w:val="0"/>
          <w:numId w:val="49"/>
        </w:numPr>
        <w:jc w:val="both"/>
        <w:rPr>
          <w:rFonts w:asciiTheme="minorHAnsi" w:hAnsiTheme="minorHAnsi" w:cstheme="minorHAnsi"/>
          <w:sz w:val="22"/>
          <w:szCs w:val="22"/>
        </w:rPr>
      </w:pPr>
      <w:r>
        <w:rPr>
          <w:rFonts w:asciiTheme="minorHAnsi" w:hAnsiTheme="minorHAnsi" w:cstheme="minorHAnsi"/>
          <w:sz w:val="22"/>
          <w:szCs w:val="22"/>
        </w:rPr>
        <w:t>m</w:t>
      </w:r>
      <w:r w:rsidRPr="00232BDD">
        <w:rPr>
          <w:rFonts w:asciiTheme="minorHAnsi" w:hAnsiTheme="minorHAnsi" w:cstheme="minorHAnsi"/>
          <w:sz w:val="22"/>
          <w:szCs w:val="22"/>
        </w:rPr>
        <w:t xml:space="preserve">árcius 4-én Szombathely bombázásának </w:t>
      </w:r>
      <w:r>
        <w:rPr>
          <w:rFonts w:asciiTheme="minorHAnsi" w:hAnsiTheme="minorHAnsi" w:cstheme="minorHAnsi"/>
          <w:sz w:val="22"/>
          <w:szCs w:val="22"/>
        </w:rPr>
        <w:t>79</w:t>
      </w:r>
      <w:r w:rsidRPr="00232BDD">
        <w:rPr>
          <w:rFonts w:asciiTheme="minorHAnsi" w:hAnsiTheme="minorHAnsi" w:cstheme="minorHAnsi"/>
          <w:sz w:val="22"/>
          <w:szCs w:val="22"/>
        </w:rPr>
        <w:t>. évfordulója alkalmából tartott városi megemlékezések</w:t>
      </w:r>
      <w:r>
        <w:rPr>
          <w:rFonts w:asciiTheme="minorHAnsi" w:hAnsiTheme="minorHAnsi" w:cstheme="minorHAnsi"/>
          <w:sz w:val="22"/>
          <w:szCs w:val="22"/>
        </w:rPr>
        <w:t>;</w:t>
      </w:r>
    </w:p>
    <w:p w14:paraId="0D62E3C3" w14:textId="77777777" w:rsidR="00D753A1" w:rsidRDefault="00D753A1" w:rsidP="00D753A1">
      <w:pPr>
        <w:pStyle w:val="Listaszerbekezds"/>
        <w:numPr>
          <w:ilvl w:val="0"/>
          <w:numId w:val="49"/>
        </w:numPr>
        <w:jc w:val="both"/>
        <w:rPr>
          <w:rFonts w:asciiTheme="minorHAnsi" w:hAnsiTheme="minorHAnsi" w:cstheme="minorHAnsi"/>
          <w:sz w:val="22"/>
          <w:szCs w:val="22"/>
        </w:rPr>
      </w:pPr>
      <w:r>
        <w:rPr>
          <w:rFonts w:asciiTheme="minorHAnsi" w:hAnsiTheme="minorHAnsi" w:cstheme="minorHAnsi"/>
          <w:sz w:val="22"/>
          <w:szCs w:val="22"/>
        </w:rPr>
        <w:t>m</w:t>
      </w:r>
      <w:r w:rsidRPr="00232BDD">
        <w:rPr>
          <w:rFonts w:asciiTheme="minorHAnsi" w:hAnsiTheme="minorHAnsi" w:cstheme="minorHAnsi"/>
          <w:sz w:val="22"/>
          <w:szCs w:val="22"/>
        </w:rPr>
        <w:t xml:space="preserve">árcius 15-én az 1848–49-es forradalom és szabadságharc kezdetének 176. évfordulója alkalmából tartott </w:t>
      </w:r>
      <w:r>
        <w:rPr>
          <w:rFonts w:asciiTheme="minorHAnsi" w:hAnsiTheme="minorHAnsi" w:cstheme="minorHAnsi"/>
          <w:sz w:val="22"/>
          <w:szCs w:val="22"/>
        </w:rPr>
        <w:t>ünnepségsorozat.</w:t>
      </w:r>
    </w:p>
    <w:p w14:paraId="25C86F15" w14:textId="77777777" w:rsidR="00D753A1" w:rsidRPr="00232BDD" w:rsidRDefault="00D753A1" w:rsidP="00D753A1">
      <w:pPr>
        <w:jc w:val="both"/>
        <w:rPr>
          <w:rFonts w:asciiTheme="minorHAnsi" w:hAnsiTheme="minorHAnsi" w:cstheme="minorHAnsi"/>
          <w:sz w:val="22"/>
          <w:szCs w:val="22"/>
        </w:rPr>
      </w:pPr>
    </w:p>
    <w:p w14:paraId="155A37CC" w14:textId="7DFCAC01" w:rsidR="00D753A1" w:rsidRPr="007C540F" w:rsidRDefault="00D753A1" w:rsidP="00D753A1">
      <w:pPr>
        <w:jc w:val="both"/>
        <w:rPr>
          <w:rFonts w:asciiTheme="minorHAnsi" w:hAnsiTheme="minorHAnsi" w:cstheme="minorHAnsi"/>
          <w:sz w:val="22"/>
          <w:szCs w:val="22"/>
        </w:rPr>
      </w:pPr>
      <w:r w:rsidRPr="007C540F">
        <w:rPr>
          <w:rFonts w:asciiTheme="minorHAnsi" w:hAnsiTheme="minorHAnsi" w:cstheme="minorHAnsi"/>
          <w:sz w:val="22"/>
          <w:szCs w:val="22"/>
        </w:rPr>
        <w:t xml:space="preserve">A </w:t>
      </w:r>
      <w:r w:rsidRPr="007C540F">
        <w:rPr>
          <w:rFonts w:asciiTheme="minorHAnsi" w:hAnsiTheme="minorHAnsi" w:cstheme="minorHAnsi"/>
          <w:i/>
          <w:iCs/>
          <w:sz w:val="22"/>
          <w:szCs w:val="22"/>
          <w:u w:val="single"/>
        </w:rPr>
        <w:t>hagyatéki eljárásokban</w:t>
      </w:r>
      <w:r w:rsidRPr="007C540F">
        <w:rPr>
          <w:rFonts w:asciiTheme="minorHAnsi" w:hAnsiTheme="minorHAnsi" w:cstheme="minorHAnsi"/>
          <w:sz w:val="22"/>
          <w:szCs w:val="22"/>
        </w:rPr>
        <w:t xml:space="preserve"> az </w:t>
      </w:r>
      <w:r w:rsidR="00F76564">
        <w:rPr>
          <w:rFonts w:asciiTheme="minorHAnsi" w:hAnsiTheme="minorHAnsi" w:cstheme="minorHAnsi"/>
          <w:sz w:val="22"/>
          <w:szCs w:val="22"/>
        </w:rPr>
        <w:t>i</w:t>
      </w:r>
      <w:r w:rsidRPr="007C540F">
        <w:rPr>
          <w:rFonts w:asciiTheme="minorHAnsi" w:hAnsiTheme="minorHAnsi" w:cstheme="minorHAnsi"/>
          <w:sz w:val="22"/>
          <w:szCs w:val="22"/>
        </w:rPr>
        <w:t>roda hagyatéki ügyintézői végzik a jegyző hagyaték leltározásával kapcsolatos feladatait, fő szabály szerint azon örökhagyók esetében, akik utolsó belföldi lakóhelye Szombathelyen volt. 2024. március 1–31. között 115 ügyben indult meg a hagyatéki leltározás, összesen 1152 irat került iktatásra ezen eljárásokban.</w:t>
      </w:r>
    </w:p>
    <w:p w14:paraId="411B454E" w14:textId="77777777" w:rsidR="00D753A1" w:rsidRPr="007C540F" w:rsidRDefault="00D753A1" w:rsidP="00D753A1">
      <w:pPr>
        <w:jc w:val="both"/>
        <w:rPr>
          <w:rFonts w:asciiTheme="minorHAnsi" w:hAnsiTheme="minorHAnsi" w:cstheme="minorHAnsi"/>
          <w:sz w:val="22"/>
          <w:szCs w:val="22"/>
        </w:rPr>
      </w:pPr>
    </w:p>
    <w:p w14:paraId="4E3EA404" w14:textId="2C84EB14" w:rsidR="00D753A1" w:rsidRPr="00F87F8A" w:rsidRDefault="00D753A1" w:rsidP="00D753A1">
      <w:pPr>
        <w:jc w:val="both"/>
        <w:rPr>
          <w:rFonts w:asciiTheme="minorHAnsi" w:hAnsiTheme="minorHAnsi" w:cstheme="minorHAnsi"/>
          <w:sz w:val="22"/>
          <w:szCs w:val="22"/>
        </w:rPr>
      </w:pPr>
      <w:r w:rsidRPr="00F87F8A">
        <w:rPr>
          <w:rFonts w:asciiTheme="minorHAnsi" w:hAnsiTheme="minorHAnsi" w:cstheme="minorHAnsi"/>
          <w:sz w:val="22"/>
          <w:szCs w:val="22"/>
        </w:rPr>
        <w:t xml:space="preserve">Az </w:t>
      </w:r>
      <w:r w:rsidR="00F76564">
        <w:rPr>
          <w:rFonts w:asciiTheme="minorHAnsi" w:hAnsiTheme="minorHAnsi" w:cstheme="minorHAnsi"/>
          <w:sz w:val="22"/>
          <w:szCs w:val="22"/>
        </w:rPr>
        <w:t>i</w:t>
      </w:r>
      <w:r w:rsidRPr="00F87F8A">
        <w:rPr>
          <w:rFonts w:asciiTheme="minorHAnsi" w:hAnsiTheme="minorHAnsi" w:cstheme="minorHAnsi"/>
          <w:sz w:val="22"/>
          <w:szCs w:val="22"/>
        </w:rPr>
        <w:t xml:space="preserve">roda végzi a </w:t>
      </w:r>
      <w:r w:rsidRPr="00F87F8A">
        <w:rPr>
          <w:rFonts w:asciiTheme="minorHAnsi" w:hAnsiTheme="minorHAnsi" w:cstheme="minorHAnsi"/>
          <w:i/>
          <w:sz w:val="22"/>
          <w:szCs w:val="22"/>
          <w:u w:val="single"/>
        </w:rPr>
        <w:t>kereskedelmi tevékenységgel</w:t>
      </w:r>
      <w:r w:rsidRPr="00F87F8A">
        <w:rPr>
          <w:rFonts w:asciiTheme="minorHAnsi" w:hAnsiTheme="minorHAnsi" w:cstheme="minorHAnsi"/>
          <w:sz w:val="22"/>
          <w:szCs w:val="22"/>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54270FC2" w14:textId="77777777" w:rsidR="00D753A1" w:rsidRPr="00F87F8A" w:rsidRDefault="00D753A1" w:rsidP="00D753A1">
      <w:pPr>
        <w:jc w:val="both"/>
        <w:rPr>
          <w:rFonts w:asciiTheme="minorHAnsi" w:hAnsiTheme="minorHAnsi" w:cstheme="minorHAnsi"/>
          <w:sz w:val="22"/>
          <w:szCs w:val="22"/>
        </w:rPr>
      </w:pPr>
    </w:p>
    <w:p w14:paraId="79946B4D" w14:textId="77777777" w:rsidR="00D753A1" w:rsidRPr="00F87F8A" w:rsidRDefault="00D753A1" w:rsidP="00D753A1">
      <w:pPr>
        <w:jc w:val="both"/>
        <w:rPr>
          <w:rFonts w:asciiTheme="minorHAnsi" w:hAnsiTheme="minorHAnsi" w:cstheme="minorHAnsi"/>
          <w:sz w:val="22"/>
          <w:szCs w:val="22"/>
        </w:rPr>
      </w:pPr>
      <w:r w:rsidRPr="00F87F8A">
        <w:rPr>
          <w:rFonts w:asciiTheme="minorHAnsi" w:hAnsiTheme="minorHAnsi" w:cstheme="minorHAnsi"/>
          <w:sz w:val="22"/>
          <w:szCs w:val="22"/>
        </w:rPr>
        <w:t>2024. március hónapban összesen 64 kérelem érkezett:</w:t>
      </w:r>
    </w:p>
    <w:p w14:paraId="4DE56368" w14:textId="77777777" w:rsidR="00D753A1" w:rsidRPr="00F87F8A" w:rsidRDefault="00D753A1" w:rsidP="00D753A1">
      <w:pPr>
        <w:pStyle w:val="Listaszerbekezds"/>
        <w:numPr>
          <w:ilvl w:val="0"/>
          <w:numId w:val="9"/>
        </w:numPr>
        <w:jc w:val="both"/>
        <w:rPr>
          <w:rFonts w:asciiTheme="minorHAnsi" w:hAnsiTheme="minorHAnsi" w:cstheme="minorHAnsi"/>
          <w:sz w:val="22"/>
          <w:szCs w:val="22"/>
        </w:rPr>
      </w:pPr>
      <w:r w:rsidRPr="00F87F8A">
        <w:rPr>
          <w:rFonts w:asciiTheme="minorHAnsi" w:hAnsiTheme="minorHAnsi" w:cstheme="minorHAnsi"/>
          <w:sz w:val="22"/>
          <w:szCs w:val="22"/>
        </w:rPr>
        <w:t>27 kereskedelmi tevékenységgel kapcsolatos kérelem;</w:t>
      </w:r>
    </w:p>
    <w:p w14:paraId="74235F20" w14:textId="77777777" w:rsidR="00D753A1" w:rsidRPr="00F87F8A" w:rsidRDefault="00D753A1" w:rsidP="00D753A1">
      <w:pPr>
        <w:pStyle w:val="Listaszerbekezds"/>
        <w:numPr>
          <w:ilvl w:val="0"/>
          <w:numId w:val="9"/>
        </w:numPr>
        <w:jc w:val="both"/>
        <w:rPr>
          <w:rFonts w:asciiTheme="minorHAnsi" w:hAnsiTheme="minorHAnsi" w:cstheme="minorHAnsi"/>
          <w:sz w:val="22"/>
          <w:szCs w:val="22"/>
        </w:rPr>
      </w:pPr>
      <w:r w:rsidRPr="00F87F8A">
        <w:rPr>
          <w:rFonts w:asciiTheme="minorHAnsi" w:hAnsiTheme="minorHAnsi" w:cstheme="minorHAnsi"/>
          <w:sz w:val="22"/>
          <w:szCs w:val="22"/>
        </w:rPr>
        <w:t>23 kereskedelmi és kulturális célú közterület-használati kérelem;</w:t>
      </w:r>
    </w:p>
    <w:p w14:paraId="0C05405F" w14:textId="77777777" w:rsidR="00D753A1" w:rsidRPr="00F87F8A" w:rsidRDefault="00D753A1" w:rsidP="00D753A1">
      <w:pPr>
        <w:pStyle w:val="Listaszerbekezds"/>
        <w:numPr>
          <w:ilvl w:val="0"/>
          <w:numId w:val="9"/>
        </w:numPr>
        <w:jc w:val="both"/>
        <w:rPr>
          <w:rFonts w:asciiTheme="minorHAnsi" w:hAnsiTheme="minorHAnsi" w:cstheme="minorHAnsi"/>
          <w:sz w:val="22"/>
          <w:szCs w:val="22"/>
        </w:rPr>
      </w:pPr>
      <w:r w:rsidRPr="00F87F8A">
        <w:rPr>
          <w:rFonts w:asciiTheme="minorHAnsi" w:hAnsiTheme="minorHAnsi" w:cstheme="minorHAnsi"/>
          <w:sz w:val="22"/>
          <w:szCs w:val="22"/>
        </w:rPr>
        <w:t>7 szálláshely-szolgáltatási tevékenységgel kapcsolatos kérelem;</w:t>
      </w:r>
    </w:p>
    <w:p w14:paraId="408325CC" w14:textId="77777777" w:rsidR="00D753A1" w:rsidRPr="00F87F8A" w:rsidRDefault="00D753A1" w:rsidP="00D753A1">
      <w:pPr>
        <w:pStyle w:val="Listaszerbekezds"/>
        <w:numPr>
          <w:ilvl w:val="0"/>
          <w:numId w:val="9"/>
        </w:numPr>
        <w:jc w:val="both"/>
        <w:rPr>
          <w:rFonts w:asciiTheme="minorHAnsi" w:hAnsiTheme="minorHAnsi" w:cstheme="minorHAnsi"/>
          <w:sz w:val="22"/>
          <w:szCs w:val="22"/>
        </w:rPr>
      </w:pPr>
      <w:r w:rsidRPr="00F87F8A">
        <w:rPr>
          <w:rFonts w:asciiTheme="minorHAnsi" w:hAnsiTheme="minorHAnsi" w:cstheme="minorHAnsi"/>
          <w:sz w:val="22"/>
          <w:szCs w:val="22"/>
        </w:rPr>
        <w:t>4 teleppel kapcsolatos kérelem;</w:t>
      </w:r>
    </w:p>
    <w:p w14:paraId="024DE02D" w14:textId="77777777" w:rsidR="00D753A1" w:rsidRPr="00F87F8A" w:rsidRDefault="00D753A1" w:rsidP="00D753A1">
      <w:pPr>
        <w:pStyle w:val="Listaszerbekezds"/>
        <w:numPr>
          <w:ilvl w:val="0"/>
          <w:numId w:val="9"/>
        </w:numPr>
        <w:jc w:val="both"/>
        <w:rPr>
          <w:rFonts w:asciiTheme="minorHAnsi" w:hAnsiTheme="minorHAnsi" w:cstheme="minorHAnsi"/>
          <w:sz w:val="22"/>
          <w:szCs w:val="22"/>
        </w:rPr>
      </w:pPr>
      <w:r w:rsidRPr="00F87F8A">
        <w:rPr>
          <w:rFonts w:asciiTheme="minorHAnsi" w:hAnsiTheme="minorHAnsi" w:cstheme="minorHAnsi"/>
          <w:sz w:val="22"/>
          <w:szCs w:val="22"/>
        </w:rPr>
        <w:t>2 rendezvénytartási kérelem;</w:t>
      </w:r>
    </w:p>
    <w:p w14:paraId="009DC264" w14:textId="77777777" w:rsidR="00D753A1" w:rsidRPr="00F87F8A" w:rsidRDefault="00D753A1" w:rsidP="00D753A1">
      <w:pPr>
        <w:pStyle w:val="Listaszerbekezds"/>
        <w:numPr>
          <w:ilvl w:val="0"/>
          <w:numId w:val="9"/>
        </w:numPr>
        <w:jc w:val="both"/>
        <w:rPr>
          <w:rFonts w:asciiTheme="minorHAnsi" w:hAnsiTheme="minorHAnsi" w:cstheme="minorHAnsi"/>
          <w:sz w:val="22"/>
          <w:szCs w:val="22"/>
        </w:rPr>
      </w:pPr>
      <w:r w:rsidRPr="00F87F8A">
        <w:rPr>
          <w:rFonts w:asciiTheme="minorHAnsi" w:hAnsiTheme="minorHAnsi" w:cstheme="minorHAnsi"/>
          <w:sz w:val="22"/>
          <w:szCs w:val="22"/>
        </w:rPr>
        <w:t>1 vásárüzemeltetés engedélyezésére irányuló kérelem</w:t>
      </w:r>
      <w:r>
        <w:rPr>
          <w:rFonts w:asciiTheme="minorHAnsi" w:hAnsiTheme="minorHAnsi" w:cstheme="minorHAnsi"/>
          <w:sz w:val="22"/>
          <w:szCs w:val="22"/>
        </w:rPr>
        <w:t>.</w:t>
      </w:r>
    </w:p>
    <w:p w14:paraId="3F3737F8" w14:textId="77777777" w:rsidR="00D753A1" w:rsidRPr="00F87F8A" w:rsidRDefault="00D753A1" w:rsidP="00D753A1">
      <w:pPr>
        <w:jc w:val="both"/>
        <w:rPr>
          <w:rFonts w:asciiTheme="minorHAnsi" w:hAnsiTheme="minorHAnsi" w:cstheme="minorHAnsi"/>
          <w:sz w:val="22"/>
          <w:szCs w:val="22"/>
        </w:rPr>
      </w:pPr>
    </w:p>
    <w:p w14:paraId="446AF410" w14:textId="60826E0C" w:rsidR="00D753A1" w:rsidRPr="002C6881" w:rsidRDefault="00D753A1" w:rsidP="00D753A1">
      <w:pPr>
        <w:jc w:val="both"/>
        <w:rPr>
          <w:rFonts w:asciiTheme="minorHAnsi" w:hAnsiTheme="minorHAnsi" w:cstheme="minorHAnsi"/>
          <w:sz w:val="22"/>
          <w:szCs w:val="22"/>
        </w:rPr>
      </w:pPr>
      <w:r w:rsidRPr="001C66D6">
        <w:rPr>
          <w:rFonts w:asciiTheme="minorHAnsi" w:hAnsiTheme="minorHAnsi" w:cstheme="minorHAnsi"/>
          <w:sz w:val="22"/>
          <w:szCs w:val="22"/>
        </w:rPr>
        <w:t xml:space="preserve">Az </w:t>
      </w:r>
      <w:r w:rsidR="00F76564">
        <w:rPr>
          <w:rFonts w:asciiTheme="minorHAnsi" w:hAnsiTheme="minorHAnsi" w:cstheme="minorHAnsi"/>
          <w:sz w:val="22"/>
          <w:szCs w:val="22"/>
        </w:rPr>
        <w:t>i</w:t>
      </w:r>
      <w:r w:rsidRPr="001C66D6">
        <w:rPr>
          <w:rFonts w:asciiTheme="minorHAnsi" w:hAnsiTheme="minorHAnsi" w:cstheme="minorHAnsi"/>
          <w:sz w:val="22"/>
          <w:szCs w:val="22"/>
        </w:rPr>
        <w:t xml:space="preserve">roda folyamatosan végzi a nyilvántartásba vett kereskedelmi tevékenységek hatósági ellenőrzését, valamint a kereskedelmi tevékenységek végzésének feltételeiről szóló 210/2009. (IX.29.) Korm. rendelet alapján vezetett nyilvántartás felülvizsgálatát. Továbbá a szálláshely-szolgáltatási tevékenység folytatásának részletes feltételeiről és a szálláshely-üzemeltetési engedély kiadásának rendjéről szóló 239/2009. (X.20.) Korm. rendelet, valamint az ellenőrzési tervben foglaltak alapján végzi a nyilvántartásba vett szálláshely-szolgáltatók hatósági ellenőrzését. Ennek keretében </w:t>
      </w:r>
      <w:r w:rsidRPr="001C66D6">
        <w:rPr>
          <w:rFonts w:asciiTheme="minorHAnsi" w:hAnsiTheme="minorHAnsi" w:cstheme="minorHAnsi"/>
          <w:sz w:val="22"/>
          <w:szCs w:val="22"/>
        </w:rPr>
        <w:lastRenderedPageBreak/>
        <w:t xml:space="preserve">ellenőrzésre kerül a szálláshely-szolgáltatók Nemzeti Turisztikai Adatszolgáltató Központ felé történő regisztrációs és rendszeres adatszolgáltatási kötelezettségének teljesítése is. 2024. március hónapban 20 szálláshely ellenőrzésére került sor. </w:t>
      </w:r>
      <w:r w:rsidRPr="002C6881">
        <w:rPr>
          <w:rFonts w:asciiTheme="minorHAnsi" w:hAnsiTheme="minorHAnsi" w:cstheme="minorHAnsi"/>
          <w:sz w:val="22"/>
          <w:szCs w:val="22"/>
        </w:rPr>
        <w:t>Fentieken túl 2024. márciusban telephelyek ellenőrzésére 1 esetben került sor.</w:t>
      </w:r>
      <w:r>
        <w:rPr>
          <w:rFonts w:asciiTheme="minorHAnsi" w:hAnsiTheme="minorHAnsi" w:cstheme="minorHAnsi"/>
          <w:sz w:val="22"/>
          <w:szCs w:val="22"/>
        </w:rPr>
        <w:t xml:space="preserve"> </w:t>
      </w:r>
      <w:r w:rsidRPr="001C66D6">
        <w:rPr>
          <w:rFonts w:asciiTheme="minorHAnsi" w:hAnsiTheme="minorHAnsi" w:cstheme="minorHAnsi"/>
          <w:sz w:val="22"/>
          <w:szCs w:val="22"/>
        </w:rPr>
        <w:t>A kereskedelmi tevékenységgel, valamint a szálláshely-szolgáltatási tevékenységgel kapcsolatban nyilvántartásba vett adatokból folyamatos a statisztikai adatszolgáltatás a Központi Statisztikai Hivatal felé.</w:t>
      </w:r>
      <w:r w:rsidRPr="002C6881">
        <w:rPr>
          <w:rFonts w:asciiTheme="minorHAnsi" w:hAnsiTheme="minorHAnsi" w:cstheme="minorHAnsi"/>
          <w:sz w:val="22"/>
          <w:szCs w:val="22"/>
        </w:rPr>
        <w:t xml:space="preserve"> </w:t>
      </w:r>
    </w:p>
    <w:p w14:paraId="5621E1C7" w14:textId="77777777" w:rsidR="00D753A1" w:rsidRPr="001C66D6" w:rsidRDefault="00D753A1" w:rsidP="00D753A1">
      <w:pPr>
        <w:jc w:val="both"/>
        <w:rPr>
          <w:rFonts w:asciiTheme="minorHAnsi" w:hAnsiTheme="minorHAnsi" w:cstheme="minorHAnsi"/>
          <w:sz w:val="22"/>
          <w:szCs w:val="22"/>
        </w:rPr>
      </w:pPr>
    </w:p>
    <w:p w14:paraId="6CDF7292" w14:textId="4246E411" w:rsidR="00D753A1" w:rsidRPr="002C6881" w:rsidRDefault="00D753A1" w:rsidP="00D753A1">
      <w:pPr>
        <w:jc w:val="both"/>
        <w:rPr>
          <w:rFonts w:asciiTheme="minorHAnsi" w:hAnsiTheme="minorHAnsi" w:cstheme="minorHAnsi"/>
          <w:sz w:val="22"/>
          <w:szCs w:val="22"/>
        </w:rPr>
      </w:pPr>
      <w:r w:rsidRPr="002C6881">
        <w:rPr>
          <w:rFonts w:asciiTheme="minorHAnsi" w:hAnsiTheme="minorHAnsi" w:cstheme="minorHAnsi"/>
          <w:sz w:val="22"/>
          <w:szCs w:val="22"/>
        </w:rPr>
        <w:t xml:space="preserve">Az </w:t>
      </w:r>
      <w:r w:rsidR="00F76564">
        <w:rPr>
          <w:rFonts w:asciiTheme="minorHAnsi" w:hAnsiTheme="minorHAnsi" w:cstheme="minorHAnsi"/>
          <w:sz w:val="22"/>
          <w:szCs w:val="22"/>
        </w:rPr>
        <w:t>i</w:t>
      </w:r>
      <w:r w:rsidRPr="002C6881">
        <w:rPr>
          <w:rFonts w:asciiTheme="minorHAnsi" w:hAnsiTheme="minorHAnsi" w:cstheme="minorHAnsi"/>
          <w:sz w:val="22"/>
          <w:szCs w:val="22"/>
        </w:rPr>
        <w:t xml:space="preserve">roda </w:t>
      </w:r>
      <w:r w:rsidRPr="002C6881">
        <w:rPr>
          <w:rFonts w:asciiTheme="minorHAnsi" w:hAnsiTheme="minorHAnsi" w:cstheme="minorHAnsi"/>
          <w:i/>
          <w:iCs/>
          <w:sz w:val="22"/>
          <w:szCs w:val="22"/>
          <w:u w:val="single"/>
        </w:rPr>
        <w:t>hatósági ellenőre</w:t>
      </w:r>
      <w:r w:rsidRPr="002C6881">
        <w:rPr>
          <w:rFonts w:asciiTheme="minorHAnsi" w:hAnsiTheme="minorHAnsi" w:cstheme="minorHAnsi"/>
          <w:sz w:val="22"/>
          <w:szCs w:val="22"/>
        </w:rPr>
        <w:t xml:space="preserve"> bejelentések alapján – esetenként a társszervekkel közösen – végzi a zeneszolgáltatást nyújtó kereskedelmi és vendéglátó üzletek éjszakai ellenőrzését és megteszi a szükséges intézkedéseket, annak érdekében, hogy az üzletek által kibocsátott zaj ne érje el a veszélyes mértékű környezeti zaj szintjét és a hatásterületen élő lakosság nyugalmát ne zavarja. 2024. márciusban 2 esetben került sor vendéglátó üzletek éjszakai ellenőrzésére.</w:t>
      </w:r>
    </w:p>
    <w:p w14:paraId="533B3EBA" w14:textId="77777777" w:rsidR="00D753A1" w:rsidRPr="002C6881" w:rsidRDefault="00D753A1" w:rsidP="00D753A1">
      <w:pPr>
        <w:jc w:val="both"/>
        <w:rPr>
          <w:rFonts w:asciiTheme="minorHAnsi" w:hAnsiTheme="minorHAnsi" w:cstheme="minorHAnsi"/>
          <w:sz w:val="22"/>
          <w:szCs w:val="22"/>
        </w:rPr>
      </w:pPr>
    </w:p>
    <w:p w14:paraId="22E250CB" w14:textId="348A1FD8" w:rsidR="00D753A1" w:rsidRPr="002C6881" w:rsidRDefault="00D753A1" w:rsidP="00D753A1">
      <w:pPr>
        <w:jc w:val="both"/>
        <w:rPr>
          <w:rFonts w:asciiTheme="minorHAnsi" w:hAnsiTheme="minorHAnsi" w:cstheme="minorHAnsi"/>
          <w:sz w:val="22"/>
          <w:szCs w:val="22"/>
        </w:rPr>
      </w:pPr>
      <w:r w:rsidRPr="002C6881">
        <w:rPr>
          <w:rFonts w:asciiTheme="minorHAnsi" w:hAnsiTheme="minorHAnsi" w:cstheme="minorHAnsi"/>
          <w:sz w:val="22"/>
          <w:szCs w:val="22"/>
        </w:rPr>
        <w:t xml:space="preserve">Az </w:t>
      </w:r>
      <w:r w:rsidR="00F76564">
        <w:rPr>
          <w:rFonts w:asciiTheme="minorHAnsi" w:hAnsiTheme="minorHAnsi" w:cstheme="minorHAnsi"/>
          <w:sz w:val="22"/>
          <w:szCs w:val="22"/>
        </w:rPr>
        <w:t>i</w:t>
      </w:r>
      <w:r w:rsidRPr="002C6881">
        <w:rPr>
          <w:rFonts w:asciiTheme="minorHAnsi" w:hAnsiTheme="minorHAnsi" w:cstheme="minorHAnsi"/>
          <w:sz w:val="22"/>
          <w:szCs w:val="22"/>
        </w:rPr>
        <w:t xml:space="preserve">roda látja el az </w:t>
      </w:r>
      <w:r w:rsidRPr="002C6881">
        <w:rPr>
          <w:rFonts w:asciiTheme="minorHAnsi" w:hAnsiTheme="minorHAnsi" w:cstheme="minorHAnsi"/>
          <w:i/>
          <w:iCs/>
          <w:sz w:val="22"/>
          <w:szCs w:val="22"/>
          <w:u w:val="single"/>
        </w:rPr>
        <w:t>állatvédelemmel</w:t>
      </w:r>
      <w:r w:rsidRPr="002C6881">
        <w:rPr>
          <w:rFonts w:asciiTheme="minorHAnsi" w:hAnsiTheme="minorHAnsi" w:cstheme="minorHAnsi"/>
          <w:sz w:val="22"/>
          <w:szCs w:val="22"/>
        </w:rPr>
        <w:t xml:space="preserve"> kapcsolatos feladatokat. Az eljárásokban a bejelentések alapján lefolytatja a szükséges hatósági ellenőrzéseket és helyszíni szemléket, idézéseket hajt végre, meghallgatásokat tart, eljárásokat indít, illetve kezdeményez, megkeres más hatóságokat, állásfoglalásokat kér, tájékoztatásokat ad. 2024. március hónapban 6 új bejelentés érkezett a jegyzőhöz állatvédelmi ügyben. Ebben az időszakban 4 állatvédelmi hatósági ügyben született határozat, amelyekben figyelmeztetés szankció, valamint az állattartás megtiltása került alkalmazásra az állatvédelmi jogszabályok megsértése miatt.</w:t>
      </w:r>
    </w:p>
    <w:p w14:paraId="5F4252D0" w14:textId="77777777" w:rsidR="00D753A1" w:rsidRPr="002C6881" w:rsidRDefault="00D753A1" w:rsidP="00D753A1">
      <w:pPr>
        <w:jc w:val="both"/>
        <w:rPr>
          <w:rFonts w:asciiTheme="minorHAnsi" w:hAnsiTheme="minorHAnsi" w:cstheme="minorHAnsi"/>
          <w:sz w:val="22"/>
          <w:szCs w:val="22"/>
        </w:rPr>
      </w:pPr>
    </w:p>
    <w:p w14:paraId="0E6FD1F4" w14:textId="06D2E96D" w:rsidR="00D753A1" w:rsidRPr="002C6881" w:rsidRDefault="00D753A1" w:rsidP="00D753A1">
      <w:pPr>
        <w:jc w:val="both"/>
        <w:rPr>
          <w:rFonts w:asciiTheme="minorHAnsi" w:hAnsiTheme="minorHAnsi" w:cstheme="minorHAnsi"/>
          <w:sz w:val="22"/>
          <w:szCs w:val="22"/>
        </w:rPr>
      </w:pPr>
      <w:r w:rsidRPr="002C6881">
        <w:rPr>
          <w:rFonts w:asciiTheme="minorHAnsi" w:hAnsiTheme="minorHAnsi" w:cstheme="minorHAnsi"/>
          <w:sz w:val="22"/>
          <w:szCs w:val="22"/>
        </w:rPr>
        <w:t xml:space="preserve">Az </w:t>
      </w:r>
      <w:r w:rsidR="00F76564">
        <w:rPr>
          <w:rFonts w:asciiTheme="minorHAnsi" w:hAnsiTheme="minorHAnsi" w:cstheme="minorHAnsi"/>
          <w:sz w:val="22"/>
          <w:szCs w:val="22"/>
        </w:rPr>
        <w:t>i</w:t>
      </w:r>
      <w:r w:rsidRPr="002C6881">
        <w:rPr>
          <w:rFonts w:asciiTheme="minorHAnsi" w:hAnsiTheme="minorHAnsi" w:cstheme="minorHAnsi"/>
          <w:sz w:val="22"/>
          <w:szCs w:val="22"/>
        </w:rPr>
        <w:t xml:space="preserve">roda jár el a Polgári Törvénykönyvről szóló 2013. évi V. törvény 5:8. §-a alapján a jegyző hatáskörébe utalt </w:t>
      </w:r>
      <w:r w:rsidRPr="002C6881">
        <w:rPr>
          <w:rFonts w:asciiTheme="minorHAnsi" w:hAnsiTheme="minorHAnsi" w:cstheme="minorHAnsi"/>
          <w:i/>
          <w:iCs/>
          <w:sz w:val="22"/>
          <w:szCs w:val="22"/>
          <w:u w:val="single"/>
        </w:rPr>
        <w:t>birtokvédelmi</w:t>
      </w:r>
      <w:r w:rsidRPr="002C6881">
        <w:rPr>
          <w:rFonts w:asciiTheme="minorHAnsi" w:hAnsiTheme="minorHAnsi" w:cstheme="minorHAnsi"/>
          <w:sz w:val="22"/>
          <w:szCs w:val="22"/>
        </w:rPr>
        <w:t xml:space="preserve"> eljárásokban. 2024. március hónapban 6 új eljárás indult, a folyamatban lévő ügyek közül 5 eljárás zárult határozathozatallal.</w:t>
      </w:r>
    </w:p>
    <w:p w14:paraId="72D62FB1" w14:textId="77777777" w:rsidR="00D753A1" w:rsidRPr="002C6881" w:rsidRDefault="00D753A1" w:rsidP="00D753A1">
      <w:pPr>
        <w:jc w:val="both"/>
        <w:rPr>
          <w:rFonts w:asciiTheme="minorHAnsi" w:hAnsiTheme="minorHAnsi" w:cstheme="minorHAnsi"/>
          <w:sz w:val="22"/>
          <w:szCs w:val="22"/>
        </w:rPr>
      </w:pPr>
    </w:p>
    <w:p w14:paraId="1DF08008" w14:textId="2A091DAD" w:rsidR="00D753A1" w:rsidRPr="00D64516" w:rsidRDefault="00D753A1" w:rsidP="00D753A1">
      <w:pPr>
        <w:jc w:val="both"/>
        <w:rPr>
          <w:rFonts w:asciiTheme="minorHAnsi" w:hAnsiTheme="minorHAnsi" w:cstheme="minorHAnsi"/>
          <w:sz w:val="22"/>
          <w:szCs w:val="22"/>
        </w:rPr>
      </w:pPr>
      <w:r w:rsidRPr="00D64516">
        <w:rPr>
          <w:rFonts w:asciiTheme="minorHAnsi" w:hAnsiTheme="minorHAnsi" w:cstheme="minorHAnsi"/>
          <w:sz w:val="22"/>
          <w:szCs w:val="22"/>
        </w:rPr>
        <w:t xml:space="preserve">Az </w:t>
      </w:r>
      <w:r w:rsidR="00F76564">
        <w:rPr>
          <w:rFonts w:asciiTheme="minorHAnsi" w:hAnsiTheme="minorHAnsi" w:cstheme="minorHAnsi"/>
          <w:sz w:val="22"/>
          <w:szCs w:val="22"/>
        </w:rPr>
        <w:t>i</w:t>
      </w:r>
      <w:r w:rsidRPr="00D64516">
        <w:rPr>
          <w:rFonts w:asciiTheme="minorHAnsi" w:hAnsiTheme="minorHAnsi" w:cstheme="minorHAnsi"/>
          <w:sz w:val="22"/>
          <w:szCs w:val="22"/>
        </w:rPr>
        <w:t xml:space="preserve">roda folytatja le a közösségi együttélés alapvető szabályainak megszegése miatt indított </w:t>
      </w:r>
      <w:r w:rsidRPr="00D64516">
        <w:rPr>
          <w:rFonts w:asciiTheme="minorHAnsi" w:hAnsiTheme="minorHAnsi" w:cstheme="minorHAnsi"/>
          <w:i/>
          <w:iCs/>
          <w:sz w:val="22"/>
          <w:szCs w:val="22"/>
          <w:u w:val="single"/>
        </w:rPr>
        <w:t>közigazgatási eljárásokat</w:t>
      </w:r>
      <w:r w:rsidRPr="00D64516">
        <w:rPr>
          <w:rFonts w:asciiTheme="minorHAnsi" w:hAnsiTheme="minorHAnsi" w:cstheme="minorHAnsi"/>
          <w:sz w:val="22"/>
          <w:szCs w:val="22"/>
        </w:rPr>
        <w:t xml:space="preserve"> a zöldterületen történő közlekedésre, várakozásra vonatkozó eljárások kivételével. 2024. március hónapban a Közterület-felügyelet bejelentése alapján 9 esetben indult eljárás. A folyamatban levő ügyek közül 2024. március hónapban 9 közigazgatási eljárás zárult le határozathozatallal, amelyből 7 esetben megállapításra került a jogsértést elkövető személye, akiknél figyelmeztetés közigazgatási szankció került alkalmazásra, 2 esetben a jogsértést elkövető személye nem volt megállapítható.</w:t>
      </w:r>
    </w:p>
    <w:p w14:paraId="2E6C6795" w14:textId="77777777" w:rsidR="00D753A1" w:rsidRPr="00D64516" w:rsidRDefault="00D753A1" w:rsidP="00D753A1">
      <w:pPr>
        <w:jc w:val="both"/>
        <w:rPr>
          <w:rFonts w:asciiTheme="minorHAnsi" w:hAnsiTheme="minorHAnsi" w:cstheme="minorHAnsi"/>
          <w:sz w:val="22"/>
          <w:szCs w:val="22"/>
        </w:rPr>
      </w:pPr>
    </w:p>
    <w:p w14:paraId="0FCE8D35" w14:textId="135AFC5A" w:rsidR="00D753A1" w:rsidRPr="00D64516" w:rsidRDefault="00D753A1" w:rsidP="00D753A1">
      <w:pPr>
        <w:jc w:val="both"/>
        <w:rPr>
          <w:rFonts w:asciiTheme="minorHAnsi" w:hAnsiTheme="minorHAnsi" w:cstheme="minorHAnsi"/>
          <w:sz w:val="22"/>
          <w:szCs w:val="22"/>
        </w:rPr>
      </w:pPr>
      <w:r w:rsidRPr="00D64516">
        <w:rPr>
          <w:rFonts w:asciiTheme="minorHAnsi" w:hAnsiTheme="minorHAnsi" w:cstheme="minorHAnsi"/>
          <w:sz w:val="22"/>
          <w:szCs w:val="22"/>
        </w:rPr>
        <w:t xml:space="preserve">Az </w:t>
      </w:r>
      <w:r w:rsidR="00F76564">
        <w:rPr>
          <w:rFonts w:asciiTheme="minorHAnsi" w:hAnsiTheme="minorHAnsi" w:cstheme="minorHAnsi"/>
          <w:sz w:val="22"/>
          <w:szCs w:val="22"/>
        </w:rPr>
        <w:t>i</w:t>
      </w:r>
      <w:r w:rsidRPr="00D64516">
        <w:rPr>
          <w:rFonts w:asciiTheme="minorHAnsi" w:hAnsiTheme="minorHAnsi" w:cstheme="minorHAnsi"/>
          <w:sz w:val="22"/>
          <w:szCs w:val="22"/>
        </w:rPr>
        <w:t xml:space="preserve">roda végzi a különböző </w:t>
      </w:r>
      <w:r w:rsidRPr="00D64516">
        <w:rPr>
          <w:rFonts w:asciiTheme="minorHAnsi" w:hAnsiTheme="minorHAnsi" w:cstheme="minorHAnsi"/>
          <w:i/>
          <w:iCs/>
          <w:sz w:val="22"/>
          <w:szCs w:val="22"/>
          <w:u w:val="single"/>
        </w:rPr>
        <w:t>hirdetmények</w:t>
      </w:r>
      <w:r w:rsidRPr="00D64516">
        <w:rPr>
          <w:rFonts w:asciiTheme="minorHAnsi" w:hAnsiTheme="minorHAnsi" w:cstheme="minorHAnsi"/>
          <w:sz w:val="22"/>
          <w:szCs w:val="22"/>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2024. március hónapban összesen 1</w:t>
      </w:r>
      <w:r>
        <w:rPr>
          <w:rFonts w:asciiTheme="minorHAnsi" w:hAnsiTheme="minorHAnsi" w:cstheme="minorHAnsi"/>
          <w:sz w:val="22"/>
          <w:szCs w:val="22"/>
        </w:rPr>
        <w:t>19</w:t>
      </w:r>
      <w:r w:rsidRPr="00D64516">
        <w:rPr>
          <w:rFonts w:asciiTheme="minorHAnsi" w:hAnsiTheme="minorHAnsi" w:cstheme="minorHAnsi"/>
          <w:sz w:val="22"/>
          <w:szCs w:val="22"/>
        </w:rPr>
        <w:t xml:space="preserve"> hirdetmény közzétételére került sor.</w:t>
      </w:r>
    </w:p>
    <w:p w14:paraId="020BE813" w14:textId="77777777" w:rsidR="00D753A1" w:rsidRPr="00D64516" w:rsidRDefault="00D753A1" w:rsidP="00D753A1">
      <w:pPr>
        <w:jc w:val="both"/>
        <w:rPr>
          <w:rFonts w:asciiTheme="minorHAnsi" w:hAnsiTheme="minorHAnsi" w:cstheme="minorHAnsi"/>
          <w:sz w:val="22"/>
          <w:szCs w:val="22"/>
        </w:rPr>
      </w:pPr>
    </w:p>
    <w:p w14:paraId="1DD2CEC3" w14:textId="77777777" w:rsidR="00D753A1" w:rsidRPr="00D64516" w:rsidRDefault="00D753A1" w:rsidP="00D753A1">
      <w:pPr>
        <w:jc w:val="both"/>
        <w:rPr>
          <w:rFonts w:asciiTheme="minorHAnsi" w:hAnsiTheme="minorHAnsi" w:cstheme="minorHAnsi"/>
          <w:sz w:val="22"/>
          <w:szCs w:val="22"/>
        </w:rPr>
      </w:pPr>
      <w:r w:rsidRPr="00D64516">
        <w:rPr>
          <w:rFonts w:asciiTheme="minorHAnsi" w:hAnsiTheme="minorHAnsi" w:cstheme="minorHAnsi"/>
          <w:sz w:val="22"/>
          <w:szCs w:val="22"/>
        </w:rPr>
        <w:t xml:space="preserve">Az Általános Hatósági Irodához tartozó </w:t>
      </w:r>
      <w:r w:rsidRPr="00D64516">
        <w:rPr>
          <w:rFonts w:asciiTheme="minorHAnsi" w:hAnsiTheme="minorHAnsi" w:cstheme="minorHAnsi"/>
          <w:i/>
          <w:sz w:val="22"/>
          <w:szCs w:val="22"/>
          <w:u w:val="single"/>
        </w:rPr>
        <w:t>Ügyfélszolgálat</w:t>
      </w:r>
      <w:r w:rsidRPr="00D64516">
        <w:rPr>
          <w:rFonts w:asciiTheme="minorHAnsi" w:hAnsiTheme="minorHAnsi" w:cstheme="minorHAnsi"/>
          <w:sz w:val="22"/>
          <w:szCs w:val="22"/>
        </w:rPr>
        <w:t xml:space="preserve"> munkájáról az alábbiakban számolok be.</w:t>
      </w:r>
    </w:p>
    <w:p w14:paraId="3B52C89D" w14:textId="77777777" w:rsidR="00D753A1" w:rsidRPr="00D64516" w:rsidRDefault="00D753A1" w:rsidP="00D753A1">
      <w:pPr>
        <w:jc w:val="both"/>
        <w:rPr>
          <w:rFonts w:asciiTheme="minorHAnsi" w:hAnsiTheme="minorHAnsi" w:cstheme="minorHAnsi"/>
          <w:sz w:val="22"/>
          <w:szCs w:val="22"/>
        </w:rPr>
      </w:pPr>
    </w:p>
    <w:p w14:paraId="71E6FB3C" w14:textId="77777777" w:rsidR="00D753A1" w:rsidRPr="00D64516" w:rsidRDefault="00D753A1" w:rsidP="00D753A1">
      <w:pPr>
        <w:jc w:val="both"/>
        <w:rPr>
          <w:rFonts w:asciiTheme="minorHAnsi" w:hAnsiTheme="minorHAnsi" w:cstheme="minorHAnsi"/>
          <w:sz w:val="22"/>
          <w:szCs w:val="22"/>
        </w:rPr>
      </w:pPr>
      <w:r w:rsidRPr="00D64516">
        <w:rPr>
          <w:rFonts w:asciiTheme="minorHAnsi" w:hAnsiTheme="minorHAnsi" w:cstheme="minorHAnsi"/>
          <w:sz w:val="22"/>
          <w:szCs w:val="22"/>
        </w:rPr>
        <w:t>Az Ügyfélszolgálathoz e-mailen és telefonon is érkeznek megkeresések, bejelentések, illetve az ügyfelek személyesen is kérnek tájékoztatást. Ezek számadatai 2024. március hónapban az alábbiak szerint alakultak:</w:t>
      </w:r>
    </w:p>
    <w:p w14:paraId="45412296" w14:textId="77777777" w:rsidR="00D753A1" w:rsidRPr="00D64516" w:rsidRDefault="00D753A1" w:rsidP="00D753A1">
      <w:pPr>
        <w:jc w:val="both"/>
        <w:rPr>
          <w:rFonts w:asciiTheme="minorHAnsi" w:hAnsiTheme="minorHAnsi" w:cstheme="minorHAnsi"/>
          <w:sz w:val="22"/>
          <w:szCs w:val="22"/>
        </w:rPr>
      </w:pPr>
    </w:p>
    <w:tbl>
      <w:tblPr>
        <w:tblStyle w:val="Rcsostblzat"/>
        <w:tblW w:w="5000" w:type="pct"/>
        <w:tblLook w:val="04A0" w:firstRow="1" w:lastRow="0" w:firstColumn="1" w:lastColumn="0" w:noHBand="0" w:noVBand="1"/>
      </w:tblPr>
      <w:tblGrid>
        <w:gridCol w:w="2614"/>
        <w:gridCol w:w="2614"/>
        <w:gridCol w:w="2614"/>
        <w:gridCol w:w="2614"/>
      </w:tblGrid>
      <w:tr w:rsidR="00D753A1" w:rsidRPr="00D64516" w14:paraId="7AC51DCA" w14:textId="77777777" w:rsidTr="006B5858">
        <w:tc>
          <w:tcPr>
            <w:tcW w:w="1250" w:type="pct"/>
            <w:tcBorders>
              <w:top w:val="single" w:sz="4" w:space="0" w:color="auto"/>
              <w:left w:val="single" w:sz="4" w:space="0" w:color="auto"/>
              <w:bottom w:val="single" w:sz="4" w:space="0" w:color="auto"/>
              <w:right w:val="single" w:sz="4" w:space="0" w:color="auto"/>
            </w:tcBorders>
            <w:hideMark/>
          </w:tcPr>
          <w:p w14:paraId="6ED89CA5" w14:textId="77777777" w:rsidR="00D753A1" w:rsidRPr="00D64516" w:rsidRDefault="00D753A1" w:rsidP="006B5858">
            <w:pPr>
              <w:jc w:val="both"/>
              <w:rPr>
                <w:rFonts w:asciiTheme="minorHAnsi" w:hAnsiTheme="minorHAnsi"/>
                <w:sz w:val="22"/>
                <w:szCs w:val="22"/>
              </w:rPr>
            </w:pPr>
            <w:r w:rsidRPr="00D64516">
              <w:rPr>
                <w:rFonts w:asciiTheme="minorHAnsi" w:hAnsiTheme="minorHAnsi"/>
                <w:sz w:val="22"/>
                <w:szCs w:val="22"/>
              </w:rPr>
              <w:t>Hónap</w:t>
            </w:r>
          </w:p>
        </w:tc>
        <w:tc>
          <w:tcPr>
            <w:tcW w:w="1250" w:type="pct"/>
            <w:tcBorders>
              <w:top w:val="single" w:sz="4" w:space="0" w:color="auto"/>
              <w:left w:val="single" w:sz="4" w:space="0" w:color="auto"/>
              <w:bottom w:val="single" w:sz="4" w:space="0" w:color="auto"/>
              <w:right w:val="single" w:sz="4" w:space="0" w:color="auto"/>
            </w:tcBorders>
            <w:hideMark/>
          </w:tcPr>
          <w:p w14:paraId="06FE6313" w14:textId="77777777" w:rsidR="00D753A1" w:rsidRPr="00D64516" w:rsidRDefault="00D753A1" w:rsidP="006B5858">
            <w:pPr>
              <w:jc w:val="both"/>
              <w:rPr>
                <w:rFonts w:asciiTheme="minorHAnsi" w:hAnsiTheme="minorHAnsi"/>
                <w:sz w:val="22"/>
                <w:szCs w:val="22"/>
              </w:rPr>
            </w:pPr>
            <w:r w:rsidRPr="00D64516">
              <w:rPr>
                <w:rFonts w:asciiTheme="minorHAnsi" w:hAnsiTheme="minorHAnsi"/>
                <w:sz w:val="22"/>
                <w:szCs w:val="22"/>
              </w:rPr>
              <w:t>e-mail</w:t>
            </w:r>
          </w:p>
        </w:tc>
        <w:tc>
          <w:tcPr>
            <w:tcW w:w="1250" w:type="pct"/>
            <w:tcBorders>
              <w:top w:val="single" w:sz="4" w:space="0" w:color="auto"/>
              <w:left w:val="single" w:sz="4" w:space="0" w:color="auto"/>
              <w:bottom w:val="single" w:sz="4" w:space="0" w:color="auto"/>
              <w:right w:val="single" w:sz="4" w:space="0" w:color="auto"/>
            </w:tcBorders>
            <w:hideMark/>
          </w:tcPr>
          <w:p w14:paraId="682B9090" w14:textId="77777777" w:rsidR="00D753A1" w:rsidRPr="00D64516" w:rsidRDefault="00D753A1" w:rsidP="006B5858">
            <w:pPr>
              <w:jc w:val="both"/>
              <w:rPr>
                <w:rFonts w:asciiTheme="minorHAnsi" w:hAnsiTheme="minorHAnsi"/>
                <w:sz w:val="22"/>
                <w:szCs w:val="22"/>
              </w:rPr>
            </w:pPr>
            <w:r w:rsidRPr="00D64516">
              <w:rPr>
                <w:rFonts w:asciiTheme="minorHAnsi" w:hAnsiTheme="minorHAnsi"/>
                <w:sz w:val="22"/>
                <w:szCs w:val="22"/>
              </w:rPr>
              <w:t>telefon</w:t>
            </w:r>
          </w:p>
        </w:tc>
        <w:tc>
          <w:tcPr>
            <w:tcW w:w="1250" w:type="pct"/>
            <w:tcBorders>
              <w:top w:val="single" w:sz="4" w:space="0" w:color="auto"/>
              <w:left w:val="single" w:sz="4" w:space="0" w:color="auto"/>
              <w:bottom w:val="single" w:sz="4" w:space="0" w:color="auto"/>
              <w:right w:val="single" w:sz="4" w:space="0" w:color="auto"/>
            </w:tcBorders>
          </w:tcPr>
          <w:p w14:paraId="6A55DB26" w14:textId="77777777" w:rsidR="00D753A1" w:rsidRPr="00D64516" w:rsidRDefault="00D753A1" w:rsidP="006B5858">
            <w:pPr>
              <w:jc w:val="both"/>
              <w:rPr>
                <w:rFonts w:asciiTheme="minorHAnsi" w:hAnsiTheme="minorHAnsi"/>
                <w:sz w:val="22"/>
                <w:szCs w:val="22"/>
              </w:rPr>
            </w:pPr>
            <w:r w:rsidRPr="00D64516">
              <w:rPr>
                <w:rFonts w:asciiTheme="minorHAnsi" w:hAnsiTheme="minorHAnsi"/>
                <w:sz w:val="22"/>
                <w:szCs w:val="22"/>
              </w:rPr>
              <w:t>általános információ</w:t>
            </w:r>
          </w:p>
        </w:tc>
      </w:tr>
      <w:tr w:rsidR="00D753A1" w:rsidRPr="00D64516" w14:paraId="159D0FAB" w14:textId="77777777" w:rsidTr="006B5858">
        <w:tc>
          <w:tcPr>
            <w:tcW w:w="1250" w:type="pct"/>
            <w:tcBorders>
              <w:top w:val="single" w:sz="4" w:space="0" w:color="auto"/>
              <w:left w:val="single" w:sz="4" w:space="0" w:color="auto"/>
              <w:bottom w:val="single" w:sz="4" w:space="0" w:color="auto"/>
              <w:right w:val="single" w:sz="4" w:space="0" w:color="auto"/>
            </w:tcBorders>
          </w:tcPr>
          <w:p w14:paraId="7714B82E" w14:textId="77777777" w:rsidR="00D753A1" w:rsidRPr="00D64516" w:rsidRDefault="00D753A1" w:rsidP="006B5858">
            <w:pPr>
              <w:jc w:val="both"/>
              <w:rPr>
                <w:rFonts w:asciiTheme="minorHAnsi" w:hAnsiTheme="minorHAnsi"/>
                <w:sz w:val="22"/>
                <w:szCs w:val="22"/>
              </w:rPr>
            </w:pPr>
            <w:r w:rsidRPr="00D64516">
              <w:rPr>
                <w:rFonts w:asciiTheme="minorHAnsi" w:hAnsiTheme="minorHAnsi"/>
                <w:sz w:val="22"/>
                <w:szCs w:val="22"/>
              </w:rPr>
              <w:t>2024. március</w:t>
            </w:r>
          </w:p>
        </w:tc>
        <w:tc>
          <w:tcPr>
            <w:tcW w:w="1250" w:type="pct"/>
            <w:tcBorders>
              <w:top w:val="single" w:sz="4" w:space="0" w:color="auto"/>
              <w:left w:val="single" w:sz="4" w:space="0" w:color="auto"/>
              <w:bottom w:val="single" w:sz="4" w:space="0" w:color="auto"/>
              <w:right w:val="single" w:sz="4" w:space="0" w:color="auto"/>
            </w:tcBorders>
          </w:tcPr>
          <w:p w14:paraId="70EAA8D4" w14:textId="77777777" w:rsidR="00D753A1" w:rsidRPr="00D64516" w:rsidRDefault="00D753A1" w:rsidP="006B5858">
            <w:pPr>
              <w:jc w:val="both"/>
              <w:rPr>
                <w:rFonts w:asciiTheme="minorHAnsi" w:hAnsiTheme="minorHAnsi"/>
                <w:sz w:val="22"/>
                <w:szCs w:val="22"/>
              </w:rPr>
            </w:pPr>
            <w:r w:rsidRPr="00D64516">
              <w:rPr>
                <w:rFonts w:asciiTheme="minorHAnsi" w:hAnsiTheme="minorHAnsi"/>
                <w:sz w:val="22"/>
                <w:szCs w:val="22"/>
              </w:rPr>
              <w:t>166</w:t>
            </w:r>
          </w:p>
        </w:tc>
        <w:tc>
          <w:tcPr>
            <w:tcW w:w="1250" w:type="pct"/>
            <w:tcBorders>
              <w:top w:val="single" w:sz="4" w:space="0" w:color="auto"/>
              <w:left w:val="single" w:sz="4" w:space="0" w:color="auto"/>
              <w:bottom w:val="single" w:sz="4" w:space="0" w:color="auto"/>
              <w:right w:val="single" w:sz="4" w:space="0" w:color="auto"/>
            </w:tcBorders>
          </w:tcPr>
          <w:p w14:paraId="755BD169" w14:textId="77777777" w:rsidR="00D753A1" w:rsidRPr="00D64516" w:rsidRDefault="00D753A1" w:rsidP="006B5858">
            <w:pPr>
              <w:jc w:val="both"/>
              <w:rPr>
                <w:rFonts w:asciiTheme="minorHAnsi" w:hAnsiTheme="minorHAnsi"/>
                <w:sz w:val="22"/>
                <w:szCs w:val="22"/>
              </w:rPr>
            </w:pPr>
            <w:r w:rsidRPr="00D64516">
              <w:rPr>
                <w:rFonts w:asciiTheme="minorHAnsi" w:hAnsiTheme="minorHAnsi"/>
                <w:sz w:val="22"/>
                <w:szCs w:val="22"/>
              </w:rPr>
              <w:t>56</w:t>
            </w:r>
          </w:p>
        </w:tc>
        <w:tc>
          <w:tcPr>
            <w:tcW w:w="1250" w:type="pct"/>
            <w:tcBorders>
              <w:top w:val="single" w:sz="4" w:space="0" w:color="auto"/>
              <w:left w:val="single" w:sz="4" w:space="0" w:color="auto"/>
              <w:bottom w:val="single" w:sz="4" w:space="0" w:color="auto"/>
              <w:right w:val="single" w:sz="4" w:space="0" w:color="auto"/>
            </w:tcBorders>
          </w:tcPr>
          <w:p w14:paraId="5E7DA7D9" w14:textId="77777777" w:rsidR="00D753A1" w:rsidRPr="00D64516" w:rsidRDefault="00D753A1" w:rsidP="006B5858">
            <w:pPr>
              <w:jc w:val="both"/>
              <w:rPr>
                <w:rFonts w:asciiTheme="minorHAnsi" w:hAnsiTheme="minorHAnsi"/>
                <w:sz w:val="22"/>
                <w:szCs w:val="22"/>
              </w:rPr>
            </w:pPr>
            <w:r w:rsidRPr="00D64516">
              <w:rPr>
                <w:rFonts w:asciiTheme="minorHAnsi" w:hAnsiTheme="minorHAnsi"/>
                <w:sz w:val="22"/>
                <w:szCs w:val="22"/>
              </w:rPr>
              <w:t>132</w:t>
            </w:r>
          </w:p>
        </w:tc>
      </w:tr>
    </w:tbl>
    <w:p w14:paraId="456ED2CF" w14:textId="77777777" w:rsidR="00D753A1" w:rsidRPr="00D64516" w:rsidRDefault="00D753A1" w:rsidP="00D753A1">
      <w:pPr>
        <w:jc w:val="both"/>
        <w:rPr>
          <w:rFonts w:asciiTheme="minorHAnsi" w:hAnsiTheme="minorHAnsi" w:cstheme="minorHAnsi"/>
          <w:sz w:val="22"/>
          <w:szCs w:val="22"/>
        </w:rPr>
      </w:pPr>
    </w:p>
    <w:p w14:paraId="479A382C" w14:textId="77777777" w:rsidR="00D753A1" w:rsidRPr="00D64516" w:rsidRDefault="00D753A1" w:rsidP="00D753A1">
      <w:pPr>
        <w:jc w:val="both"/>
        <w:rPr>
          <w:rFonts w:asciiTheme="minorHAnsi" w:hAnsiTheme="minorHAnsi" w:cstheme="minorHAnsi"/>
          <w:sz w:val="22"/>
          <w:szCs w:val="22"/>
        </w:rPr>
      </w:pPr>
      <w:r w:rsidRPr="00D64516">
        <w:rPr>
          <w:rFonts w:asciiTheme="minorHAnsi" w:hAnsiTheme="minorHAnsi" w:cstheme="minorHAnsi"/>
          <w:sz w:val="22"/>
          <w:szCs w:val="22"/>
        </w:rPr>
        <w:t>Fentieken túl az ügyfélszolgálati ügyintéző 33 esetben segítséget nyújtott állampolgároknak a Gondosóra program kapcsán. Szent Márton-kártya kiadására pedig 2024. március hónapban 83 esetben került sor.</w:t>
      </w:r>
    </w:p>
    <w:p w14:paraId="3230B5A4" w14:textId="77777777" w:rsidR="00D753A1" w:rsidRPr="00F021D6" w:rsidRDefault="00D753A1" w:rsidP="00D753A1">
      <w:pPr>
        <w:jc w:val="both"/>
        <w:rPr>
          <w:rFonts w:asciiTheme="minorHAnsi" w:hAnsiTheme="minorHAnsi" w:cstheme="minorHAnsi"/>
          <w:sz w:val="22"/>
          <w:szCs w:val="22"/>
          <w:highlight w:val="yellow"/>
        </w:rPr>
      </w:pPr>
    </w:p>
    <w:p w14:paraId="11B521C2" w14:textId="77777777" w:rsidR="00D753A1" w:rsidRPr="006F113A" w:rsidRDefault="00D753A1" w:rsidP="00D753A1">
      <w:pPr>
        <w:jc w:val="both"/>
        <w:rPr>
          <w:rFonts w:asciiTheme="minorHAnsi" w:hAnsiTheme="minorHAnsi" w:cstheme="minorHAnsi"/>
          <w:sz w:val="22"/>
          <w:szCs w:val="22"/>
        </w:rPr>
      </w:pPr>
      <w:r w:rsidRPr="006F113A">
        <w:rPr>
          <w:rFonts w:asciiTheme="minorHAnsi" w:hAnsiTheme="minorHAnsi" w:cstheme="minorHAnsi"/>
          <w:sz w:val="22"/>
          <w:szCs w:val="22"/>
        </w:rPr>
        <w:t xml:space="preserve">A Hatósági Osztály vezetőjének közvetlen irányítása alatt végzi munkáját a </w:t>
      </w:r>
      <w:r w:rsidRPr="006F113A">
        <w:rPr>
          <w:rFonts w:asciiTheme="minorHAnsi" w:hAnsiTheme="minorHAnsi" w:cstheme="minorHAnsi"/>
          <w:b/>
          <w:bCs/>
          <w:i/>
          <w:iCs/>
          <w:sz w:val="22"/>
          <w:szCs w:val="22"/>
          <w:u w:val="single"/>
        </w:rPr>
        <w:t>védelmi ügyintéző</w:t>
      </w:r>
      <w:r w:rsidRPr="006F113A">
        <w:rPr>
          <w:rFonts w:asciiTheme="minorHAnsi" w:hAnsiTheme="minorHAnsi" w:cstheme="minorHAnsi"/>
          <w:sz w:val="22"/>
          <w:szCs w:val="22"/>
        </w:rPr>
        <w:t xml:space="preserve">. Ellátja a védelmi és biztonsági igazgatással kapcsolatos feladatokat. Döntésre előszíti a polgármester hatáskörébe tartozó honvédelmi, polgári védelmi ügyeket, a védelmi és biztonsági igazgatás területi vagy helyi szerve által szerevezett honvédelmi képzésén, felkészítésen, illetve gyakorlaton részt vesz, szervezi az önkormányzati rendezvények biztosítását, megszervezi a Bűnmegelőzési, Közbiztonsági és Közrendvédelmi Bizottság ülését és ellátja az adminisztratív feladatokat. Figyelemmel kíséri az önkormányzat részéről a rendőrségnek és a katasztrófavédelemnek biztosított támogatás felhasználását. Kapcsolatot tart a honvédség, rendvédelmi szervek, a katasztrófavédelmi helyi szervezeteivel és a közterület-felügyelettel, </w:t>
      </w:r>
      <w:proofErr w:type="spellStart"/>
      <w:r w:rsidRPr="006F113A">
        <w:rPr>
          <w:rFonts w:asciiTheme="minorHAnsi" w:hAnsiTheme="minorHAnsi" w:cstheme="minorHAnsi"/>
          <w:sz w:val="22"/>
          <w:szCs w:val="22"/>
        </w:rPr>
        <w:t>Blaguss</w:t>
      </w:r>
      <w:proofErr w:type="spellEnd"/>
      <w:r w:rsidRPr="006F113A">
        <w:rPr>
          <w:rFonts w:asciiTheme="minorHAnsi" w:hAnsiTheme="minorHAnsi" w:cstheme="minorHAnsi"/>
          <w:sz w:val="22"/>
          <w:szCs w:val="22"/>
        </w:rPr>
        <w:t xml:space="preserve"> Agora Hungary Kft-vel és Volánbusz Zrt-vel.</w:t>
      </w:r>
    </w:p>
    <w:p w14:paraId="6CDCDD66" w14:textId="77777777" w:rsidR="00D753A1" w:rsidRDefault="00D753A1" w:rsidP="00D753A1">
      <w:pPr>
        <w:jc w:val="both"/>
        <w:rPr>
          <w:rFonts w:asciiTheme="minorHAnsi" w:hAnsiTheme="minorHAnsi" w:cstheme="minorHAnsi"/>
          <w:sz w:val="22"/>
          <w:szCs w:val="22"/>
        </w:rPr>
      </w:pPr>
    </w:p>
    <w:p w14:paraId="70268EA8" w14:textId="77777777" w:rsidR="00D753A1" w:rsidRDefault="00D753A1" w:rsidP="00D753A1">
      <w:pPr>
        <w:jc w:val="both"/>
        <w:rPr>
          <w:rFonts w:asciiTheme="minorHAnsi" w:hAnsiTheme="minorHAnsi" w:cstheme="minorHAnsi"/>
          <w:sz w:val="22"/>
          <w:szCs w:val="22"/>
        </w:rPr>
      </w:pPr>
      <w:r w:rsidRPr="00232BDD">
        <w:rPr>
          <w:rFonts w:asciiTheme="minorHAnsi" w:hAnsiTheme="minorHAnsi" w:cstheme="minorHAnsi"/>
          <w:sz w:val="22"/>
          <w:szCs w:val="22"/>
        </w:rPr>
        <w:lastRenderedPageBreak/>
        <w:t>A katasztrófavédelemről és a hozzá kapcsolódó egyes törvények módosításáról szóló 2011. évi CXXVIII. törvény végrehajtásáról szóló 234/2011 (XI.10.) Korm</w:t>
      </w:r>
      <w:r>
        <w:rPr>
          <w:rFonts w:asciiTheme="minorHAnsi" w:hAnsiTheme="minorHAnsi" w:cstheme="minorHAnsi"/>
          <w:sz w:val="22"/>
          <w:szCs w:val="22"/>
        </w:rPr>
        <w:t xml:space="preserve">. </w:t>
      </w:r>
      <w:r w:rsidRPr="00232BDD">
        <w:rPr>
          <w:rFonts w:asciiTheme="minorHAnsi" w:hAnsiTheme="minorHAnsi" w:cstheme="minorHAnsi"/>
          <w:sz w:val="22"/>
          <w:szCs w:val="22"/>
        </w:rPr>
        <w:t>rendelet 28. § (4) bekezdése alapján a települési veszélyelhárítási terveket minden év március 31-ig felül kell vizsgálni. A veszélyelhárítási tervekkel egy időben szükséges felülvizsgálni a polgári védelmi szervezetek, valamint</w:t>
      </w:r>
      <w:r>
        <w:rPr>
          <w:rFonts w:asciiTheme="minorHAnsi" w:hAnsiTheme="minorHAnsi" w:cstheme="minorHAnsi"/>
          <w:sz w:val="22"/>
          <w:szCs w:val="22"/>
        </w:rPr>
        <w:t>,</w:t>
      </w:r>
      <w:r w:rsidRPr="00232BDD">
        <w:rPr>
          <w:rFonts w:asciiTheme="minorHAnsi" w:hAnsiTheme="minorHAnsi" w:cstheme="minorHAnsi"/>
          <w:sz w:val="22"/>
          <w:szCs w:val="22"/>
        </w:rPr>
        <w:t xml:space="preserve"> ahol megalakításra került</w:t>
      </w:r>
      <w:r>
        <w:rPr>
          <w:rFonts w:asciiTheme="minorHAnsi" w:hAnsiTheme="minorHAnsi" w:cstheme="minorHAnsi"/>
          <w:sz w:val="22"/>
          <w:szCs w:val="22"/>
        </w:rPr>
        <w:t>,</w:t>
      </w:r>
      <w:r w:rsidRPr="00232BDD">
        <w:rPr>
          <w:rFonts w:asciiTheme="minorHAnsi" w:hAnsiTheme="minorHAnsi" w:cstheme="minorHAnsi"/>
          <w:sz w:val="22"/>
          <w:szCs w:val="22"/>
        </w:rPr>
        <w:t xml:space="preserve"> ott a települési önkéntes mentőcsoportok megalakítási, illetve mozgósítási terveit. Szombathely tekintetében felül kellett vizsgálni Szombathely Megyei Jogú Város árvízi befogadási tervét az Arany</w:t>
      </w:r>
      <w:r>
        <w:rPr>
          <w:rFonts w:asciiTheme="minorHAnsi" w:hAnsiTheme="minorHAnsi" w:cstheme="minorHAnsi"/>
          <w:sz w:val="22"/>
          <w:szCs w:val="22"/>
        </w:rPr>
        <w:t xml:space="preserve"> </w:t>
      </w:r>
      <w:r w:rsidRPr="00232BDD">
        <w:rPr>
          <w:rFonts w:asciiTheme="minorHAnsi" w:hAnsiTheme="minorHAnsi" w:cstheme="minorHAnsi"/>
          <w:sz w:val="22"/>
          <w:szCs w:val="22"/>
        </w:rPr>
        <w:t>patakra, valamint a kitelepítési tervet is. Szombathely Megyei Jogú Város veszélyelhárítási terve és a hozzá kapcsolódó tervek felülvizsgálatra, pontosításra kerültek. A felülvizsgált tervek, adatbázisok megküldésre került</w:t>
      </w:r>
      <w:r>
        <w:rPr>
          <w:rFonts w:asciiTheme="minorHAnsi" w:hAnsiTheme="minorHAnsi" w:cstheme="minorHAnsi"/>
          <w:sz w:val="22"/>
          <w:szCs w:val="22"/>
        </w:rPr>
        <w:t>ek</w:t>
      </w:r>
      <w:r w:rsidRPr="00232BDD">
        <w:rPr>
          <w:rFonts w:asciiTheme="minorHAnsi" w:hAnsiTheme="minorHAnsi" w:cstheme="minorHAnsi"/>
          <w:sz w:val="22"/>
          <w:szCs w:val="22"/>
        </w:rPr>
        <w:t xml:space="preserve"> a Szombathelyi Katasztrófavédelmi Kirendeltség részére március 14-én. A felülvizsgált tervek valamennyi példányában dokumentálásra került a felülvizsgálat ténye. </w:t>
      </w:r>
      <w:r>
        <w:rPr>
          <w:rFonts w:asciiTheme="minorHAnsi" w:hAnsiTheme="minorHAnsi" w:cstheme="minorHAnsi"/>
          <w:sz w:val="22"/>
          <w:szCs w:val="22"/>
        </w:rPr>
        <w:t>Továbbá a</w:t>
      </w:r>
      <w:r w:rsidRPr="00232BDD">
        <w:rPr>
          <w:rFonts w:asciiTheme="minorHAnsi" w:hAnsiTheme="minorHAnsi" w:cstheme="minorHAnsi"/>
          <w:sz w:val="22"/>
          <w:szCs w:val="22"/>
        </w:rPr>
        <w:t xml:space="preserve"> Szombathelyi Katasztrófavédelmi Kirendeltség iránymutatása alapján készült el március 21-én Szombathely Megyei Jogú Város Polgári Védelmi Szervezetének új Mozgósítási Terve, </w:t>
      </w:r>
      <w:r>
        <w:rPr>
          <w:rFonts w:asciiTheme="minorHAnsi" w:hAnsiTheme="minorHAnsi" w:cstheme="minorHAnsi"/>
          <w:sz w:val="22"/>
          <w:szCs w:val="22"/>
        </w:rPr>
        <w:t>a</w:t>
      </w:r>
      <w:r w:rsidRPr="00232BDD">
        <w:rPr>
          <w:rFonts w:asciiTheme="minorHAnsi" w:hAnsiTheme="minorHAnsi" w:cstheme="minorHAnsi"/>
          <w:sz w:val="22"/>
          <w:szCs w:val="22"/>
        </w:rPr>
        <w:t>mely határidőben megküldésre került a Kirendeltségnek.</w:t>
      </w:r>
    </w:p>
    <w:p w14:paraId="123BC5EF" w14:textId="77777777" w:rsidR="00D753A1" w:rsidRDefault="00D753A1" w:rsidP="00D753A1">
      <w:pPr>
        <w:jc w:val="both"/>
        <w:rPr>
          <w:rFonts w:asciiTheme="minorHAnsi" w:hAnsiTheme="minorHAnsi" w:cstheme="minorHAnsi"/>
          <w:sz w:val="22"/>
          <w:szCs w:val="22"/>
        </w:rPr>
      </w:pPr>
    </w:p>
    <w:p w14:paraId="1A2521E4" w14:textId="77777777" w:rsidR="00D753A1" w:rsidRPr="00232BDD" w:rsidRDefault="00D753A1" w:rsidP="00D753A1">
      <w:pPr>
        <w:jc w:val="both"/>
        <w:rPr>
          <w:rFonts w:asciiTheme="minorHAnsi" w:hAnsiTheme="minorHAnsi" w:cstheme="minorHAnsi"/>
          <w:sz w:val="22"/>
          <w:szCs w:val="22"/>
        </w:rPr>
      </w:pPr>
      <w:r w:rsidRPr="00232BDD">
        <w:rPr>
          <w:rFonts w:asciiTheme="minorHAnsi" w:hAnsiTheme="minorHAnsi" w:cstheme="minorHAnsi"/>
          <w:sz w:val="22"/>
          <w:szCs w:val="22"/>
        </w:rPr>
        <w:t>A védelmi ügyintéző emellett közreműködött az alábbi feladatok ellátásában:</w:t>
      </w:r>
    </w:p>
    <w:p w14:paraId="1D91E6EC" w14:textId="77777777" w:rsidR="00D753A1" w:rsidRPr="00232BDD" w:rsidRDefault="00D753A1" w:rsidP="00D753A1">
      <w:pPr>
        <w:pStyle w:val="Listaszerbekezds"/>
        <w:numPr>
          <w:ilvl w:val="0"/>
          <w:numId w:val="50"/>
        </w:numPr>
        <w:jc w:val="both"/>
        <w:rPr>
          <w:rFonts w:asciiTheme="minorHAnsi" w:hAnsiTheme="minorHAnsi" w:cstheme="minorHAnsi"/>
          <w:sz w:val="22"/>
          <w:szCs w:val="22"/>
        </w:rPr>
      </w:pPr>
      <w:r>
        <w:rPr>
          <w:rFonts w:asciiTheme="minorHAnsi" w:hAnsiTheme="minorHAnsi" w:cstheme="minorHAnsi"/>
          <w:sz w:val="22"/>
          <w:szCs w:val="22"/>
        </w:rPr>
        <w:t>m</w:t>
      </w:r>
      <w:r w:rsidRPr="00232BDD">
        <w:rPr>
          <w:rFonts w:asciiTheme="minorHAnsi" w:hAnsiTheme="minorHAnsi" w:cstheme="minorHAnsi"/>
          <w:sz w:val="22"/>
          <w:szCs w:val="22"/>
        </w:rPr>
        <w:t xml:space="preserve">árcius 4-én Szombathely bombázásának </w:t>
      </w:r>
      <w:r>
        <w:rPr>
          <w:rFonts w:asciiTheme="minorHAnsi" w:hAnsiTheme="minorHAnsi" w:cstheme="minorHAnsi"/>
          <w:sz w:val="22"/>
          <w:szCs w:val="22"/>
        </w:rPr>
        <w:t>79</w:t>
      </w:r>
      <w:r w:rsidRPr="00232BDD">
        <w:rPr>
          <w:rFonts w:asciiTheme="minorHAnsi" w:hAnsiTheme="minorHAnsi" w:cstheme="minorHAnsi"/>
          <w:sz w:val="22"/>
          <w:szCs w:val="22"/>
        </w:rPr>
        <w:t>. évfordulója alkalmából tartott városi megemlékezésekkel</w:t>
      </w:r>
      <w:r w:rsidRPr="00232BDD">
        <w:t xml:space="preserve"> </w:t>
      </w:r>
      <w:r w:rsidRPr="00232BDD">
        <w:rPr>
          <w:rFonts w:asciiTheme="minorHAnsi" w:hAnsiTheme="minorHAnsi" w:cstheme="minorHAnsi"/>
          <w:sz w:val="22"/>
          <w:szCs w:val="22"/>
        </w:rPr>
        <w:t xml:space="preserve">kapcsolatosan egyeztetések a honvédséggel, a forgalomkorlátozásokkal kapcsolatban mind a rendőrséggel, mind a </w:t>
      </w:r>
      <w:proofErr w:type="spellStart"/>
      <w:r w:rsidRPr="00232BDD">
        <w:rPr>
          <w:rFonts w:asciiTheme="minorHAnsi" w:hAnsiTheme="minorHAnsi" w:cstheme="minorHAnsi"/>
          <w:sz w:val="22"/>
          <w:szCs w:val="22"/>
        </w:rPr>
        <w:t>Blaguss</w:t>
      </w:r>
      <w:proofErr w:type="spellEnd"/>
      <w:r w:rsidRPr="00232BDD">
        <w:rPr>
          <w:rFonts w:asciiTheme="minorHAnsi" w:hAnsiTheme="minorHAnsi" w:cstheme="minorHAnsi"/>
          <w:sz w:val="22"/>
          <w:szCs w:val="22"/>
        </w:rPr>
        <w:t xml:space="preserve"> Agora Hungary Kft-vel és Volánbusz Zrt-vel</w:t>
      </w:r>
      <w:r>
        <w:rPr>
          <w:rFonts w:asciiTheme="minorHAnsi" w:hAnsiTheme="minorHAnsi" w:cstheme="minorHAnsi"/>
          <w:sz w:val="22"/>
          <w:szCs w:val="22"/>
        </w:rPr>
        <w:t>;</w:t>
      </w:r>
    </w:p>
    <w:p w14:paraId="01549CF7" w14:textId="77777777" w:rsidR="00D753A1" w:rsidRPr="00232BDD" w:rsidRDefault="00D753A1" w:rsidP="00D753A1">
      <w:pPr>
        <w:pStyle w:val="Listaszerbekezds"/>
        <w:numPr>
          <w:ilvl w:val="0"/>
          <w:numId w:val="50"/>
        </w:numPr>
        <w:jc w:val="both"/>
        <w:rPr>
          <w:rFonts w:asciiTheme="minorHAnsi" w:hAnsiTheme="minorHAnsi" w:cstheme="minorHAnsi"/>
          <w:sz w:val="22"/>
          <w:szCs w:val="22"/>
        </w:rPr>
      </w:pPr>
      <w:r>
        <w:rPr>
          <w:rFonts w:asciiTheme="minorHAnsi" w:hAnsiTheme="minorHAnsi" w:cstheme="minorHAnsi"/>
          <w:sz w:val="22"/>
          <w:szCs w:val="22"/>
        </w:rPr>
        <w:t>m</w:t>
      </w:r>
      <w:r w:rsidRPr="00232BDD">
        <w:rPr>
          <w:rFonts w:asciiTheme="minorHAnsi" w:hAnsiTheme="minorHAnsi" w:cstheme="minorHAnsi"/>
          <w:sz w:val="22"/>
          <w:szCs w:val="22"/>
        </w:rPr>
        <w:t xml:space="preserve">árcius 15-én az 1848–49-es forradalom és szabadságharc kezdetének </w:t>
      </w:r>
      <w:r>
        <w:rPr>
          <w:rFonts w:asciiTheme="minorHAnsi" w:hAnsiTheme="minorHAnsi" w:cstheme="minorHAnsi"/>
          <w:sz w:val="22"/>
          <w:szCs w:val="22"/>
        </w:rPr>
        <w:t>176</w:t>
      </w:r>
      <w:r w:rsidRPr="00232BDD">
        <w:rPr>
          <w:rFonts w:asciiTheme="minorHAnsi" w:hAnsiTheme="minorHAnsi" w:cstheme="minorHAnsi"/>
          <w:sz w:val="22"/>
          <w:szCs w:val="22"/>
        </w:rPr>
        <w:t>. évfordulója alkalmából tartott városi ünnepségekkel</w:t>
      </w:r>
      <w:r w:rsidRPr="00232BDD">
        <w:t xml:space="preserve"> </w:t>
      </w:r>
      <w:r w:rsidRPr="00232BDD">
        <w:rPr>
          <w:rFonts w:asciiTheme="minorHAnsi" w:hAnsiTheme="minorHAnsi" w:cstheme="minorHAnsi"/>
          <w:sz w:val="22"/>
          <w:szCs w:val="22"/>
        </w:rPr>
        <w:t xml:space="preserve">kapcsolatosan egyeztetések a honvédséggel, a forgalomkorlátozásokkal kapcsolatban mind a rendőrséggel, mind a </w:t>
      </w:r>
      <w:proofErr w:type="spellStart"/>
      <w:r w:rsidRPr="00232BDD">
        <w:rPr>
          <w:rFonts w:asciiTheme="minorHAnsi" w:hAnsiTheme="minorHAnsi" w:cstheme="minorHAnsi"/>
          <w:sz w:val="22"/>
          <w:szCs w:val="22"/>
        </w:rPr>
        <w:t>Blaguss</w:t>
      </w:r>
      <w:proofErr w:type="spellEnd"/>
      <w:r w:rsidRPr="00232BDD">
        <w:rPr>
          <w:rFonts w:asciiTheme="minorHAnsi" w:hAnsiTheme="minorHAnsi" w:cstheme="minorHAnsi"/>
          <w:sz w:val="22"/>
          <w:szCs w:val="22"/>
        </w:rPr>
        <w:t xml:space="preserve"> Agora Hungary Kft-vel és Volánbusz Zrt-vel</w:t>
      </w:r>
      <w:r>
        <w:rPr>
          <w:rFonts w:asciiTheme="minorHAnsi" w:hAnsiTheme="minorHAnsi" w:cstheme="minorHAnsi"/>
          <w:sz w:val="22"/>
          <w:szCs w:val="22"/>
        </w:rPr>
        <w:t>, t</w:t>
      </w:r>
      <w:r w:rsidRPr="00232BDD">
        <w:rPr>
          <w:rFonts w:asciiTheme="minorHAnsi" w:hAnsiTheme="minorHAnsi" w:cstheme="minorHAnsi"/>
          <w:sz w:val="22"/>
          <w:szCs w:val="22"/>
        </w:rPr>
        <w:t>ovábbá egyeztetések folytatása a 11-es Huszár Hagyományőrző Egyesülettel a koszorúzási feladatokon túl az országzászló ünnepélyes behozatalával kapcsolatosan</w:t>
      </w:r>
      <w:r>
        <w:rPr>
          <w:rFonts w:asciiTheme="minorHAnsi" w:hAnsiTheme="minorHAnsi" w:cstheme="minorHAnsi"/>
          <w:sz w:val="22"/>
          <w:szCs w:val="22"/>
        </w:rPr>
        <w:t>;</w:t>
      </w:r>
    </w:p>
    <w:p w14:paraId="2616702C" w14:textId="77777777" w:rsidR="00D753A1" w:rsidRPr="00232BDD" w:rsidRDefault="00D753A1" w:rsidP="00D753A1">
      <w:pPr>
        <w:pStyle w:val="Listaszerbekezds"/>
        <w:numPr>
          <w:ilvl w:val="0"/>
          <w:numId w:val="50"/>
        </w:numPr>
        <w:jc w:val="both"/>
        <w:rPr>
          <w:rFonts w:asciiTheme="minorHAnsi" w:hAnsiTheme="minorHAnsi" w:cstheme="minorHAnsi"/>
          <w:sz w:val="22"/>
          <w:szCs w:val="22"/>
        </w:rPr>
      </w:pPr>
      <w:r>
        <w:rPr>
          <w:rFonts w:asciiTheme="minorHAnsi" w:hAnsiTheme="minorHAnsi" w:cstheme="minorHAnsi"/>
          <w:sz w:val="22"/>
          <w:szCs w:val="22"/>
        </w:rPr>
        <w:t>m</w:t>
      </w:r>
      <w:r w:rsidRPr="00232BDD">
        <w:rPr>
          <w:rFonts w:asciiTheme="minorHAnsi" w:hAnsiTheme="minorHAnsi" w:cstheme="minorHAnsi"/>
          <w:sz w:val="22"/>
          <w:szCs w:val="22"/>
        </w:rPr>
        <w:t>árcius 20-án részvétel a Szombathely Járási Helyi Védelmi Bizottság ülésén.</w:t>
      </w:r>
    </w:p>
    <w:p w14:paraId="57C72D12" w14:textId="77777777" w:rsidR="00D753A1" w:rsidRPr="00D901A0" w:rsidRDefault="00D753A1" w:rsidP="00D753A1">
      <w:pPr>
        <w:jc w:val="both"/>
        <w:rPr>
          <w:rFonts w:asciiTheme="minorHAnsi" w:hAnsiTheme="minorHAnsi" w:cstheme="minorHAnsi"/>
          <w:sz w:val="22"/>
          <w:szCs w:val="22"/>
        </w:rPr>
      </w:pPr>
    </w:p>
    <w:p w14:paraId="0F1902D4" w14:textId="77777777" w:rsidR="00D753A1" w:rsidRPr="00D901A0" w:rsidRDefault="00D753A1" w:rsidP="00D753A1">
      <w:pPr>
        <w:jc w:val="both"/>
        <w:rPr>
          <w:rFonts w:asciiTheme="minorHAnsi" w:hAnsiTheme="minorHAnsi" w:cstheme="minorHAnsi"/>
          <w:sz w:val="22"/>
          <w:szCs w:val="22"/>
        </w:rPr>
      </w:pPr>
      <w:r w:rsidRPr="00D901A0">
        <w:rPr>
          <w:rFonts w:asciiTheme="minorHAnsi" w:hAnsiTheme="minorHAnsi" w:cstheme="minorHAnsi"/>
          <w:sz w:val="22"/>
          <w:szCs w:val="22"/>
        </w:rPr>
        <w:t xml:space="preserve">A Hatósági Osztályhoz tartozó </w:t>
      </w:r>
      <w:r w:rsidRPr="00D901A0">
        <w:rPr>
          <w:rFonts w:asciiTheme="minorHAnsi" w:hAnsiTheme="minorHAnsi" w:cstheme="minorHAnsi"/>
          <w:b/>
          <w:sz w:val="22"/>
          <w:szCs w:val="22"/>
        </w:rPr>
        <w:t xml:space="preserve">Közterület-felügyelet </w:t>
      </w:r>
      <w:r w:rsidRPr="00D901A0">
        <w:rPr>
          <w:rFonts w:asciiTheme="minorHAnsi" w:hAnsiTheme="minorHAnsi" w:cstheme="minorHAnsi"/>
          <w:sz w:val="22"/>
          <w:szCs w:val="22"/>
        </w:rPr>
        <w:t>2024. március 1–31. közötti időszakban végzett tevékenységéről az alábbiakban számolok be:</w:t>
      </w:r>
    </w:p>
    <w:p w14:paraId="4D8E3916" w14:textId="77777777" w:rsidR="00D753A1" w:rsidRPr="00D901A0" w:rsidRDefault="00D753A1" w:rsidP="00D753A1">
      <w:pPr>
        <w:jc w:val="both"/>
        <w:rPr>
          <w:rFonts w:asciiTheme="minorHAnsi" w:hAnsiTheme="minorHAnsi" w:cstheme="minorHAnsi"/>
          <w:sz w:val="22"/>
          <w:szCs w:val="22"/>
        </w:rPr>
      </w:pPr>
    </w:p>
    <w:p w14:paraId="6430D210" w14:textId="77777777" w:rsidR="00D753A1" w:rsidRPr="00D901A0" w:rsidRDefault="00D753A1" w:rsidP="00D753A1">
      <w:pPr>
        <w:numPr>
          <w:ilvl w:val="0"/>
          <w:numId w:val="23"/>
        </w:numPr>
        <w:jc w:val="both"/>
        <w:rPr>
          <w:rFonts w:asciiTheme="minorHAnsi" w:hAnsiTheme="minorHAnsi" w:cstheme="minorHAnsi"/>
          <w:sz w:val="22"/>
          <w:szCs w:val="22"/>
        </w:rPr>
      </w:pPr>
      <w:r w:rsidRPr="00D901A0">
        <w:rPr>
          <w:rFonts w:asciiTheme="minorHAnsi" w:hAnsiTheme="minorHAnsi" w:cstheme="minorHAnsi"/>
          <w:sz w:val="22"/>
          <w:szCs w:val="22"/>
          <w:u w:val="single"/>
        </w:rPr>
        <w:t>Térfigyelő ügyeleti szolgálat</w:t>
      </w:r>
    </w:p>
    <w:p w14:paraId="3FF79E2F" w14:textId="77777777" w:rsidR="00D753A1" w:rsidRPr="00D901A0" w:rsidRDefault="00D753A1" w:rsidP="00D753A1">
      <w:pPr>
        <w:jc w:val="both"/>
        <w:rPr>
          <w:rFonts w:asciiTheme="minorHAnsi" w:hAnsiTheme="minorHAnsi" w:cstheme="minorHAnsi"/>
          <w:sz w:val="22"/>
          <w:szCs w:val="22"/>
        </w:rPr>
      </w:pPr>
    </w:p>
    <w:p w14:paraId="197C39E8" w14:textId="77777777" w:rsidR="00D753A1" w:rsidRPr="0042361E" w:rsidRDefault="00D753A1" w:rsidP="00D753A1">
      <w:pPr>
        <w:jc w:val="both"/>
        <w:rPr>
          <w:rFonts w:asciiTheme="minorHAnsi" w:hAnsiTheme="minorHAnsi" w:cstheme="minorHAnsi"/>
          <w:sz w:val="22"/>
          <w:szCs w:val="22"/>
        </w:rPr>
      </w:pPr>
      <w:r w:rsidRPr="0042361E">
        <w:rPr>
          <w:rFonts w:asciiTheme="minorHAnsi" w:hAnsiTheme="minorHAnsi" w:cstheme="minorHAnsi"/>
          <w:sz w:val="22"/>
          <w:szCs w:val="22"/>
        </w:rPr>
        <w:t>A fenti időszakban a térfigyelő ügyeleti szolgálathoz összesen 190 db lakossági bejelentés érkezett. A lakossági bejelentések a Közterület-felügyelet felé 166 esetben telefonon, 18 esetben elektronikus úton, 6 esetben személyesen történtek.</w:t>
      </w:r>
    </w:p>
    <w:p w14:paraId="4DC64209" w14:textId="77777777" w:rsidR="00D753A1" w:rsidRPr="0042361E" w:rsidRDefault="00D753A1" w:rsidP="00D753A1">
      <w:pPr>
        <w:jc w:val="both"/>
        <w:rPr>
          <w:rFonts w:asciiTheme="minorHAnsi" w:hAnsiTheme="minorHAnsi" w:cstheme="minorHAnsi"/>
          <w:sz w:val="22"/>
          <w:szCs w:val="22"/>
        </w:rPr>
      </w:pPr>
    </w:p>
    <w:p w14:paraId="49E03B6B" w14:textId="77777777" w:rsidR="00D753A1" w:rsidRPr="00A465F5" w:rsidRDefault="00D753A1" w:rsidP="00D753A1">
      <w:pPr>
        <w:jc w:val="both"/>
        <w:rPr>
          <w:rFonts w:asciiTheme="minorHAnsi" w:hAnsiTheme="minorHAnsi" w:cstheme="minorHAnsi"/>
          <w:sz w:val="22"/>
          <w:szCs w:val="22"/>
        </w:rPr>
      </w:pPr>
      <w:r w:rsidRPr="00A465F5">
        <w:rPr>
          <w:rFonts w:asciiTheme="minorHAnsi" w:hAnsiTheme="minorHAnsi" w:cstheme="minorHAnsi"/>
          <w:sz w:val="22"/>
          <w:szCs w:val="22"/>
        </w:rPr>
        <w:t>A Szombathelyi Rendőrkapitányság hivatalos megkeresésére 6 alkalommal került sor kamerafelvétel átadására, kiadására a hatályos jogszabályok mindenkori betartása mellett.</w:t>
      </w:r>
    </w:p>
    <w:p w14:paraId="3A546425" w14:textId="77777777" w:rsidR="00D753A1" w:rsidRPr="00A465F5" w:rsidRDefault="00D753A1" w:rsidP="00D753A1">
      <w:pPr>
        <w:jc w:val="both"/>
        <w:rPr>
          <w:rFonts w:asciiTheme="minorHAnsi" w:hAnsiTheme="minorHAnsi" w:cstheme="minorHAnsi"/>
          <w:sz w:val="22"/>
          <w:szCs w:val="22"/>
        </w:rPr>
      </w:pPr>
    </w:p>
    <w:p w14:paraId="5292A4F9" w14:textId="77777777" w:rsidR="00D753A1" w:rsidRPr="00A465F5" w:rsidRDefault="00D753A1" w:rsidP="00D753A1">
      <w:pPr>
        <w:jc w:val="both"/>
        <w:rPr>
          <w:rFonts w:asciiTheme="minorHAnsi" w:hAnsiTheme="minorHAnsi" w:cstheme="minorHAnsi"/>
          <w:sz w:val="22"/>
          <w:szCs w:val="22"/>
        </w:rPr>
      </w:pPr>
      <w:r w:rsidRPr="00A465F5">
        <w:rPr>
          <w:rFonts w:asciiTheme="minorHAnsi" w:hAnsiTheme="minorHAnsi" w:cstheme="minorHAnsi"/>
          <w:sz w:val="22"/>
          <w:szCs w:val="22"/>
        </w:rPr>
        <w:t>A térfigyelő ügyeleti szolgálat kamerán észlelt szabálysértés és szabályszegés megszüntetése érdekében 6 esetben alkalmazott hangszórón keresztül figyelmeztetést, valamint 4 esetben alkalmazott feljelentést. 85 esetben vált szükségessé egyéb intézkedés (FÉHE Nonprofit Kft. értesítése hajléktalan elszállítása ügyében, lakosság tájékoztatása, IPL rendszerben adatlekérés).</w:t>
      </w:r>
    </w:p>
    <w:p w14:paraId="5ECFD3E0" w14:textId="77777777" w:rsidR="00D753A1" w:rsidRPr="00A465F5" w:rsidRDefault="00D753A1" w:rsidP="00D753A1">
      <w:pPr>
        <w:jc w:val="both"/>
        <w:rPr>
          <w:rFonts w:asciiTheme="minorHAnsi" w:hAnsiTheme="minorHAnsi" w:cstheme="minorHAnsi"/>
          <w:sz w:val="22"/>
          <w:szCs w:val="22"/>
        </w:rPr>
      </w:pPr>
    </w:p>
    <w:p w14:paraId="66001609" w14:textId="77777777" w:rsidR="00D753A1" w:rsidRPr="00A465F5" w:rsidRDefault="00D753A1" w:rsidP="00D753A1">
      <w:pPr>
        <w:jc w:val="both"/>
        <w:rPr>
          <w:rFonts w:asciiTheme="minorHAnsi" w:hAnsiTheme="minorHAnsi" w:cstheme="minorHAnsi"/>
          <w:sz w:val="22"/>
          <w:szCs w:val="22"/>
        </w:rPr>
      </w:pPr>
      <w:r w:rsidRPr="00A465F5">
        <w:rPr>
          <w:rFonts w:asciiTheme="minorHAnsi" w:hAnsiTheme="minorHAnsi" w:cstheme="minorHAnsi"/>
          <w:sz w:val="22"/>
          <w:szCs w:val="22"/>
        </w:rPr>
        <w:t>A Szombathelyi Rendőrkapitányság járőrei 8 esetben intézkedtek a térfigyelő ügyeleti szolgálat által kamerán észlelt szabálysértés és szabályszegés megszüntetésének ügyében.</w:t>
      </w:r>
    </w:p>
    <w:p w14:paraId="2C5A330F" w14:textId="77777777" w:rsidR="00D753A1" w:rsidRPr="00A465F5" w:rsidRDefault="00D753A1" w:rsidP="00D753A1">
      <w:pPr>
        <w:jc w:val="both"/>
        <w:rPr>
          <w:rFonts w:asciiTheme="minorHAnsi" w:hAnsiTheme="minorHAnsi" w:cstheme="minorHAnsi"/>
          <w:sz w:val="22"/>
          <w:szCs w:val="22"/>
        </w:rPr>
      </w:pPr>
    </w:p>
    <w:p w14:paraId="1B658D7C" w14:textId="77777777" w:rsidR="00D753A1" w:rsidRPr="00A465F5" w:rsidRDefault="00D753A1" w:rsidP="00D753A1">
      <w:pPr>
        <w:jc w:val="both"/>
        <w:rPr>
          <w:rFonts w:asciiTheme="minorHAnsi" w:hAnsiTheme="minorHAnsi" w:cstheme="minorHAnsi"/>
          <w:sz w:val="22"/>
          <w:szCs w:val="22"/>
        </w:rPr>
      </w:pPr>
      <w:r w:rsidRPr="00A465F5">
        <w:rPr>
          <w:rFonts w:asciiTheme="minorHAnsi" w:hAnsiTheme="minorHAnsi" w:cstheme="minorHAnsi"/>
          <w:sz w:val="22"/>
          <w:szCs w:val="22"/>
        </w:rPr>
        <w:t xml:space="preserve">A Szombathelyi Rendőrkapitányság különböző szervezeti egységei összesen 22 esetben, a SZOVA </w:t>
      </w:r>
      <w:proofErr w:type="spellStart"/>
      <w:r w:rsidRPr="00A465F5">
        <w:rPr>
          <w:rFonts w:asciiTheme="minorHAnsi" w:hAnsiTheme="minorHAnsi" w:cstheme="minorHAnsi"/>
          <w:sz w:val="22"/>
          <w:szCs w:val="22"/>
        </w:rPr>
        <w:t>NZrt</w:t>
      </w:r>
      <w:proofErr w:type="spellEnd"/>
      <w:r w:rsidRPr="00A465F5">
        <w:rPr>
          <w:rFonts w:asciiTheme="minorHAnsi" w:hAnsiTheme="minorHAnsi" w:cstheme="minorHAnsi"/>
          <w:sz w:val="22"/>
          <w:szCs w:val="22"/>
        </w:rPr>
        <w:t>. és a SZOMPARK Kft. pedig 8 esetben kért segítséget munkavégzésük elősegítése érdekében.</w:t>
      </w:r>
    </w:p>
    <w:p w14:paraId="21F18905" w14:textId="77777777" w:rsidR="00D753A1" w:rsidRPr="00A465F5" w:rsidRDefault="00D753A1" w:rsidP="00D753A1">
      <w:pPr>
        <w:jc w:val="both"/>
        <w:rPr>
          <w:rFonts w:asciiTheme="minorHAnsi" w:hAnsiTheme="minorHAnsi" w:cstheme="minorHAnsi"/>
          <w:sz w:val="22"/>
          <w:szCs w:val="22"/>
        </w:rPr>
      </w:pPr>
    </w:p>
    <w:p w14:paraId="4A22366B" w14:textId="77777777" w:rsidR="00D753A1" w:rsidRPr="00A465F5" w:rsidRDefault="00D753A1" w:rsidP="00D753A1">
      <w:pPr>
        <w:numPr>
          <w:ilvl w:val="0"/>
          <w:numId w:val="23"/>
        </w:numPr>
        <w:jc w:val="both"/>
        <w:rPr>
          <w:rFonts w:asciiTheme="minorHAnsi" w:hAnsiTheme="minorHAnsi" w:cstheme="minorHAnsi"/>
          <w:sz w:val="22"/>
          <w:szCs w:val="22"/>
        </w:rPr>
      </w:pPr>
      <w:r w:rsidRPr="00A465F5">
        <w:rPr>
          <w:rFonts w:asciiTheme="minorHAnsi" w:hAnsiTheme="minorHAnsi" w:cstheme="minorHAnsi"/>
          <w:sz w:val="22"/>
          <w:szCs w:val="22"/>
          <w:u w:val="single"/>
        </w:rPr>
        <w:t>Gépkocsizó reagáló szolgálat</w:t>
      </w:r>
    </w:p>
    <w:p w14:paraId="1D8E8A27" w14:textId="77777777" w:rsidR="00D753A1" w:rsidRPr="00A465F5" w:rsidRDefault="00D753A1" w:rsidP="00D753A1">
      <w:pPr>
        <w:jc w:val="both"/>
        <w:rPr>
          <w:rFonts w:asciiTheme="minorHAnsi" w:hAnsiTheme="minorHAnsi" w:cstheme="minorHAnsi"/>
          <w:sz w:val="22"/>
          <w:szCs w:val="22"/>
        </w:rPr>
      </w:pPr>
    </w:p>
    <w:p w14:paraId="0056C780" w14:textId="77777777" w:rsidR="00D753A1" w:rsidRPr="00EF367B" w:rsidRDefault="00D753A1" w:rsidP="00D753A1">
      <w:pPr>
        <w:jc w:val="both"/>
        <w:rPr>
          <w:rFonts w:asciiTheme="minorHAnsi" w:hAnsiTheme="minorHAnsi" w:cstheme="minorHAnsi"/>
          <w:sz w:val="22"/>
          <w:szCs w:val="22"/>
        </w:rPr>
      </w:pPr>
      <w:r w:rsidRPr="00EF367B">
        <w:rPr>
          <w:rFonts w:asciiTheme="minorHAnsi" w:hAnsiTheme="minorHAnsi" w:cstheme="minorHAnsi"/>
          <w:sz w:val="22"/>
          <w:szCs w:val="22"/>
        </w:rPr>
        <w:t>A reagáló szolgálat a fenti időszakban 215 esetben alkalmazott szabálysértések észlelése esetén figyelmeztetést, 3 esetben helyszíni bírságot, továbbá 4 esetben a gépjármű üzembentartójának távollétében helyszíni bírságot szabtak ki. 28 esetben alkalmaztak feljelentést és 1139 esetben foganatosítottak egyéb intézkedést. Ezekben az esetekben a FÉHE Nonprofit Kft. értesítése hajléktalan elszállítása ügyében, helyszíni ellenőrzés végrehajtása, lakosság tájékoztatása vált szükségessé.</w:t>
      </w:r>
    </w:p>
    <w:p w14:paraId="1C301800" w14:textId="77777777" w:rsidR="00D753A1" w:rsidRPr="00EF367B" w:rsidRDefault="00D753A1" w:rsidP="00D753A1">
      <w:pPr>
        <w:jc w:val="both"/>
        <w:rPr>
          <w:rFonts w:asciiTheme="minorHAnsi" w:hAnsiTheme="minorHAnsi" w:cstheme="minorHAnsi"/>
          <w:sz w:val="22"/>
          <w:szCs w:val="22"/>
        </w:rPr>
      </w:pPr>
    </w:p>
    <w:p w14:paraId="7C1568B4" w14:textId="77777777" w:rsidR="00D753A1" w:rsidRPr="00681C40" w:rsidRDefault="00D753A1" w:rsidP="00D753A1">
      <w:pPr>
        <w:jc w:val="both"/>
        <w:rPr>
          <w:rFonts w:asciiTheme="minorHAnsi" w:hAnsiTheme="minorHAnsi" w:cstheme="minorHAnsi"/>
          <w:sz w:val="22"/>
          <w:szCs w:val="22"/>
        </w:rPr>
      </w:pPr>
      <w:r w:rsidRPr="00681C40">
        <w:rPr>
          <w:rFonts w:asciiTheme="minorHAnsi" w:hAnsiTheme="minorHAnsi" w:cstheme="minorHAnsi"/>
          <w:sz w:val="22"/>
          <w:szCs w:val="22"/>
        </w:rPr>
        <w:lastRenderedPageBreak/>
        <w:t>Ezen időszakban a gépkocsizó reagáló egység – saját észlelésre, illetve a Térfigyelő Ügyeleti Szolgálat utasítására végrehajtott ellenőrzés során – a gépjármű forgalomra alkalmatlan állapota miatt 28 esetben helyezett el értesítést a gépjárműveken.</w:t>
      </w:r>
    </w:p>
    <w:p w14:paraId="5C5EAC29" w14:textId="77777777" w:rsidR="00D753A1" w:rsidRPr="00681C40" w:rsidRDefault="00D753A1" w:rsidP="00D753A1">
      <w:pPr>
        <w:jc w:val="both"/>
        <w:rPr>
          <w:rFonts w:asciiTheme="minorHAnsi" w:hAnsiTheme="minorHAnsi" w:cstheme="minorHAnsi"/>
          <w:sz w:val="22"/>
          <w:szCs w:val="22"/>
        </w:rPr>
      </w:pPr>
      <w:bookmarkStart w:id="4" w:name="_Hlk100701126"/>
    </w:p>
    <w:p w14:paraId="36FF9AF4" w14:textId="77777777" w:rsidR="00D753A1" w:rsidRPr="00681C40" w:rsidRDefault="00D753A1" w:rsidP="00D753A1">
      <w:pPr>
        <w:numPr>
          <w:ilvl w:val="0"/>
          <w:numId w:val="24"/>
        </w:numPr>
        <w:jc w:val="both"/>
        <w:rPr>
          <w:rFonts w:asciiTheme="minorHAnsi" w:hAnsiTheme="minorHAnsi" w:cstheme="minorHAnsi"/>
          <w:sz w:val="22"/>
          <w:szCs w:val="22"/>
        </w:rPr>
      </w:pPr>
      <w:r w:rsidRPr="00681C40">
        <w:rPr>
          <w:rFonts w:asciiTheme="minorHAnsi" w:hAnsiTheme="minorHAnsi" w:cstheme="minorHAnsi"/>
          <w:sz w:val="22"/>
          <w:szCs w:val="22"/>
          <w:u w:val="single"/>
        </w:rPr>
        <w:t>Közterületi járőrszolgálat</w:t>
      </w:r>
    </w:p>
    <w:p w14:paraId="06E8585D" w14:textId="77777777" w:rsidR="00D753A1" w:rsidRPr="00681C40" w:rsidRDefault="00D753A1" w:rsidP="00D753A1">
      <w:pPr>
        <w:jc w:val="both"/>
        <w:rPr>
          <w:rFonts w:asciiTheme="minorHAnsi" w:hAnsiTheme="minorHAnsi" w:cstheme="minorHAnsi"/>
          <w:sz w:val="22"/>
          <w:szCs w:val="22"/>
        </w:rPr>
      </w:pPr>
    </w:p>
    <w:p w14:paraId="1A929379" w14:textId="77777777" w:rsidR="00D753A1" w:rsidRPr="00681C40" w:rsidRDefault="00D753A1" w:rsidP="00D753A1">
      <w:pPr>
        <w:jc w:val="both"/>
        <w:rPr>
          <w:rFonts w:asciiTheme="minorHAnsi" w:hAnsiTheme="minorHAnsi" w:cstheme="minorHAnsi"/>
          <w:sz w:val="22"/>
          <w:szCs w:val="22"/>
        </w:rPr>
      </w:pPr>
      <w:r w:rsidRPr="00681C40">
        <w:rPr>
          <w:rFonts w:asciiTheme="minorHAnsi" w:hAnsiTheme="minorHAnsi" w:cstheme="minorHAnsi"/>
          <w:sz w:val="22"/>
          <w:szCs w:val="22"/>
        </w:rPr>
        <w:t xml:space="preserve">A közterület-felügyelők járőrszolgálatuk során 2024. március hónapban az alábbi intézkedéseket alkalmazták: </w:t>
      </w:r>
    </w:p>
    <w:p w14:paraId="04303877" w14:textId="77777777" w:rsidR="00D753A1" w:rsidRPr="00681C40" w:rsidRDefault="00D753A1" w:rsidP="00D753A1">
      <w:pPr>
        <w:jc w:val="both"/>
        <w:rPr>
          <w:rFonts w:asciiTheme="minorHAnsi" w:hAnsiTheme="minorHAnsi" w:cstheme="minorHAnsi"/>
          <w:sz w:val="22"/>
          <w:szCs w:val="22"/>
        </w:rPr>
      </w:pPr>
    </w:p>
    <w:tbl>
      <w:tblPr>
        <w:tblStyle w:val="Rcsostblzat"/>
        <w:tblW w:w="8926" w:type="dxa"/>
        <w:jc w:val="center"/>
        <w:tblLayout w:type="fixed"/>
        <w:tblLook w:val="04A0" w:firstRow="1" w:lastRow="0" w:firstColumn="1" w:lastColumn="0" w:noHBand="0" w:noVBand="1"/>
      </w:tblPr>
      <w:tblGrid>
        <w:gridCol w:w="2263"/>
        <w:gridCol w:w="1701"/>
        <w:gridCol w:w="1701"/>
        <w:gridCol w:w="1701"/>
        <w:gridCol w:w="1560"/>
      </w:tblGrid>
      <w:tr w:rsidR="00D753A1" w:rsidRPr="00681C40" w14:paraId="240816A4" w14:textId="77777777" w:rsidTr="006B5858">
        <w:trPr>
          <w:jc w:val="center"/>
        </w:trPr>
        <w:tc>
          <w:tcPr>
            <w:tcW w:w="2263" w:type="dxa"/>
          </w:tcPr>
          <w:p w14:paraId="48F2E6DA" w14:textId="77777777" w:rsidR="00D753A1" w:rsidRPr="00681C40" w:rsidRDefault="00D753A1" w:rsidP="006B5858">
            <w:pPr>
              <w:jc w:val="center"/>
              <w:rPr>
                <w:rFonts w:asciiTheme="minorHAnsi" w:hAnsiTheme="minorHAnsi"/>
                <w:b/>
                <w:bCs/>
                <w:sz w:val="22"/>
                <w:szCs w:val="22"/>
              </w:rPr>
            </w:pPr>
            <w:r w:rsidRPr="00681C40">
              <w:rPr>
                <w:rFonts w:asciiTheme="minorHAnsi" w:hAnsiTheme="minorHAnsi"/>
                <w:b/>
                <w:bCs/>
                <w:sz w:val="22"/>
                <w:szCs w:val="22"/>
              </w:rPr>
              <w:t>Intézkedések fajtája</w:t>
            </w:r>
          </w:p>
        </w:tc>
        <w:tc>
          <w:tcPr>
            <w:tcW w:w="1701" w:type="dxa"/>
          </w:tcPr>
          <w:p w14:paraId="298F06D3" w14:textId="77777777" w:rsidR="00D753A1" w:rsidRPr="00681C40" w:rsidRDefault="00D753A1" w:rsidP="006B5858">
            <w:pPr>
              <w:jc w:val="center"/>
              <w:rPr>
                <w:rFonts w:asciiTheme="minorHAnsi" w:hAnsiTheme="minorHAnsi"/>
                <w:b/>
                <w:bCs/>
                <w:sz w:val="22"/>
                <w:szCs w:val="22"/>
              </w:rPr>
            </w:pPr>
            <w:r w:rsidRPr="00681C40">
              <w:rPr>
                <w:rFonts w:asciiTheme="minorHAnsi" w:hAnsiTheme="minorHAnsi"/>
                <w:b/>
                <w:bCs/>
                <w:sz w:val="22"/>
                <w:szCs w:val="22"/>
              </w:rPr>
              <w:t>Figyelmeztetés</w:t>
            </w:r>
          </w:p>
        </w:tc>
        <w:tc>
          <w:tcPr>
            <w:tcW w:w="1701" w:type="dxa"/>
          </w:tcPr>
          <w:p w14:paraId="6F058705" w14:textId="77777777" w:rsidR="00D753A1" w:rsidRPr="00681C40" w:rsidRDefault="00D753A1" w:rsidP="006B5858">
            <w:pPr>
              <w:jc w:val="center"/>
              <w:rPr>
                <w:rFonts w:asciiTheme="minorHAnsi" w:hAnsiTheme="minorHAnsi"/>
                <w:b/>
                <w:bCs/>
                <w:sz w:val="22"/>
                <w:szCs w:val="22"/>
              </w:rPr>
            </w:pPr>
            <w:r w:rsidRPr="00681C40">
              <w:rPr>
                <w:rFonts w:asciiTheme="minorHAnsi" w:hAnsiTheme="minorHAnsi"/>
                <w:b/>
                <w:bCs/>
                <w:sz w:val="22"/>
                <w:szCs w:val="22"/>
              </w:rPr>
              <w:t>Helyszíni bírság</w:t>
            </w:r>
          </w:p>
        </w:tc>
        <w:tc>
          <w:tcPr>
            <w:tcW w:w="1701" w:type="dxa"/>
          </w:tcPr>
          <w:p w14:paraId="4219B7C3" w14:textId="77777777" w:rsidR="00D753A1" w:rsidRPr="00681C40" w:rsidRDefault="00D753A1" w:rsidP="006B5858">
            <w:pPr>
              <w:jc w:val="center"/>
              <w:rPr>
                <w:rFonts w:asciiTheme="minorHAnsi" w:hAnsiTheme="minorHAnsi"/>
                <w:b/>
                <w:bCs/>
                <w:sz w:val="22"/>
                <w:szCs w:val="22"/>
              </w:rPr>
            </w:pPr>
            <w:r w:rsidRPr="00681C40">
              <w:rPr>
                <w:rFonts w:asciiTheme="minorHAnsi" w:hAnsiTheme="minorHAnsi"/>
                <w:b/>
                <w:bCs/>
                <w:sz w:val="22"/>
                <w:szCs w:val="22"/>
              </w:rPr>
              <w:t>Távolléti helyszíni bírság</w:t>
            </w:r>
          </w:p>
        </w:tc>
        <w:tc>
          <w:tcPr>
            <w:tcW w:w="1560" w:type="dxa"/>
          </w:tcPr>
          <w:p w14:paraId="6FAB91DF" w14:textId="77777777" w:rsidR="00D753A1" w:rsidRPr="00681C40" w:rsidRDefault="00D753A1" w:rsidP="006B5858">
            <w:pPr>
              <w:jc w:val="center"/>
              <w:rPr>
                <w:rFonts w:asciiTheme="minorHAnsi" w:hAnsiTheme="minorHAnsi"/>
                <w:b/>
                <w:bCs/>
                <w:sz w:val="22"/>
                <w:szCs w:val="22"/>
              </w:rPr>
            </w:pPr>
            <w:r w:rsidRPr="00681C40">
              <w:rPr>
                <w:rFonts w:asciiTheme="minorHAnsi" w:hAnsiTheme="minorHAnsi"/>
                <w:b/>
                <w:bCs/>
                <w:sz w:val="22"/>
                <w:szCs w:val="22"/>
              </w:rPr>
              <w:t>Szabálysértési feljelentés</w:t>
            </w:r>
          </w:p>
        </w:tc>
      </w:tr>
      <w:tr w:rsidR="00D753A1" w:rsidRPr="00681C40" w14:paraId="24F5D830" w14:textId="77777777" w:rsidTr="006B5858">
        <w:trPr>
          <w:jc w:val="center"/>
        </w:trPr>
        <w:tc>
          <w:tcPr>
            <w:tcW w:w="2263" w:type="dxa"/>
          </w:tcPr>
          <w:p w14:paraId="65596A84" w14:textId="77777777" w:rsidR="00D753A1" w:rsidRPr="00681C40" w:rsidRDefault="00D753A1" w:rsidP="006B5858">
            <w:pPr>
              <w:jc w:val="both"/>
              <w:rPr>
                <w:rFonts w:asciiTheme="minorHAnsi" w:hAnsiTheme="minorHAnsi"/>
                <w:b/>
                <w:bCs/>
                <w:sz w:val="22"/>
                <w:szCs w:val="22"/>
              </w:rPr>
            </w:pPr>
            <w:r w:rsidRPr="00681C40">
              <w:rPr>
                <w:rFonts w:asciiTheme="minorHAnsi" w:hAnsiTheme="minorHAnsi"/>
                <w:b/>
                <w:bCs/>
                <w:sz w:val="22"/>
                <w:szCs w:val="22"/>
              </w:rPr>
              <w:t>Közúti közlekedési szabályok megsértése</w:t>
            </w:r>
          </w:p>
        </w:tc>
        <w:tc>
          <w:tcPr>
            <w:tcW w:w="1701" w:type="dxa"/>
            <w:vAlign w:val="center"/>
          </w:tcPr>
          <w:p w14:paraId="32583B19" w14:textId="77777777" w:rsidR="00D753A1" w:rsidRPr="00681C40" w:rsidRDefault="00D753A1" w:rsidP="006B5858">
            <w:pPr>
              <w:jc w:val="center"/>
              <w:rPr>
                <w:rFonts w:asciiTheme="minorHAnsi" w:hAnsiTheme="minorHAnsi"/>
                <w:sz w:val="22"/>
                <w:szCs w:val="22"/>
              </w:rPr>
            </w:pPr>
            <w:r w:rsidRPr="00681C40">
              <w:rPr>
                <w:rFonts w:asciiTheme="minorHAnsi" w:hAnsiTheme="minorHAnsi"/>
                <w:sz w:val="22"/>
                <w:szCs w:val="22"/>
              </w:rPr>
              <w:t>285</w:t>
            </w:r>
          </w:p>
        </w:tc>
        <w:tc>
          <w:tcPr>
            <w:tcW w:w="1701" w:type="dxa"/>
            <w:vAlign w:val="center"/>
          </w:tcPr>
          <w:p w14:paraId="7DDFEC32" w14:textId="77777777" w:rsidR="00D753A1" w:rsidRPr="00681C40" w:rsidRDefault="00D753A1" w:rsidP="006B5858">
            <w:pPr>
              <w:jc w:val="center"/>
              <w:rPr>
                <w:rFonts w:asciiTheme="minorHAnsi" w:hAnsiTheme="minorHAnsi"/>
                <w:sz w:val="22"/>
                <w:szCs w:val="22"/>
              </w:rPr>
            </w:pPr>
            <w:r w:rsidRPr="00681C40">
              <w:rPr>
                <w:rFonts w:asciiTheme="minorHAnsi" w:hAnsiTheme="minorHAnsi"/>
                <w:sz w:val="22"/>
                <w:szCs w:val="22"/>
              </w:rPr>
              <w:t>1 (15.000,- Ft)</w:t>
            </w:r>
          </w:p>
        </w:tc>
        <w:tc>
          <w:tcPr>
            <w:tcW w:w="1701" w:type="dxa"/>
            <w:vAlign w:val="center"/>
          </w:tcPr>
          <w:p w14:paraId="12752A43" w14:textId="77777777" w:rsidR="00D753A1" w:rsidRPr="00681C40" w:rsidRDefault="00D753A1" w:rsidP="006B5858">
            <w:pPr>
              <w:jc w:val="center"/>
              <w:rPr>
                <w:rFonts w:asciiTheme="minorHAnsi" w:hAnsiTheme="minorHAnsi"/>
                <w:sz w:val="22"/>
                <w:szCs w:val="22"/>
              </w:rPr>
            </w:pPr>
            <w:r w:rsidRPr="00681C40">
              <w:rPr>
                <w:rFonts w:asciiTheme="minorHAnsi" w:hAnsiTheme="minorHAnsi"/>
                <w:sz w:val="22"/>
                <w:szCs w:val="22"/>
              </w:rPr>
              <w:t>5 (67.000,- Ft)</w:t>
            </w:r>
          </w:p>
        </w:tc>
        <w:tc>
          <w:tcPr>
            <w:tcW w:w="1560" w:type="dxa"/>
            <w:vAlign w:val="center"/>
          </w:tcPr>
          <w:p w14:paraId="33E2F5A0" w14:textId="77777777" w:rsidR="00D753A1" w:rsidRPr="00681C40" w:rsidRDefault="00D753A1" w:rsidP="006B5858">
            <w:pPr>
              <w:jc w:val="center"/>
              <w:rPr>
                <w:rFonts w:asciiTheme="minorHAnsi" w:hAnsiTheme="minorHAnsi"/>
                <w:sz w:val="22"/>
                <w:szCs w:val="22"/>
              </w:rPr>
            </w:pPr>
            <w:r w:rsidRPr="00681C40">
              <w:rPr>
                <w:rFonts w:asciiTheme="minorHAnsi" w:hAnsiTheme="minorHAnsi"/>
                <w:sz w:val="22"/>
                <w:szCs w:val="22"/>
              </w:rPr>
              <w:t>2</w:t>
            </w:r>
          </w:p>
        </w:tc>
      </w:tr>
      <w:tr w:rsidR="00D753A1" w:rsidRPr="00681C40" w14:paraId="29ACCB03" w14:textId="77777777" w:rsidTr="006B5858">
        <w:trPr>
          <w:jc w:val="center"/>
        </w:trPr>
        <w:tc>
          <w:tcPr>
            <w:tcW w:w="2263" w:type="dxa"/>
          </w:tcPr>
          <w:p w14:paraId="067373D8" w14:textId="77777777" w:rsidR="00D753A1" w:rsidRPr="00681C40" w:rsidRDefault="00D753A1" w:rsidP="006B5858">
            <w:pPr>
              <w:jc w:val="both"/>
              <w:rPr>
                <w:rFonts w:asciiTheme="minorHAnsi" w:hAnsiTheme="minorHAnsi"/>
                <w:b/>
                <w:bCs/>
                <w:sz w:val="22"/>
                <w:szCs w:val="22"/>
              </w:rPr>
            </w:pPr>
            <w:r w:rsidRPr="00681C40">
              <w:rPr>
                <w:rFonts w:asciiTheme="minorHAnsi" w:hAnsiTheme="minorHAnsi"/>
                <w:b/>
                <w:bCs/>
                <w:sz w:val="22"/>
                <w:szCs w:val="22"/>
              </w:rPr>
              <w:t>Közrend elleni szabálysértések</w:t>
            </w:r>
          </w:p>
        </w:tc>
        <w:tc>
          <w:tcPr>
            <w:tcW w:w="1701" w:type="dxa"/>
            <w:vAlign w:val="center"/>
          </w:tcPr>
          <w:p w14:paraId="162FE71C" w14:textId="77777777" w:rsidR="00D753A1" w:rsidRPr="00681C40" w:rsidRDefault="00D753A1" w:rsidP="006B5858">
            <w:pPr>
              <w:jc w:val="center"/>
              <w:rPr>
                <w:rFonts w:asciiTheme="minorHAnsi" w:hAnsiTheme="minorHAnsi"/>
                <w:sz w:val="22"/>
                <w:szCs w:val="22"/>
              </w:rPr>
            </w:pPr>
            <w:r w:rsidRPr="00681C40">
              <w:rPr>
                <w:rFonts w:asciiTheme="minorHAnsi" w:hAnsiTheme="minorHAnsi"/>
                <w:sz w:val="22"/>
                <w:szCs w:val="22"/>
              </w:rPr>
              <w:t>21</w:t>
            </w:r>
          </w:p>
        </w:tc>
        <w:tc>
          <w:tcPr>
            <w:tcW w:w="1701" w:type="dxa"/>
            <w:vAlign w:val="center"/>
          </w:tcPr>
          <w:p w14:paraId="46C1D525" w14:textId="77777777" w:rsidR="00D753A1" w:rsidRPr="00681C40" w:rsidRDefault="00D753A1" w:rsidP="006B5858">
            <w:pPr>
              <w:jc w:val="center"/>
              <w:rPr>
                <w:rFonts w:asciiTheme="minorHAnsi" w:hAnsiTheme="minorHAnsi"/>
                <w:sz w:val="22"/>
                <w:szCs w:val="22"/>
              </w:rPr>
            </w:pPr>
            <w:r w:rsidRPr="00681C40">
              <w:rPr>
                <w:rFonts w:asciiTheme="minorHAnsi" w:hAnsiTheme="minorHAnsi"/>
                <w:sz w:val="22"/>
                <w:szCs w:val="22"/>
              </w:rPr>
              <w:t>3 (50.000,- Ft)</w:t>
            </w:r>
          </w:p>
        </w:tc>
        <w:tc>
          <w:tcPr>
            <w:tcW w:w="1701" w:type="dxa"/>
            <w:vAlign w:val="center"/>
          </w:tcPr>
          <w:p w14:paraId="151ABA38" w14:textId="77777777" w:rsidR="00D753A1" w:rsidRPr="00681C40" w:rsidRDefault="00D753A1" w:rsidP="006B5858">
            <w:pPr>
              <w:jc w:val="center"/>
              <w:rPr>
                <w:rFonts w:asciiTheme="minorHAnsi" w:hAnsiTheme="minorHAnsi"/>
                <w:sz w:val="22"/>
                <w:szCs w:val="22"/>
              </w:rPr>
            </w:pPr>
            <w:r w:rsidRPr="00681C40">
              <w:rPr>
                <w:rFonts w:asciiTheme="minorHAnsi" w:hAnsiTheme="minorHAnsi"/>
                <w:sz w:val="22"/>
                <w:szCs w:val="22"/>
              </w:rPr>
              <w:t>0</w:t>
            </w:r>
          </w:p>
        </w:tc>
        <w:tc>
          <w:tcPr>
            <w:tcW w:w="1560" w:type="dxa"/>
            <w:vAlign w:val="center"/>
          </w:tcPr>
          <w:p w14:paraId="3D66BEA6" w14:textId="77777777" w:rsidR="00D753A1" w:rsidRPr="00681C40" w:rsidRDefault="00D753A1" w:rsidP="006B5858">
            <w:pPr>
              <w:jc w:val="center"/>
              <w:rPr>
                <w:rFonts w:asciiTheme="minorHAnsi" w:hAnsiTheme="minorHAnsi"/>
                <w:sz w:val="22"/>
                <w:szCs w:val="22"/>
              </w:rPr>
            </w:pPr>
            <w:r w:rsidRPr="00681C40">
              <w:rPr>
                <w:rFonts w:asciiTheme="minorHAnsi" w:hAnsiTheme="minorHAnsi"/>
                <w:sz w:val="22"/>
                <w:szCs w:val="22"/>
              </w:rPr>
              <w:t>8</w:t>
            </w:r>
          </w:p>
        </w:tc>
      </w:tr>
    </w:tbl>
    <w:p w14:paraId="64F4EA5C" w14:textId="77777777" w:rsidR="00D753A1" w:rsidRPr="00681C40" w:rsidRDefault="00D753A1" w:rsidP="00D753A1">
      <w:pPr>
        <w:jc w:val="both"/>
        <w:rPr>
          <w:rFonts w:asciiTheme="minorHAnsi" w:hAnsiTheme="minorHAnsi" w:cstheme="minorHAnsi"/>
          <w:sz w:val="22"/>
          <w:szCs w:val="22"/>
        </w:rPr>
      </w:pPr>
    </w:p>
    <w:p w14:paraId="22CFB513" w14:textId="77777777" w:rsidR="00D753A1" w:rsidRPr="00681C40" w:rsidRDefault="00D753A1" w:rsidP="00D753A1">
      <w:pPr>
        <w:jc w:val="both"/>
        <w:rPr>
          <w:rFonts w:asciiTheme="minorHAnsi" w:hAnsiTheme="minorHAnsi" w:cstheme="minorHAnsi"/>
          <w:sz w:val="22"/>
          <w:szCs w:val="22"/>
        </w:rPr>
      </w:pPr>
      <w:r w:rsidRPr="00681C40">
        <w:rPr>
          <w:rFonts w:asciiTheme="minorHAnsi" w:hAnsiTheme="minorHAnsi" w:cstheme="minorHAnsi"/>
          <w:sz w:val="22"/>
          <w:szCs w:val="22"/>
        </w:rPr>
        <w:t>A járőrszolgálat által mobiltelefonos applikáción keresztül összesen 7 jelzés került beküldésre, amelyek további intézkedéseket igényeltek.</w:t>
      </w:r>
    </w:p>
    <w:p w14:paraId="156251BA" w14:textId="77777777" w:rsidR="00D753A1" w:rsidRPr="00681C40" w:rsidRDefault="00D753A1" w:rsidP="00D753A1">
      <w:pPr>
        <w:jc w:val="both"/>
        <w:rPr>
          <w:rFonts w:asciiTheme="minorHAnsi" w:hAnsiTheme="minorHAnsi" w:cstheme="minorHAnsi"/>
          <w:sz w:val="22"/>
          <w:szCs w:val="22"/>
        </w:rPr>
      </w:pPr>
    </w:p>
    <w:p w14:paraId="77E60C68" w14:textId="6A208F7C" w:rsidR="00D753A1" w:rsidRPr="00681C40" w:rsidRDefault="00D753A1" w:rsidP="00D753A1">
      <w:pPr>
        <w:jc w:val="both"/>
        <w:rPr>
          <w:rFonts w:asciiTheme="minorHAnsi" w:hAnsiTheme="minorHAnsi" w:cstheme="minorHAnsi"/>
          <w:sz w:val="22"/>
          <w:szCs w:val="22"/>
        </w:rPr>
      </w:pPr>
      <w:r w:rsidRPr="00681C40">
        <w:rPr>
          <w:rFonts w:asciiTheme="minorHAnsi" w:hAnsiTheme="minorHAnsi" w:cstheme="minorHAnsi"/>
          <w:sz w:val="22"/>
          <w:szCs w:val="22"/>
        </w:rPr>
        <w:t>A frekventált helyszíneken a Közterület-felügyelet fokozott jelenléte és visszatérő ellenőrzése továbbra is biztosított. A belváros közbiztonságának és köztisztaságának növelése és annak megóvása érdekében továbbra is állandó járőrpár hajtotta végre a közterületi ellenőrzéseket, valamint tette meg a szükséges intézkedéseket. A belváros és környékének ellenőrzése folyamatos, illetve az ellenőrzések számát szinten tartj</w:t>
      </w:r>
      <w:r w:rsidR="003D0686">
        <w:rPr>
          <w:rFonts w:asciiTheme="minorHAnsi" w:hAnsiTheme="minorHAnsi" w:cstheme="minorHAnsi"/>
          <w:sz w:val="22"/>
          <w:szCs w:val="22"/>
        </w:rPr>
        <w:t>a a Felügyelet</w:t>
      </w:r>
      <w:r w:rsidRPr="00681C40">
        <w:rPr>
          <w:rFonts w:asciiTheme="minorHAnsi" w:hAnsiTheme="minorHAnsi" w:cstheme="minorHAnsi"/>
          <w:sz w:val="22"/>
          <w:szCs w:val="22"/>
        </w:rPr>
        <w:t>. A városban található szolgáltatóházak, valamint azok környékei továbbra is kiemelt területként került kezelésre.</w:t>
      </w:r>
    </w:p>
    <w:p w14:paraId="4F76E8B1" w14:textId="77777777" w:rsidR="00D753A1" w:rsidRPr="00681C40" w:rsidRDefault="00D753A1" w:rsidP="00D753A1">
      <w:pPr>
        <w:jc w:val="both"/>
        <w:rPr>
          <w:rFonts w:asciiTheme="minorHAnsi" w:hAnsiTheme="minorHAnsi" w:cstheme="minorHAnsi"/>
          <w:sz w:val="22"/>
          <w:szCs w:val="22"/>
        </w:rPr>
      </w:pPr>
    </w:p>
    <w:p w14:paraId="1FC9B255" w14:textId="77777777" w:rsidR="00D753A1" w:rsidRPr="00681C40" w:rsidRDefault="00D753A1" w:rsidP="00D753A1">
      <w:pPr>
        <w:jc w:val="both"/>
        <w:rPr>
          <w:rFonts w:asciiTheme="minorHAnsi" w:hAnsiTheme="minorHAnsi" w:cstheme="minorHAnsi"/>
          <w:sz w:val="22"/>
          <w:szCs w:val="22"/>
        </w:rPr>
      </w:pPr>
      <w:r w:rsidRPr="00681C40">
        <w:rPr>
          <w:rFonts w:asciiTheme="minorHAnsi" w:hAnsiTheme="minorHAnsi" w:cstheme="minorHAnsi"/>
          <w:sz w:val="22"/>
          <w:szCs w:val="22"/>
        </w:rPr>
        <w:t xml:space="preserve">Az elmúlt időszakban a Fő téren fokozott közbiztonsági ellenőrzés került elrendelésre a rendőrhatósággal közösen együttműködve. A fokozott ellenőrzés célja a rendbontó magatartást tanúsító csoportok felderítése, intézkedés alá vonása volt. </w:t>
      </w:r>
    </w:p>
    <w:p w14:paraId="17CB2D2A" w14:textId="77777777" w:rsidR="00D753A1" w:rsidRPr="007F182D" w:rsidRDefault="00D753A1" w:rsidP="00D753A1">
      <w:pPr>
        <w:jc w:val="both"/>
        <w:rPr>
          <w:rFonts w:asciiTheme="minorHAnsi" w:hAnsiTheme="minorHAnsi" w:cstheme="minorHAnsi"/>
          <w:sz w:val="22"/>
          <w:szCs w:val="22"/>
        </w:rPr>
      </w:pPr>
    </w:p>
    <w:bookmarkEnd w:id="4"/>
    <w:p w14:paraId="68906644" w14:textId="77777777" w:rsidR="00D753A1" w:rsidRPr="007F182D" w:rsidRDefault="00D753A1" w:rsidP="00D753A1">
      <w:pPr>
        <w:numPr>
          <w:ilvl w:val="0"/>
          <w:numId w:val="25"/>
        </w:numPr>
        <w:jc w:val="both"/>
        <w:rPr>
          <w:rFonts w:asciiTheme="minorHAnsi" w:hAnsiTheme="minorHAnsi" w:cstheme="minorHAnsi"/>
          <w:sz w:val="22"/>
          <w:szCs w:val="22"/>
        </w:rPr>
      </w:pPr>
      <w:r w:rsidRPr="007F182D">
        <w:rPr>
          <w:rFonts w:asciiTheme="minorHAnsi" w:hAnsiTheme="minorHAnsi" w:cstheme="minorHAnsi"/>
          <w:sz w:val="22"/>
          <w:szCs w:val="22"/>
          <w:u w:val="single"/>
        </w:rPr>
        <w:t>Mezőőri szolgálat</w:t>
      </w:r>
    </w:p>
    <w:p w14:paraId="06B03FE2" w14:textId="77777777" w:rsidR="00D753A1" w:rsidRPr="007F182D" w:rsidRDefault="00D753A1" w:rsidP="00D753A1">
      <w:pPr>
        <w:jc w:val="both"/>
        <w:rPr>
          <w:rFonts w:asciiTheme="minorHAnsi" w:hAnsiTheme="minorHAnsi" w:cstheme="minorHAnsi"/>
          <w:sz w:val="22"/>
          <w:szCs w:val="22"/>
        </w:rPr>
      </w:pPr>
    </w:p>
    <w:p w14:paraId="328F7A46" w14:textId="0AF062B5" w:rsidR="00D753A1" w:rsidRPr="007F182D" w:rsidRDefault="00D753A1" w:rsidP="00D753A1">
      <w:pPr>
        <w:jc w:val="both"/>
        <w:rPr>
          <w:rFonts w:asciiTheme="minorHAnsi" w:hAnsiTheme="minorHAnsi" w:cstheme="minorHAnsi"/>
          <w:sz w:val="22"/>
          <w:szCs w:val="22"/>
        </w:rPr>
      </w:pPr>
      <w:r w:rsidRPr="007F182D">
        <w:rPr>
          <w:rFonts w:asciiTheme="minorHAnsi" w:hAnsiTheme="minorHAnsi" w:cstheme="minorHAnsi"/>
          <w:sz w:val="22"/>
          <w:szCs w:val="22"/>
        </w:rPr>
        <w:t>A mezőőri szolgálat munkatársai a külterületi részeken folyamatos ellenőrzést tartottak, amely során 2 esetben kezdeményezt</w:t>
      </w:r>
      <w:r w:rsidR="003D0686">
        <w:rPr>
          <w:rFonts w:asciiTheme="minorHAnsi" w:hAnsiTheme="minorHAnsi" w:cstheme="minorHAnsi"/>
          <w:sz w:val="22"/>
          <w:szCs w:val="22"/>
        </w:rPr>
        <w:t xml:space="preserve">ek </w:t>
      </w:r>
      <w:r w:rsidRPr="007F182D">
        <w:rPr>
          <w:rFonts w:asciiTheme="minorHAnsi" w:hAnsiTheme="minorHAnsi" w:cstheme="minorHAnsi"/>
          <w:sz w:val="22"/>
          <w:szCs w:val="22"/>
        </w:rPr>
        <w:t xml:space="preserve"> közigazgatási hatósági eljárást a Vas Vármegyei Kormányhivatal felé. </w:t>
      </w:r>
      <w:proofErr w:type="spellStart"/>
      <w:r w:rsidRPr="007F182D">
        <w:rPr>
          <w:rFonts w:asciiTheme="minorHAnsi" w:hAnsiTheme="minorHAnsi" w:cstheme="minorHAnsi"/>
          <w:sz w:val="22"/>
          <w:szCs w:val="22"/>
        </w:rPr>
        <w:t>Redmine</w:t>
      </w:r>
      <w:proofErr w:type="spellEnd"/>
      <w:r w:rsidRPr="007F182D">
        <w:rPr>
          <w:rFonts w:asciiTheme="minorHAnsi" w:hAnsiTheme="minorHAnsi" w:cstheme="minorHAnsi"/>
          <w:sz w:val="22"/>
          <w:szCs w:val="22"/>
        </w:rPr>
        <w:t xml:space="preserve"> rendszeren történő jelzés 2 esetben történt.</w:t>
      </w:r>
    </w:p>
    <w:p w14:paraId="4552999C" w14:textId="77777777" w:rsidR="00D753A1" w:rsidRPr="007F182D" w:rsidRDefault="00D753A1" w:rsidP="00D753A1">
      <w:pPr>
        <w:jc w:val="both"/>
        <w:rPr>
          <w:rFonts w:asciiTheme="minorHAnsi" w:hAnsiTheme="minorHAnsi" w:cstheme="minorHAnsi"/>
          <w:sz w:val="22"/>
          <w:szCs w:val="22"/>
        </w:rPr>
      </w:pPr>
    </w:p>
    <w:p w14:paraId="0CDBC8C5" w14:textId="77777777" w:rsidR="00D753A1" w:rsidRPr="007F182D" w:rsidRDefault="00D753A1" w:rsidP="00D753A1">
      <w:pPr>
        <w:numPr>
          <w:ilvl w:val="0"/>
          <w:numId w:val="26"/>
        </w:numPr>
        <w:jc w:val="both"/>
        <w:rPr>
          <w:rFonts w:asciiTheme="minorHAnsi" w:hAnsiTheme="minorHAnsi" w:cstheme="minorHAnsi"/>
          <w:sz w:val="22"/>
          <w:szCs w:val="22"/>
        </w:rPr>
      </w:pPr>
      <w:r w:rsidRPr="007F182D">
        <w:rPr>
          <w:rFonts w:asciiTheme="minorHAnsi" w:hAnsiTheme="minorHAnsi" w:cstheme="minorHAnsi"/>
          <w:sz w:val="22"/>
          <w:szCs w:val="22"/>
          <w:u w:val="single"/>
        </w:rPr>
        <w:t>Állategészségügyi és Ebrendészeti Szolgálat</w:t>
      </w:r>
    </w:p>
    <w:p w14:paraId="66B1F1E6" w14:textId="77777777" w:rsidR="00D753A1" w:rsidRPr="007F182D" w:rsidRDefault="00D753A1" w:rsidP="00D753A1">
      <w:pPr>
        <w:jc w:val="both"/>
        <w:rPr>
          <w:rFonts w:asciiTheme="minorHAnsi" w:hAnsiTheme="minorHAnsi" w:cstheme="minorHAnsi"/>
          <w:sz w:val="22"/>
          <w:szCs w:val="22"/>
        </w:rPr>
      </w:pPr>
    </w:p>
    <w:p w14:paraId="5399F792" w14:textId="77777777" w:rsidR="00D753A1" w:rsidRPr="00262863" w:rsidRDefault="00D753A1" w:rsidP="00D753A1">
      <w:pPr>
        <w:jc w:val="both"/>
        <w:rPr>
          <w:rFonts w:asciiTheme="minorHAnsi" w:hAnsiTheme="minorHAnsi" w:cstheme="minorHAnsi"/>
          <w:sz w:val="22"/>
          <w:szCs w:val="22"/>
        </w:rPr>
      </w:pPr>
      <w:r w:rsidRPr="00262863">
        <w:rPr>
          <w:rFonts w:asciiTheme="minorHAnsi" w:hAnsiTheme="minorHAnsi" w:cstheme="minorHAnsi"/>
          <w:sz w:val="22"/>
          <w:szCs w:val="22"/>
        </w:rPr>
        <w:t>Az Állategészségügyi és Ebrendészeti Szolgálat 2024. március havi tevékenységéről az alábbiakban számolok be:</w:t>
      </w:r>
    </w:p>
    <w:p w14:paraId="54BB6EE9" w14:textId="77777777" w:rsidR="00D753A1" w:rsidRPr="00262863" w:rsidRDefault="00D753A1" w:rsidP="00D753A1">
      <w:pPr>
        <w:jc w:val="both"/>
        <w:rPr>
          <w:rFonts w:asciiTheme="minorHAnsi" w:hAnsiTheme="minorHAnsi"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5246"/>
        <w:gridCol w:w="604"/>
      </w:tblGrid>
      <w:tr w:rsidR="00D753A1" w:rsidRPr="003F6450" w14:paraId="73A82E22" w14:textId="77777777" w:rsidTr="006B5858">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359AB670" w14:textId="77777777" w:rsidR="00D753A1" w:rsidRPr="003F6450" w:rsidRDefault="00D753A1" w:rsidP="006B5858">
            <w:pPr>
              <w:jc w:val="both"/>
              <w:rPr>
                <w:rFonts w:asciiTheme="minorHAnsi" w:hAnsiTheme="minorHAnsi" w:cstheme="minorHAnsi"/>
                <w:b/>
                <w:bCs/>
                <w:sz w:val="22"/>
                <w:szCs w:val="22"/>
              </w:rPr>
            </w:pPr>
            <w:r w:rsidRPr="003F6450">
              <w:rPr>
                <w:rFonts w:asciiTheme="minorHAnsi" w:hAnsiTheme="minorHAnsi" w:cstheme="minorHAnsi"/>
                <w:b/>
                <w:bCs/>
                <w:sz w:val="22"/>
                <w:szCs w:val="22"/>
              </w:rPr>
              <w:t>2024. március 1–31.</w:t>
            </w:r>
          </w:p>
        </w:tc>
        <w:tc>
          <w:tcPr>
            <w:tcW w:w="604" w:type="dxa"/>
            <w:tcBorders>
              <w:top w:val="single" w:sz="6" w:space="0" w:color="auto"/>
              <w:left w:val="single" w:sz="6" w:space="0" w:color="auto"/>
              <w:bottom w:val="single" w:sz="6" w:space="0" w:color="auto"/>
              <w:right w:val="single" w:sz="6" w:space="0" w:color="auto"/>
            </w:tcBorders>
          </w:tcPr>
          <w:p w14:paraId="0B55BFB5" w14:textId="77777777" w:rsidR="00D753A1" w:rsidRPr="003F6450" w:rsidRDefault="00D753A1" w:rsidP="006B5858">
            <w:pPr>
              <w:jc w:val="both"/>
              <w:rPr>
                <w:rFonts w:asciiTheme="minorHAnsi" w:hAnsiTheme="minorHAnsi" w:cstheme="minorHAnsi"/>
                <w:b/>
                <w:bCs/>
                <w:sz w:val="22"/>
                <w:szCs w:val="22"/>
              </w:rPr>
            </w:pPr>
            <w:r w:rsidRPr="003F6450">
              <w:rPr>
                <w:rFonts w:asciiTheme="minorHAnsi" w:hAnsiTheme="minorHAnsi" w:cstheme="minorHAnsi"/>
                <w:b/>
                <w:bCs/>
                <w:sz w:val="22"/>
                <w:szCs w:val="22"/>
              </w:rPr>
              <w:t>db</w:t>
            </w:r>
          </w:p>
        </w:tc>
      </w:tr>
      <w:tr w:rsidR="00D753A1" w:rsidRPr="003F6450" w14:paraId="15494C99" w14:textId="77777777" w:rsidTr="006B5858">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15FED513"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2024. március 1. napján a telepen lévő ebek száma</w:t>
            </w:r>
          </w:p>
        </w:tc>
        <w:tc>
          <w:tcPr>
            <w:tcW w:w="604" w:type="dxa"/>
            <w:tcBorders>
              <w:top w:val="single" w:sz="6" w:space="0" w:color="auto"/>
              <w:left w:val="single" w:sz="6" w:space="0" w:color="auto"/>
              <w:bottom w:val="single" w:sz="6" w:space="0" w:color="auto"/>
              <w:right w:val="single" w:sz="6" w:space="0" w:color="auto"/>
            </w:tcBorders>
          </w:tcPr>
          <w:p w14:paraId="6C410427"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14</w:t>
            </w:r>
          </w:p>
        </w:tc>
      </w:tr>
      <w:tr w:rsidR="00D753A1" w:rsidRPr="003F6450" w14:paraId="5104B5D8" w14:textId="77777777" w:rsidTr="006B5858">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380C49F2"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Közterületen befogott eb</w:t>
            </w:r>
          </w:p>
        </w:tc>
        <w:tc>
          <w:tcPr>
            <w:tcW w:w="604" w:type="dxa"/>
            <w:tcBorders>
              <w:top w:val="single" w:sz="6" w:space="0" w:color="auto"/>
              <w:left w:val="single" w:sz="6" w:space="0" w:color="auto"/>
              <w:bottom w:val="single" w:sz="6" w:space="0" w:color="auto"/>
              <w:right w:val="single" w:sz="6" w:space="0" w:color="auto"/>
            </w:tcBorders>
          </w:tcPr>
          <w:p w14:paraId="4A7DA3E0"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3</w:t>
            </w:r>
          </w:p>
        </w:tc>
      </w:tr>
      <w:tr w:rsidR="00D753A1" w:rsidRPr="003F6450" w14:paraId="316E73CD" w14:textId="77777777" w:rsidTr="006B5858">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3CC107C5"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Állatvédő szervezettől átvett eb</w:t>
            </w:r>
          </w:p>
        </w:tc>
        <w:tc>
          <w:tcPr>
            <w:tcW w:w="604" w:type="dxa"/>
            <w:tcBorders>
              <w:top w:val="single" w:sz="6" w:space="0" w:color="auto"/>
              <w:left w:val="single" w:sz="6" w:space="0" w:color="auto"/>
              <w:bottom w:val="single" w:sz="6" w:space="0" w:color="auto"/>
              <w:right w:val="single" w:sz="6" w:space="0" w:color="auto"/>
            </w:tcBorders>
          </w:tcPr>
          <w:p w14:paraId="5453E469"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0</w:t>
            </w:r>
          </w:p>
        </w:tc>
      </w:tr>
      <w:tr w:rsidR="00D753A1" w:rsidRPr="003F6450" w14:paraId="6AE33815" w14:textId="77777777" w:rsidTr="006B5858">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755D4946"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Rendőrségi eljárásban bekerült eb</w:t>
            </w:r>
          </w:p>
        </w:tc>
        <w:tc>
          <w:tcPr>
            <w:tcW w:w="604" w:type="dxa"/>
            <w:tcBorders>
              <w:top w:val="single" w:sz="6" w:space="0" w:color="auto"/>
              <w:left w:val="single" w:sz="6" w:space="0" w:color="auto"/>
              <w:bottom w:val="single" w:sz="6" w:space="0" w:color="auto"/>
              <w:right w:val="single" w:sz="6" w:space="0" w:color="auto"/>
            </w:tcBorders>
          </w:tcPr>
          <w:p w14:paraId="16D0FF6A"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0</w:t>
            </w:r>
          </w:p>
        </w:tc>
      </w:tr>
      <w:tr w:rsidR="00D753A1" w:rsidRPr="003F6450" w14:paraId="114835D5" w14:textId="77777777" w:rsidTr="006B5858">
        <w:trPr>
          <w:trHeight w:val="305"/>
          <w:jc w:val="center"/>
        </w:trPr>
        <w:tc>
          <w:tcPr>
            <w:tcW w:w="5246" w:type="dxa"/>
            <w:tcBorders>
              <w:top w:val="single" w:sz="6" w:space="0" w:color="auto"/>
              <w:left w:val="single" w:sz="6" w:space="0" w:color="auto"/>
              <w:bottom w:val="single" w:sz="6" w:space="0" w:color="auto"/>
              <w:right w:val="single" w:sz="6" w:space="0" w:color="auto"/>
            </w:tcBorders>
          </w:tcPr>
          <w:p w14:paraId="29EB6EC6"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Hatósági megfigyelés alatt lévő eb</w:t>
            </w:r>
          </w:p>
        </w:tc>
        <w:tc>
          <w:tcPr>
            <w:tcW w:w="604" w:type="dxa"/>
            <w:tcBorders>
              <w:top w:val="single" w:sz="6" w:space="0" w:color="auto"/>
              <w:left w:val="single" w:sz="6" w:space="0" w:color="auto"/>
              <w:bottom w:val="single" w:sz="6" w:space="0" w:color="auto"/>
              <w:right w:val="single" w:sz="6" w:space="0" w:color="auto"/>
            </w:tcBorders>
          </w:tcPr>
          <w:p w14:paraId="48056032"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0</w:t>
            </w:r>
          </w:p>
        </w:tc>
      </w:tr>
      <w:tr w:rsidR="00D753A1" w:rsidRPr="003F6450" w14:paraId="6D8505BD" w14:textId="77777777" w:rsidTr="006B5858">
        <w:trPr>
          <w:trHeight w:val="352"/>
          <w:jc w:val="center"/>
        </w:trPr>
        <w:tc>
          <w:tcPr>
            <w:tcW w:w="5246" w:type="dxa"/>
            <w:tcBorders>
              <w:top w:val="single" w:sz="6" w:space="0" w:color="auto"/>
              <w:left w:val="single" w:sz="6" w:space="0" w:color="auto"/>
              <w:bottom w:val="single" w:sz="6" w:space="0" w:color="auto"/>
              <w:right w:val="single" w:sz="6" w:space="0" w:color="auto"/>
            </w:tcBorders>
          </w:tcPr>
          <w:p w14:paraId="1A45F3CA"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A telepről a gazdának átadott eb</w:t>
            </w:r>
          </w:p>
        </w:tc>
        <w:tc>
          <w:tcPr>
            <w:tcW w:w="604" w:type="dxa"/>
            <w:tcBorders>
              <w:top w:val="single" w:sz="6" w:space="0" w:color="auto"/>
              <w:left w:val="single" w:sz="6" w:space="0" w:color="auto"/>
              <w:bottom w:val="single" w:sz="6" w:space="0" w:color="auto"/>
              <w:right w:val="single" w:sz="6" w:space="0" w:color="auto"/>
            </w:tcBorders>
          </w:tcPr>
          <w:p w14:paraId="08A643D5"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2</w:t>
            </w:r>
          </w:p>
        </w:tc>
      </w:tr>
      <w:tr w:rsidR="00D753A1" w:rsidRPr="003F6450" w14:paraId="7C924B9A" w14:textId="77777777" w:rsidTr="006B5858">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233A08D1"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Örökbeadott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0470F5CC"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0</w:t>
            </w:r>
          </w:p>
        </w:tc>
      </w:tr>
      <w:tr w:rsidR="00D753A1" w:rsidRPr="003F6450" w14:paraId="1ECBA9FD" w14:textId="77777777" w:rsidTr="006B5858">
        <w:trPr>
          <w:trHeight w:val="41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136B5181"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Közterületen befogott, az állatkórháznak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17226D66"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0</w:t>
            </w:r>
          </w:p>
        </w:tc>
      </w:tr>
      <w:tr w:rsidR="00D753A1" w:rsidRPr="003F6450" w14:paraId="2072EE9D" w14:textId="77777777" w:rsidTr="006B5858">
        <w:trPr>
          <w:trHeight w:val="383"/>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064510C7"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Állatkórházban elaltatott eb (eutanázia)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22A148CF"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0</w:t>
            </w:r>
          </w:p>
        </w:tc>
      </w:tr>
      <w:tr w:rsidR="00D753A1" w:rsidRPr="003F6450" w14:paraId="67FC0CC4" w14:textId="77777777" w:rsidTr="006B5858">
        <w:trPr>
          <w:trHeight w:val="416"/>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7438C676"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Állatvédő szervezeteknek átadott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1229D5F"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0</w:t>
            </w:r>
          </w:p>
        </w:tc>
      </w:tr>
      <w:tr w:rsidR="00D753A1" w:rsidRPr="003F6450" w14:paraId="33D87613" w14:textId="77777777" w:rsidTr="006B5858">
        <w:trPr>
          <w:trHeight w:val="551"/>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B82B171"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6FDE07A7"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7</w:t>
            </w:r>
          </w:p>
        </w:tc>
      </w:tr>
      <w:tr w:rsidR="00D753A1" w:rsidRPr="003F6450" w14:paraId="729311BA" w14:textId="77777777" w:rsidTr="006B5858">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123679AB"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Ebtetem</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EE64287"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1</w:t>
            </w:r>
          </w:p>
        </w:tc>
      </w:tr>
      <w:tr w:rsidR="00D753A1" w:rsidRPr="003F6450" w14:paraId="5046FDB8" w14:textId="77777777" w:rsidTr="006B5858">
        <w:trPr>
          <w:trHeight w:val="305"/>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0F1C00DD"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lastRenderedPageBreak/>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4059CE2A"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12</w:t>
            </w:r>
          </w:p>
        </w:tc>
      </w:tr>
      <w:tr w:rsidR="00D753A1" w:rsidRPr="003F6450" w14:paraId="70C5A22F" w14:textId="77777777" w:rsidTr="006B5858">
        <w:trPr>
          <w:trHeight w:val="310"/>
          <w:jc w:val="center"/>
        </w:trPr>
        <w:tc>
          <w:tcPr>
            <w:tcW w:w="5246" w:type="dxa"/>
            <w:tcBorders>
              <w:top w:val="single" w:sz="6" w:space="0" w:color="auto"/>
              <w:left w:val="single" w:sz="6" w:space="0" w:color="auto"/>
              <w:bottom w:val="single" w:sz="6" w:space="0" w:color="auto"/>
              <w:right w:val="single" w:sz="6" w:space="0" w:color="auto"/>
            </w:tcBorders>
            <w:shd w:val="clear" w:color="auto" w:fill="auto"/>
          </w:tcPr>
          <w:p w14:paraId="4E805B3A"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2024. március 31. napján a telepen lévő ebek száma</w:t>
            </w:r>
          </w:p>
        </w:tc>
        <w:tc>
          <w:tcPr>
            <w:tcW w:w="604" w:type="dxa"/>
            <w:tcBorders>
              <w:top w:val="single" w:sz="6" w:space="0" w:color="auto"/>
              <w:left w:val="single" w:sz="6" w:space="0" w:color="auto"/>
              <w:bottom w:val="single" w:sz="6" w:space="0" w:color="auto"/>
              <w:right w:val="single" w:sz="6" w:space="0" w:color="auto"/>
            </w:tcBorders>
            <w:shd w:val="clear" w:color="auto" w:fill="auto"/>
          </w:tcPr>
          <w:p w14:paraId="2D38A2AD" w14:textId="77777777" w:rsidR="00D753A1" w:rsidRPr="003F6450" w:rsidRDefault="00D753A1" w:rsidP="006B5858">
            <w:pPr>
              <w:jc w:val="both"/>
              <w:rPr>
                <w:rFonts w:asciiTheme="minorHAnsi" w:hAnsiTheme="minorHAnsi" w:cstheme="minorHAnsi"/>
                <w:sz w:val="22"/>
                <w:szCs w:val="22"/>
              </w:rPr>
            </w:pPr>
            <w:r w:rsidRPr="003F6450">
              <w:rPr>
                <w:rFonts w:asciiTheme="minorHAnsi" w:hAnsiTheme="minorHAnsi" w:cstheme="minorHAnsi"/>
                <w:sz w:val="22"/>
                <w:szCs w:val="22"/>
              </w:rPr>
              <w:t>15</w:t>
            </w:r>
          </w:p>
        </w:tc>
      </w:tr>
    </w:tbl>
    <w:p w14:paraId="68EBCF05" w14:textId="77777777" w:rsidR="00D753A1" w:rsidRPr="003F6450" w:rsidRDefault="00D753A1" w:rsidP="00D753A1">
      <w:pPr>
        <w:jc w:val="both"/>
        <w:rPr>
          <w:rFonts w:asciiTheme="minorHAnsi" w:hAnsiTheme="minorHAnsi" w:cstheme="minorHAnsi"/>
          <w:sz w:val="22"/>
          <w:szCs w:val="22"/>
        </w:rPr>
      </w:pPr>
    </w:p>
    <w:p w14:paraId="3971ED06" w14:textId="77777777" w:rsidR="00D753A1" w:rsidRPr="003F6450" w:rsidRDefault="00D753A1" w:rsidP="00D753A1">
      <w:pPr>
        <w:numPr>
          <w:ilvl w:val="0"/>
          <w:numId w:val="26"/>
        </w:numPr>
        <w:jc w:val="both"/>
        <w:rPr>
          <w:rFonts w:asciiTheme="minorHAnsi" w:hAnsiTheme="minorHAnsi" w:cstheme="minorHAnsi"/>
          <w:sz w:val="22"/>
          <w:szCs w:val="22"/>
          <w:u w:val="single"/>
        </w:rPr>
      </w:pPr>
      <w:bookmarkStart w:id="5" w:name="_Hlk100701148"/>
      <w:r w:rsidRPr="003F6450">
        <w:rPr>
          <w:rFonts w:asciiTheme="minorHAnsi" w:hAnsiTheme="minorHAnsi" w:cstheme="minorHAnsi"/>
          <w:sz w:val="22"/>
          <w:szCs w:val="22"/>
          <w:u w:val="single"/>
        </w:rPr>
        <w:t>Egyéb feladatok</w:t>
      </w:r>
    </w:p>
    <w:p w14:paraId="629EE2D5" w14:textId="77777777" w:rsidR="00D753A1" w:rsidRPr="003F6450" w:rsidRDefault="00D753A1" w:rsidP="00D753A1">
      <w:pPr>
        <w:jc w:val="both"/>
        <w:rPr>
          <w:rFonts w:asciiTheme="minorHAnsi" w:hAnsiTheme="minorHAnsi" w:cstheme="minorHAnsi"/>
          <w:sz w:val="22"/>
          <w:szCs w:val="22"/>
        </w:rPr>
      </w:pPr>
    </w:p>
    <w:p w14:paraId="0470F58D" w14:textId="77777777" w:rsidR="00D753A1" w:rsidRPr="003F6450" w:rsidRDefault="00D753A1" w:rsidP="00D753A1">
      <w:pPr>
        <w:jc w:val="both"/>
        <w:rPr>
          <w:rFonts w:asciiTheme="minorHAnsi" w:hAnsiTheme="minorHAnsi" w:cstheme="minorHAnsi"/>
          <w:sz w:val="22"/>
          <w:szCs w:val="22"/>
        </w:rPr>
      </w:pPr>
      <w:r w:rsidRPr="003F6450">
        <w:rPr>
          <w:rFonts w:asciiTheme="minorHAnsi" w:hAnsiTheme="minorHAnsi" w:cstheme="minorHAnsi"/>
          <w:i/>
          <w:iCs/>
          <w:sz w:val="22"/>
          <w:szCs w:val="22"/>
          <w:u w:val="single"/>
        </w:rPr>
        <w:t>Forgalomra alkalmatlan gépjárművek:</w:t>
      </w:r>
      <w:r w:rsidRPr="003F6450">
        <w:rPr>
          <w:rFonts w:asciiTheme="minorHAnsi" w:hAnsiTheme="minorHAnsi" w:cstheme="minorHAnsi"/>
          <w:sz w:val="22"/>
          <w:szCs w:val="22"/>
        </w:rPr>
        <w:t xml:space="preserve"> </w:t>
      </w:r>
    </w:p>
    <w:p w14:paraId="7C88D279" w14:textId="77777777" w:rsidR="00D753A1" w:rsidRPr="003F6450" w:rsidRDefault="00D753A1" w:rsidP="00D753A1">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8"/>
        <w:gridCol w:w="1281"/>
      </w:tblGrid>
      <w:tr w:rsidR="00D753A1" w:rsidRPr="00671C0D" w14:paraId="2487A740" w14:textId="77777777" w:rsidTr="006B5858">
        <w:trPr>
          <w:jc w:val="center"/>
        </w:trPr>
        <w:tc>
          <w:tcPr>
            <w:tcW w:w="7508" w:type="dxa"/>
            <w:tcMar>
              <w:top w:w="0" w:type="dxa"/>
              <w:left w:w="108" w:type="dxa"/>
              <w:bottom w:w="0" w:type="dxa"/>
              <w:right w:w="108" w:type="dxa"/>
            </w:tcMar>
            <w:hideMark/>
          </w:tcPr>
          <w:p w14:paraId="27FF6B43" w14:textId="77777777" w:rsidR="00D753A1" w:rsidRPr="00671C0D" w:rsidRDefault="00D753A1" w:rsidP="006B5858">
            <w:pPr>
              <w:rPr>
                <w:rFonts w:asciiTheme="minorHAnsi" w:hAnsiTheme="minorHAnsi" w:cstheme="minorHAnsi"/>
                <w:sz w:val="22"/>
                <w:szCs w:val="22"/>
              </w:rPr>
            </w:pPr>
            <w:r w:rsidRPr="00671C0D">
              <w:rPr>
                <w:rFonts w:asciiTheme="minorHAnsi" w:hAnsiTheme="minorHAnsi" w:cstheme="minorHAnsi"/>
                <w:sz w:val="22"/>
                <w:szCs w:val="22"/>
              </w:rPr>
              <w:t>Észlelt gépjárművek száma:</w:t>
            </w:r>
          </w:p>
        </w:tc>
        <w:tc>
          <w:tcPr>
            <w:tcW w:w="1281" w:type="dxa"/>
            <w:tcMar>
              <w:top w:w="0" w:type="dxa"/>
              <w:left w:w="108" w:type="dxa"/>
              <w:bottom w:w="0" w:type="dxa"/>
              <w:right w:w="108" w:type="dxa"/>
            </w:tcMar>
          </w:tcPr>
          <w:p w14:paraId="0CC2B432" w14:textId="77777777" w:rsidR="00D753A1" w:rsidRPr="00671C0D" w:rsidRDefault="00D753A1" w:rsidP="006B5858">
            <w:pPr>
              <w:ind w:right="247"/>
              <w:jc w:val="right"/>
              <w:rPr>
                <w:rFonts w:asciiTheme="minorHAnsi" w:hAnsiTheme="minorHAnsi" w:cstheme="minorHAnsi"/>
                <w:sz w:val="22"/>
                <w:szCs w:val="22"/>
              </w:rPr>
            </w:pPr>
            <w:r w:rsidRPr="00671C0D">
              <w:rPr>
                <w:rFonts w:asciiTheme="minorHAnsi" w:hAnsiTheme="minorHAnsi" w:cstheme="minorHAnsi"/>
                <w:sz w:val="22"/>
                <w:szCs w:val="22"/>
              </w:rPr>
              <w:t>31 db</w:t>
            </w:r>
          </w:p>
        </w:tc>
      </w:tr>
      <w:tr w:rsidR="00D753A1" w:rsidRPr="00671C0D" w14:paraId="06F4E776" w14:textId="77777777" w:rsidTr="006B5858">
        <w:trPr>
          <w:jc w:val="center"/>
        </w:trPr>
        <w:tc>
          <w:tcPr>
            <w:tcW w:w="7508" w:type="dxa"/>
            <w:tcMar>
              <w:top w:w="0" w:type="dxa"/>
              <w:left w:w="108" w:type="dxa"/>
              <w:bottom w:w="0" w:type="dxa"/>
              <w:right w:w="108" w:type="dxa"/>
            </w:tcMar>
            <w:hideMark/>
          </w:tcPr>
          <w:p w14:paraId="032807DD" w14:textId="77777777" w:rsidR="00D753A1" w:rsidRPr="00671C0D" w:rsidRDefault="00D753A1" w:rsidP="00D753A1">
            <w:pPr>
              <w:numPr>
                <w:ilvl w:val="0"/>
                <w:numId w:val="27"/>
              </w:numPr>
              <w:ind w:left="735" w:hanging="284"/>
              <w:rPr>
                <w:rFonts w:asciiTheme="minorHAnsi" w:hAnsiTheme="minorHAnsi" w:cstheme="minorHAnsi"/>
                <w:sz w:val="22"/>
                <w:szCs w:val="22"/>
              </w:rPr>
            </w:pPr>
            <w:r w:rsidRPr="00671C0D">
              <w:rPr>
                <w:rFonts w:asciiTheme="minorHAnsi" w:hAnsiTheme="minorHAnsi" w:cstheme="minorHAnsi"/>
                <w:sz w:val="22"/>
                <w:szCs w:val="22"/>
              </w:rPr>
              <w:t>rendszámmal ellátva</w:t>
            </w:r>
          </w:p>
        </w:tc>
        <w:tc>
          <w:tcPr>
            <w:tcW w:w="1281" w:type="dxa"/>
            <w:tcMar>
              <w:top w:w="0" w:type="dxa"/>
              <w:left w:w="108" w:type="dxa"/>
              <w:bottom w:w="0" w:type="dxa"/>
              <w:right w:w="108" w:type="dxa"/>
            </w:tcMar>
          </w:tcPr>
          <w:p w14:paraId="31C252F2" w14:textId="77777777" w:rsidR="00D753A1" w:rsidRPr="00671C0D" w:rsidRDefault="00D753A1" w:rsidP="006B5858">
            <w:pPr>
              <w:ind w:right="247"/>
              <w:jc w:val="right"/>
              <w:rPr>
                <w:rFonts w:asciiTheme="minorHAnsi" w:hAnsiTheme="minorHAnsi" w:cstheme="minorHAnsi"/>
                <w:sz w:val="22"/>
                <w:szCs w:val="22"/>
              </w:rPr>
            </w:pPr>
            <w:r w:rsidRPr="00671C0D">
              <w:rPr>
                <w:rFonts w:asciiTheme="minorHAnsi" w:hAnsiTheme="minorHAnsi" w:cstheme="minorHAnsi"/>
                <w:sz w:val="22"/>
                <w:szCs w:val="22"/>
              </w:rPr>
              <w:t>19 db</w:t>
            </w:r>
          </w:p>
        </w:tc>
      </w:tr>
      <w:tr w:rsidR="00D753A1" w:rsidRPr="00671C0D" w14:paraId="0F5745FF" w14:textId="77777777" w:rsidTr="006B5858">
        <w:trPr>
          <w:jc w:val="center"/>
        </w:trPr>
        <w:tc>
          <w:tcPr>
            <w:tcW w:w="7508" w:type="dxa"/>
            <w:tcMar>
              <w:top w:w="0" w:type="dxa"/>
              <w:left w:w="108" w:type="dxa"/>
              <w:bottom w:w="0" w:type="dxa"/>
              <w:right w:w="108" w:type="dxa"/>
            </w:tcMar>
            <w:hideMark/>
          </w:tcPr>
          <w:p w14:paraId="7C60404D" w14:textId="77777777" w:rsidR="00D753A1" w:rsidRPr="00671C0D" w:rsidRDefault="00D753A1" w:rsidP="00D753A1">
            <w:pPr>
              <w:numPr>
                <w:ilvl w:val="0"/>
                <w:numId w:val="27"/>
              </w:numPr>
              <w:ind w:left="735" w:hanging="284"/>
              <w:rPr>
                <w:rFonts w:asciiTheme="minorHAnsi" w:hAnsiTheme="minorHAnsi" w:cstheme="minorHAnsi"/>
                <w:sz w:val="22"/>
                <w:szCs w:val="22"/>
              </w:rPr>
            </w:pPr>
            <w:r w:rsidRPr="00671C0D">
              <w:rPr>
                <w:rFonts w:asciiTheme="minorHAnsi" w:hAnsiTheme="minorHAnsi" w:cstheme="minorHAnsi"/>
                <w:sz w:val="22"/>
                <w:szCs w:val="22"/>
              </w:rPr>
              <w:t>rendszám nélküli, regisztrációs matricával ellátva</w:t>
            </w:r>
          </w:p>
        </w:tc>
        <w:tc>
          <w:tcPr>
            <w:tcW w:w="1281" w:type="dxa"/>
            <w:tcMar>
              <w:top w:w="0" w:type="dxa"/>
              <w:left w:w="108" w:type="dxa"/>
              <w:bottom w:w="0" w:type="dxa"/>
              <w:right w:w="108" w:type="dxa"/>
            </w:tcMar>
          </w:tcPr>
          <w:p w14:paraId="138FD125" w14:textId="77777777" w:rsidR="00D753A1" w:rsidRPr="00671C0D" w:rsidRDefault="00D753A1" w:rsidP="006B5858">
            <w:pPr>
              <w:ind w:right="247"/>
              <w:jc w:val="right"/>
              <w:rPr>
                <w:rFonts w:asciiTheme="minorHAnsi" w:hAnsiTheme="minorHAnsi" w:cstheme="minorHAnsi"/>
                <w:sz w:val="22"/>
                <w:szCs w:val="22"/>
              </w:rPr>
            </w:pPr>
            <w:r w:rsidRPr="00671C0D">
              <w:rPr>
                <w:rFonts w:asciiTheme="minorHAnsi" w:hAnsiTheme="minorHAnsi" w:cstheme="minorHAnsi"/>
                <w:sz w:val="22"/>
                <w:szCs w:val="22"/>
              </w:rPr>
              <w:t>3 db</w:t>
            </w:r>
          </w:p>
        </w:tc>
      </w:tr>
      <w:tr w:rsidR="00D753A1" w:rsidRPr="00671C0D" w14:paraId="6F9EB5C0" w14:textId="77777777" w:rsidTr="006B5858">
        <w:trPr>
          <w:jc w:val="center"/>
        </w:trPr>
        <w:tc>
          <w:tcPr>
            <w:tcW w:w="7508" w:type="dxa"/>
            <w:tcMar>
              <w:top w:w="0" w:type="dxa"/>
              <w:left w:w="108" w:type="dxa"/>
              <w:bottom w:w="0" w:type="dxa"/>
              <w:right w:w="108" w:type="dxa"/>
            </w:tcMar>
            <w:hideMark/>
          </w:tcPr>
          <w:p w14:paraId="2224FB0A" w14:textId="77777777" w:rsidR="00D753A1" w:rsidRPr="00671C0D" w:rsidRDefault="00D753A1" w:rsidP="00D753A1">
            <w:pPr>
              <w:numPr>
                <w:ilvl w:val="0"/>
                <w:numId w:val="27"/>
              </w:numPr>
              <w:ind w:left="735" w:hanging="284"/>
              <w:contextualSpacing/>
              <w:rPr>
                <w:rFonts w:asciiTheme="minorHAnsi" w:hAnsiTheme="minorHAnsi" w:cstheme="minorHAnsi"/>
                <w:sz w:val="22"/>
                <w:szCs w:val="22"/>
              </w:rPr>
            </w:pPr>
            <w:r w:rsidRPr="00671C0D">
              <w:rPr>
                <w:rFonts w:asciiTheme="minorHAnsi" w:hAnsiTheme="minorHAnsi" w:cstheme="minorHAnsi"/>
                <w:sz w:val="22"/>
                <w:szCs w:val="22"/>
              </w:rPr>
              <w:t>rendszám nélküli</w:t>
            </w:r>
          </w:p>
        </w:tc>
        <w:tc>
          <w:tcPr>
            <w:tcW w:w="1281" w:type="dxa"/>
            <w:tcMar>
              <w:top w:w="0" w:type="dxa"/>
              <w:left w:w="108" w:type="dxa"/>
              <w:bottom w:w="0" w:type="dxa"/>
              <w:right w:w="108" w:type="dxa"/>
            </w:tcMar>
          </w:tcPr>
          <w:p w14:paraId="7FBF7955" w14:textId="77777777" w:rsidR="00D753A1" w:rsidRPr="00671C0D" w:rsidRDefault="00D753A1" w:rsidP="006B5858">
            <w:pPr>
              <w:ind w:right="247"/>
              <w:jc w:val="right"/>
              <w:rPr>
                <w:rFonts w:asciiTheme="minorHAnsi" w:hAnsiTheme="minorHAnsi" w:cstheme="minorHAnsi"/>
                <w:sz w:val="22"/>
                <w:szCs w:val="22"/>
              </w:rPr>
            </w:pPr>
            <w:r w:rsidRPr="00671C0D">
              <w:rPr>
                <w:rFonts w:asciiTheme="minorHAnsi" w:hAnsiTheme="minorHAnsi" w:cstheme="minorHAnsi"/>
                <w:sz w:val="22"/>
                <w:szCs w:val="22"/>
              </w:rPr>
              <w:t>9 db</w:t>
            </w:r>
          </w:p>
        </w:tc>
      </w:tr>
      <w:tr w:rsidR="00D753A1" w:rsidRPr="00671C0D" w14:paraId="645457D1" w14:textId="77777777" w:rsidTr="006B5858">
        <w:trPr>
          <w:jc w:val="center"/>
        </w:trPr>
        <w:tc>
          <w:tcPr>
            <w:tcW w:w="7508" w:type="dxa"/>
            <w:tcMar>
              <w:top w:w="0" w:type="dxa"/>
              <w:left w:w="108" w:type="dxa"/>
              <w:bottom w:w="0" w:type="dxa"/>
              <w:right w:w="108" w:type="dxa"/>
            </w:tcMar>
          </w:tcPr>
          <w:p w14:paraId="36AF7AF7" w14:textId="77777777" w:rsidR="00D753A1" w:rsidRPr="00671C0D" w:rsidRDefault="00D753A1" w:rsidP="00D753A1">
            <w:pPr>
              <w:numPr>
                <w:ilvl w:val="0"/>
                <w:numId w:val="27"/>
              </w:numPr>
              <w:ind w:left="735" w:hanging="284"/>
              <w:contextualSpacing/>
              <w:rPr>
                <w:rFonts w:asciiTheme="minorHAnsi" w:hAnsiTheme="minorHAnsi" w:cstheme="minorHAnsi"/>
                <w:sz w:val="22"/>
                <w:szCs w:val="22"/>
              </w:rPr>
            </w:pPr>
            <w:r w:rsidRPr="00671C0D">
              <w:rPr>
                <w:rFonts w:asciiTheme="minorHAnsi" w:hAnsiTheme="minorHAnsi" w:cstheme="minorHAnsi"/>
                <w:sz w:val="22"/>
                <w:szCs w:val="22"/>
              </w:rPr>
              <w:t>külföldi rendszámmal ellátva</w:t>
            </w:r>
          </w:p>
        </w:tc>
        <w:tc>
          <w:tcPr>
            <w:tcW w:w="1281" w:type="dxa"/>
            <w:tcMar>
              <w:top w:w="0" w:type="dxa"/>
              <w:left w:w="108" w:type="dxa"/>
              <w:bottom w:w="0" w:type="dxa"/>
              <w:right w:w="108" w:type="dxa"/>
            </w:tcMar>
          </w:tcPr>
          <w:p w14:paraId="050D2515" w14:textId="77777777" w:rsidR="00D753A1" w:rsidRPr="00671C0D" w:rsidRDefault="00D753A1" w:rsidP="006B5858">
            <w:pPr>
              <w:ind w:right="247"/>
              <w:jc w:val="right"/>
              <w:rPr>
                <w:rFonts w:asciiTheme="minorHAnsi" w:hAnsiTheme="minorHAnsi" w:cstheme="minorHAnsi"/>
                <w:sz w:val="22"/>
                <w:szCs w:val="22"/>
              </w:rPr>
            </w:pPr>
            <w:r w:rsidRPr="00671C0D">
              <w:rPr>
                <w:rFonts w:asciiTheme="minorHAnsi" w:hAnsiTheme="minorHAnsi" w:cstheme="minorHAnsi"/>
                <w:sz w:val="22"/>
                <w:szCs w:val="22"/>
              </w:rPr>
              <w:t>0 db</w:t>
            </w:r>
          </w:p>
        </w:tc>
      </w:tr>
      <w:tr w:rsidR="00D753A1" w:rsidRPr="00671C0D" w14:paraId="59861B3C" w14:textId="77777777" w:rsidTr="006B5858">
        <w:trPr>
          <w:jc w:val="center"/>
        </w:trPr>
        <w:tc>
          <w:tcPr>
            <w:tcW w:w="7508" w:type="dxa"/>
            <w:tcMar>
              <w:top w:w="0" w:type="dxa"/>
              <w:left w:w="108" w:type="dxa"/>
              <w:bottom w:w="0" w:type="dxa"/>
              <w:right w:w="108" w:type="dxa"/>
            </w:tcMar>
          </w:tcPr>
          <w:p w14:paraId="12B9C7D1" w14:textId="77777777" w:rsidR="00D753A1" w:rsidRPr="00671C0D" w:rsidRDefault="00D753A1" w:rsidP="00D753A1">
            <w:pPr>
              <w:numPr>
                <w:ilvl w:val="0"/>
                <w:numId w:val="27"/>
              </w:numPr>
              <w:ind w:left="735" w:hanging="284"/>
              <w:contextualSpacing/>
              <w:rPr>
                <w:rFonts w:asciiTheme="minorHAnsi" w:hAnsiTheme="minorHAnsi" w:cstheme="minorHAnsi"/>
                <w:sz w:val="22"/>
                <w:szCs w:val="22"/>
              </w:rPr>
            </w:pPr>
            <w:r w:rsidRPr="00671C0D">
              <w:rPr>
                <w:rFonts w:asciiTheme="minorHAnsi" w:hAnsiTheme="minorHAnsi" w:cstheme="minorHAnsi"/>
                <w:sz w:val="22"/>
                <w:szCs w:val="22"/>
              </w:rPr>
              <w:t>ideiglenes rendszámmal ellátva</w:t>
            </w:r>
          </w:p>
        </w:tc>
        <w:tc>
          <w:tcPr>
            <w:tcW w:w="1281" w:type="dxa"/>
            <w:tcMar>
              <w:top w:w="0" w:type="dxa"/>
              <w:left w:w="108" w:type="dxa"/>
              <w:bottom w:w="0" w:type="dxa"/>
              <w:right w:w="108" w:type="dxa"/>
            </w:tcMar>
          </w:tcPr>
          <w:p w14:paraId="7C335D10" w14:textId="77777777" w:rsidR="00D753A1" w:rsidRPr="00671C0D" w:rsidRDefault="00D753A1" w:rsidP="006B5858">
            <w:pPr>
              <w:ind w:right="247"/>
              <w:jc w:val="right"/>
              <w:rPr>
                <w:rFonts w:asciiTheme="minorHAnsi" w:hAnsiTheme="minorHAnsi" w:cstheme="minorHAnsi"/>
                <w:sz w:val="22"/>
                <w:szCs w:val="22"/>
              </w:rPr>
            </w:pPr>
            <w:r w:rsidRPr="00671C0D">
              <w:rPr>
                <w:rFonts w:asciiTheme="minorHAnsi" w:hAnsiTheme="minorHAnsi" w:cstheme="minorHAnsi"/>
                <w:sz w:val="22"/>
                <w:szCs w:val="22"/>
              </w:rPr>
              <w:t>0 db</w:t>
            </w:r>
          </w:p>
        </w:tc>
      </w:tr>
      <w:tr w:rsidR="00D753A1" w:rsidRPr="00671C0D" w14:paraId="6266FB09" w14:textId="77777777" w:rsidTr="006B5858">
        <w:trPr>
          <w:jc w:val="center"/>
        </w:trPr>
        <w:tc>
          <w:tcPr>
            <w:tcW w:w="7508" w:type="dxa"/>
            <w:tcMar>
              <w:top w:w="0" w:type="dxa"/>
              <w:left w:w="108" w:type="dxa"/>
              <w:bottom w:w="0" w:type="dxa"/>
              <w:right w:w="108" w:type="dxa"/>
            </w:tcMar>
          </w:tcPr>
          <w:p w14:paraId="08CFA058" w14:textId="77777777" w:rsidR="00D753A1" w:rsidRPr="00671C0D" w:rsidRDefault="00D753A1" w:rsidP="006B5858">
            <w:pPr>
              <w:rPr>
                <w:rFonts w:asciiTheme="minorHAnsi" w:hAnsiTheme="minorHAnsi" w:cstheme="minorHAnsi"/>
                <w:sz w:val="22"/>
                <w:szCs w:val="22"/>
              </w:rPr>
            </w:pPr>
            <w:r w:rsidRPr="00671C0D">
              <w:rPr>
                <w:rFonts w:asciiTheme="minorHAnsi" w:hAnsiTheme="minorHAnsi" w:cstheme="minorHAnsi"/>
                <w:sz w:val="22"/>
                <w:szCs w:val="22"/>
              </w:rPr>
              <w:t>Elszállított gépjárművek száma:</w:t>
            </w:r>
          </w:p>
        </w:tc>
        <w:tc>
          <w:tcPr>
            <w:tcW w:w="1281" w:type="dxa"/>
            <w:tcMar>
              <w:top w:w="0" w:type="dxa"/>
              <w:left w:w="108" w:type="dxa"/>
              <w:bottom w:w="0" w:type="dxa"/>
              <w:right w:w="108" w:type="dxa"/>
            </w:tcMar>
          </w:tcPr>
          <w:p w14:paraId="204717C1" w14:textId="77777777" w:rsidR="00D753A1" w:rsidRPr="00671C0D" w:rsidRDefault="00D753A1" w:rsidP="006B5858">
            <w:pPr>
              <w:ind w:right="247"/>
              <w:jc w:val="right"/>
              <w:rPr>
                <w:rFonts w:asciiTheme="minorHAnsi" w:hAnsiTheme="minorHAnsi" w:cstheme="minorHAnsi"/>
                <w:sz w:val="22"/>
                <w:szCs w:val="22"/>
              </w:rPr>
            </w:pPr>
            <w:r w:rsidRPr="00671C0D">
              <w:rPr>
                <w:rFonts w:asciiTheme="minorHAnsi" w:hAnsiTheme="minorHAnsi" w:cstheme="minorHAnsi"/>
                <w:sz w:val="22"/>
                <w:szCs w:val="22"/>
              </w:rPr>
              <w:t>8 db</w:t>
            </w:r>
          </w:p>
        </w:tc>
      </w:tr>
      <w:tr w:rsidR="00D753A1" w:rsidRPr="00671C0D" w14:paraId="6834F9C4" w14:textId="77777777" w:rsidTr="006B5858">
        <w:trPr>
          <w:jc w:val="center"/>
        </w:trPr>
        <w:tc>
          <w:tcPr>
            <w:tcW w:w="7508" w:type="dxa"/>
            <w:tcMar>
              <w:top w:w="0" w:type="dxa"/>
              <w:left w:w="108" w:type="dxa"/>
              <w:bottom w:w="0" w:type="dxa"/>
              <w:right w:w="108" w:type="dxa"/>
            </w:tcMar>
          </w:tcPr>
          <w:p w14:paraId="23B983C1" w14:textId="77777777" w:rsidR="00D753A1" w:rsidRPr="00671C0D" w:rsidRDefault="00D753A1" w:rsidP="006B5858">
            <w:pPr>
              <w:rPr>
                <w:rFonts w:asciiTheme="minorHAnsi" w:hAnsiTheme="minorHAnsi" w:cstheme="minorHAnsi"/>
                <w:sz w:val="22"/>
                <w:szCs w:val="22"/>
              </w:rPr>
            </w:pPr>
            <w:r w:rsidRPr="00671C0D">
              <w:rPr>
                <w:rFonts w:asciiTheme="minorHAnsi" w:hAnsiTheme="minorHAnsi" w:cstheme="minorHAnsi"/>
                <w:sz w:val="22"/>
                <w:szCs w:val="22"/>
              </w:rPr>
              <w:t>Kiváltott gépjárművek száma:</w:t>
            </w:r>
          </w:p>
        </w:tc>
        <w:tc>
          <w:tcPr>
            <w:tcW w:w="1281" w:type="dxa"/>
            <w:tcMar>
              <w:top w:w="0" w:type="dxa"/>
              <w:left w:w="108" w:type="dxa"/>
              <w:bottom w:w="0" w:type="dxa"/>
              <w:right w:w="108" w:type="dxa"/>
            </w:tcMar>
          </w:tcPr>
          <w:p w14:paraId="1F0043C7" w14:textId="77777777" w:rsidR="00D753A1" w:rsidRPr="00671C0D" w:rsidRDefault="00D753A1" w:rsidP="006B5858">
            <w:pPr>
              <w:ind w:right="247"/>
              <w:jc w:val="right"/>
              <w:rPr>
                <w:rFonts w:asciiTheme="minorHAnsi" w:hAnsiTheme="minorHAnsi" w:cstheme="minorHAnsi"/>
                <w:sz w:val="22"/>
                <w:szCs w:val="22"/>
              </w:rPr>
            </w:pPr>
            <w:r w:rsidRPr="00671C0D">
              <w:rPr>
                <w:rFonts w:asciiTheme="minorHAnsi" w:hAnsiTheme="minorHAnsi" w:cstheme="minorHAnsi"/>
                <w:sz w:val="22"/>
                <w:szCs w:val="22"/>
              </w:rPr>
              <w:t>2 db</w:t>
            </w:r>
          </w:p>
        </w:tc>
      </w:tr>
      <w:tr w:rsidR="00D753A1" w:rsidRPr="00671C0D" w14:paraId="5A6BB1EB" w14:textId="77777777" w:rsidTr="006B5858">
        <w:trPr>
          <w:jc w:val="center"/>
        </w:trPr>
        <w:tc>
          <w:tcPr>
            <w:tcW w:w="7508" w:type="dxa"/>
            <w:tcMar>
              <w:top w:w="0" w:type="dxa"/>
              <w:left w:w="108" w:type="dxa"/>
              <w:bottom w:w="0" w:type="dxa"/>
              <w:right w:w="108" w:type="dxa"/>
            </w:tcMar>
          </w:tcPr>
          <w:p w14:paraId="535EB130" w14:textId="77777777" w:rsidR="00D753A1" w:rsidRPr="00671C0D" w:rsidRDefault="00D753A1" w:rsidP="006B5858">
            <w:pPr>
              <w:rPr>
                <w:rFonts w:asciiTheme="minorHAnsi" w:hAnsiTheme="minorHAnsi" w:cstheme="minorHAnsi"/>
                <w:sz w:val="22"/>
                <w:szCs w:val="22"/>
              </w:rPr>
            </w:pPr>
            <w:r w:rsidRPr="00671C0D">
              <w:rPr>
                <w:rFonts w:asciiTheme="minorHAnsi" w:hAnsiTheme="minorHAnsi" w:cstheme="minorHAnsi"/>
                <w:sz w:val="22"/>
                <w:szCs w:val="22"/>
              </w:rPr>
              <w:t>Ideiglenes kivonási kérelmek száma:</w:t>
            </w:r>
          </w:p>
        </w:tc>
        <w:tc>
          <w:tcPr>
            <w:tcW w:w="1281" w:type="dxa"/>
            <w:tcMar>
              <w:top w:w="0" w:type="dxa"/>
              <w:left w:w="108" w:type="dxa"/>
              <w:bottom w:w="0" w:type="dxa"/>
              <w:right w:w="108" w:type="dxa"/>
            </w:tcMar>
          </w:tcPr>
          <w:p w14:paraId="72C0683C" w14:textId="77777777" w:rsidR="00D753A1" w:rsidRPr="00671C0D" w:rsidRDefault="00D753A1" w:rsidP="006B5858">
            <w:pPr>
              <w:ind w:right="247"/>
              <w:jc w:val="right"/>
              <w:rPr>
                <w:rFonts w:asciiTheme="minorHAnsi" w:hAnsiTheme="minorHAnsi" w:cstheme="minorHAnsi"/>
                <w:sz w:val="22"/>
                <w:szCs w:val="22"/>
              </w:rPr>
            </w:pPr>
            <w:r w:rsidRPr="00671C0D">
              <w:rPr>
                <w:rFonts w:asciiTheme="minorHAnsi" w:hAnsiTheme="minorHAnsi" w:cstheme="minorHAnsi"/>
                <w:sz w:val="22"/>
                <w:szCs w:val="22"/>
              </w:rPr>
              <w:t>1 db</w:t>
            </w:r>
          </w:p>
        </w:tc>
      </w:tr>
      <w:tr w:rsidR="00D753A1" w:rsidRPr="00671C0D" w14:paraId="795A8D4C" w14:textId="77777777" w:rsidTr="006B5858">
        <w:trPr>
          <w:jc w:val="center"/>
        </w:trPr>
        <w:tc>
          <w:tcPr>
            <w:tcW w:w="7508" w:type="dxa"/>
            <w:tcMar>
              <w:top w:w="0" w:type="dxa"/>
              <w:left w:w="108" w:type="dxa"/>
              <w:bottom w:w="0" w:type="dxa"/>
              <w:right w:w="108" w:type="dxa"/>
            </w:tcMar>
          </w:tcPr>
          <w:p w14:paraId="70956267" w14:textId="77777777" w:rsidR="00D753A1" w:rsidRPr="00671C0D" w:rsidRDefault="00D753A1" w:rsidP="006B5858">
            <w:pPr>
              <w:rPr>
                <w:rFonts w:asciiTheme="minorHAnsi" w:hAnsiTheme="minorHAnsi" w:cstheme="minorHAnsi"/>
                <w:sz w:val="22"/>
                <w:szCs w:val="22"/>
              </w:rPr>
            </w:pPr>
            <w:r w:rsidRPr="00671C0D">
              <w:rPr>
                <w:rFonts w:asciiTheme="minorHAnsi" w:hAnsiTheme="minorHAnsi" w:cstheme="minorHAnsi"/>
                <w:sz w:val="22"/>
                <w:szCs w:val="22"/>
              </w:rPr>
              <w:t>Közigazgatási hatósági eljárások kezdeményezése:</w:t>
            </w:r>
          </w:p>
        </w:tc>
        <w:tc>
          <w:tcPr>
            <w:tcW w:w="1281" w:type="dxa"/>
            <w:tcMar>
              <w:top w:w="0" w:type="dxa"/>
              <w:left w:w="108" w:type="dxa"/>
              <w:bottom w:w="0" w:type="dxa"/>
              <w:right w:w="108" w:type="dxa"/>
            </w:tcMar>
          </w:tcPr>
          <w:p w14:paraId="2DED080C" w14:textId="77777777" w:rsidR="00D753A1" w:rsidRPr="00671C0D" w:rsidRDefault="00D753A1" w:rsidP="006B5858">
            <w:pPr>
              <w:ind w:right="247"/>
              <w:jc w:val="right"/>
              <w:rPr>
                <w:rFonts w:asciiTheme="minorHAnsi" w:hAnsiTheme="minorHAnsi" w:cstheme="minorHAnsi"/>
                <w:sz w:val="22"/>
                <w:szCs w:val="22"/>
              </w:rPr>
            </w:pPr>
            <w:r w:rsidRPr="00671C0D">
              <w:rPr>
                <w:rFonts w:asciiTheme="minorHAnsi" w:hAnsiTheme="minorHAnsi" w:cstheme="minorHAnsi"/>
                <w:sz w:val="22"/>
                <w:szCs w:val="22"/>
              </w:rPr>
              <w:t>2 db</w:t>
            </w:r>
          </w:p>
        </w:tc>
      </w:tr>
      <w:tr w:rsidR="00D753A1" w:rsidRPr="00671C0D" w14:paraId="6484D7E7" w14:textId="77777777" w:rsidTr="006B5858">
        <w:trPr>
          <w:jc w:val="center"/>
        </w:trPr>
        <w:tc>
          <w:tcPr>
            <w:tcW w:w="7508" w:type="dxa"/>
            <w:tcMar>
              <w:top w:w="0" w:type="dxa"/>
              <w:left w:w="108" w:type="dxa"/>
              <w:bottom w:w="0" w:type="dxa"/>
              <w:right w:w="108" w:type="dxa"/>
            </w:tcMar>
          </w:tcPr>
          <w:p w14:paraId="21EB8DC1" w14:textId="77777777" w:rsidR="00D753A1" w:rsidRPr="00671C0D" w:rsidRDefault="00D753A1" w:rsidP="006B5858">
            <w:pPr>
              <w:rPr>
                <w:rFonts w:asciiTheme="minorHAnsi" w:hAnsiTheme="minorHAnsi" w:cstheme="minorHAnsi"/>
                <w:sz w:val="22"/>
                <w:szCs w:val="22"/>
              </w:rPr>
            </w:pPr>
            <w:r w:rsidRPr="00671C0D">
              <w:rPr>
                <w:rFonts w:asciiTheme="minorHAnsi" w:hAnsiTheme="minorHAnsi" w:cstheme="minorHAnsi"/>
                <w:sz w:val="22"/>
                <w:szCs w:val="22"/>
              </w:rPr>
              <w:t>Büntető feljelentések száma:</w:t>
            </w:r>
          </w:p>
        </w:tc>
        <w:tc>
          <w:tcPr>
            <w:tcW w:w="1281" w:type="dxa"/>
            <w:tcMar>
              <w:top w:w="0" w:type="dxa"/>
              <w:left w:w="108" w:type="dxa"/>
              <w:bottom w:w="0" w:type="dxa"/>
              <w:right w:w="108" w:type="dxa"/>
            </w:tcMar>
          </w:tcPr>
          <w:p w14:paraId="64A9E360" w14:textId="77777777" w:rsidR="00D753A1" w:rsidRPr="00671C0D" w:rsidRDefault="00D753A1" w:rsidP="006B5858">
            <w:pPr>
              <w:ind w:right="247"/>
              <w:jc w:val="right"/>
              <w:rPr>
                <w:rFonts w:asciiTheme="minorHAnsi" w:hAnsiTheme="minorHAnsi" w:cstheme="minorHAnsi"/>
                <w:sz w:val="22"/>
                <w:szCs w:val="22"/>
              </w:rPr>
            </w:pPr>
            <w:r w:rsidRPr="00671C0D">
              <w:rPr>
                <w:rFonts w:asciiTheme="minorHAnsi" w:hAnsiTheme="minorHAnsi" w:cstheme="minorHAnsi"/>
                <w:sz w:val="22"/>
                <w:szCs w:val="22"/>
              </w:rPr>
              <w:t>1 db</w:t>
            </w:r>
          </w:p>
        </w:tc>
      </w:tr>
      <w:tr w:rsidR="00D753A1" w:rsidRPr="00671C0D" w14:paraId="65FC081C" w14:textId="77777777" w:rsidTr="006B5858">
        <w:trPr>
          <w:jc w:val="center"/>
        </w:trPr>
        <w:tc>
          <w:tcPr>
            <w:tcW w:w="7508" w:type="dxa"/>
            <w:tcMar>
              <w:top w:w="0" w:type="dxa"/>
              <w:left w:w="108" w:type="dxa"/>
              <w:bottom w:w="0" w:type="dxa"/>
              <w:right w:w="108" w:type="dxa"/>
            </w:tcMar>
          </w:tcPr>
          <w:p w14:paraId="575BA6B0" w14:textId="77777777" w:rsidR="00D753A1" w:rsidRPr="00671C0D" w:rsidRDefault="00D753A1" w:rsidP="006B5858">
            <w:pPr>
              <w:rPr>
                <w:rFonts w:asciiTheme="minorHAnsi" w:hAnsiTheme="minorHAnsi" w:cstheme="minorHAnsi"/>
                <w:sz w:val="22"/>
                <w:szCs w:val="22"/>
              </w:rPr>
            </w:pPr>
            <w:r w:rsidRPr="00671C0D">
              <w:rPr>
                <w:rFonts w:asciiTheme="minorHAnsi" w:hAnsiTheme="minorHAnsi" w:cstheme="minorHAnsi"/>
                <w:sz w:val="22"/>
                <w:szCs w:val="22"/>
              </w:rPr>
              <w:t>Magyarországon nem került regisztrálásra, nem található a nyilvántartásban:</w:t>
            </w:r>
          </w:p>
        </w:tc>
        <w:tc>
          <w:tcPr>
            <w:tcW w:w="1281" w:type="dxa"/>
            <w:tcMar>
              <w:top w:w="0" w:type="dxa"/>
              <w:left w:w="108" w:type="dxa"/>
              <w:bottom w:w="0" w:type="dxa"/>
              <w:right w:w="108" w:type="dxa"/>
            </w:tcMar>
          </w:tcPr>
          <w:p w14:paraId="72168BBF" w14:textId="77777777" w:rsidR="00D753A1" w:rsidRPr="00671C0D" w:rsidRDefault="00D753A1" w:rsidP="006B5858">
            <w:pPr>
              <w:ind w:right="247"/>
              <w:jc w:val="right"/>
              <w:rPr>
                <w:rFonts w:asciiTheme="minorHAnsi" w:hAnsiTheme="minorHAnsi" w:cstheme="minorHAnsi"/>
                <w:sz w:val="22"/>
                <w:szCs w:val="22"/>
              </w:rPr>
            </w:pPr>
            <w:r w:rsidRPr="00671C0D">
              <w:rPr>
                <w:rFonts w:asciiTheme="minorHAnsi" w:hAnsiTheme="minorHAnsi" w:cstheme="minorHAnsi"/>
                <w:sz w:val="22"/>
                <w:szCs w:val="22"/>
              </w:rPr>
              <w:t>2 db</w:t>
            </w:r>
          </w:p>
        </w:tc>
      </w:tr>
    </w:tbl>
    <w:p w14:paraId="10CFFF67" w14:textId="77777777" w:rsidR="00D753A1" w:rsidRPr="00F021D6" w:rsidRDefault="00D753A1" w:rsidP="00D753A1">
      <w:pPr>
        <w:jc w:val="both"/>
        <w:rPr>
          <w:rFonts w:asciiTheme="minorHAnsi" w:hAnsiTheme="minorHAnsi" w:cstheme="minorHAnsi"/>
          <w:sz w:val="22"/>
          <w:szCs w:val="22"/>
          <w:highlight w:val="yellow"/>
        </w:rPr>
      </w:pPr>
    </w:p>
    <w:p w14:paraId="1685D51B" w14:textId="134AF1BF" w:rsidR="00D753A1" w:rsidRPr="00E96E50" w:rsidRDefault="00D753A1" w:rsidP="00D753A1">
      <w:pPr>
        <w:jc w:val="both"/>
        <w:rPr>
          <w:rFonts w:asciiTheme="minorHAnsi" w:hAnsiTheme="minorHAnsi" w:cstheme="minorHAnsi"/>
          <w:sz w:val="22"/>
          <w:szCs w:val="22"/>
        </w:rPr>
      </w:pPr>
      <w:bookmarkStart w:id="6" w:name="_Hlk100701141"/>
      <w:bookmarkEnd w:id="5"/>
      <w:r w:rsidRPr="00E96E50">
        <w:rPr>
          <w:rFonts w:asciiTheme="minorHAnsi" w:hAnsiTheme="minorHAnsi" w:cstheme="minorHAnsi"/>
          <w:i/>
          <w:iCs/>
          <w:sz w:val="22"/>
          <w:szCs w:val="22"/>
          <w:u w:val="single"/>
        </w:rPr>
        <w:t>Illegális hulladék elhelyezés:</w:t>
      </w:r>
      <w:r w:rsidRPr="00E96E50">
        <w:rPr>
          <w:rFonts w:asciiTheme="minorHAnsi" w:hAnsiTheme="minorHAnsi" w:cstheme="minorHAnsi"/>
          <w:sz w:val="22"/>
          <w:szCs w:val="22"/>
        </w:rPr>
        <w:t xml:space="preserve"> A hatáskörrel rendelkező Vas Vármegyei Kormányhivatal Környezetvédelmi, Természetvédelmi és Hulladékgazdálkodási Főosztály felé összesen 8 esetben kezdeményez</w:t>
      </w:r>
      <w:r w:rsidR="003D0686">
        <w:rPr>
          <w:rFonts w:asciiTheme="minorHAnsi" w:hAnsiTheme="minorHAnsi" w:cstheme="minorHAnsi"/>
          <w:sz w:val="22"/>
          <w:szCs w:val="22"/>
        </w:rPr>
        <w:t>ett a Felügyelet</w:t>
      </w:r>
      <w:r w:rsidRPr="00E96E50">
        <w:rPr>
          <w:rFonts w:asciiTheme="minorHAnsi" w:hAnsiTheme="minorHAnsi" w:cstheme="minorHAnsi"/>
          <w:sz w:val="22"/>
          <w:szCs w:val="22"/>
        </w:rPr>
        <w:t xml:space="preserve"> közigazgatási eljárást.</w:t>
      </w:r>
    </w:p>
    <w:p w14:paraId="274D399D" w14:textId="77777777" w:rsidR="00D753A1" w:rsidRPr="00E96E50" w:rsidRDefault="00D753A1" w:rsidP="00D753A1">
      <w:pPr>
        <w:jc w:val="both"/>
        <w:rPr>
          <w:rFonts w:asciiTheme="minorHAnsi" w:hAnsiTheme="minorHAnsi" w:cstheme="minorHAnsi"/>
          <w:sz w:val="22"/>
          <w:szCs w:val="22"/>
        </w:rPr>
      </w:pPr>
    </w:p>
    <w:bookmarkEnd w:id="6"/>
    <w:p w14:paraId="58A7F67A" w14:textId="77777777" w:rsidR="00D753A1" w:rsidRPr="00F55D09" w:rsidRDefault="00D753A1" w:rsidP="00D753A1">
      <w:pPr>
        <w:jc w:val="both"/>
        <w:rPr>
          <w:rFonts w:asciiTheme="minorHAnsi" w:hAnsiTheme="minorHAnsi" w:cstheme="minorHAnsi"/>
          <w:sz w:val="22"/>
          <w:szCs w:val="22"/>
        </w:rPr>
      </w:pPr>
      <w:r w:rsidRPr="00F55D09">
        <w:rPr>
          <w:rFonts w:asciiTheme="minorHAnsi" w:hAnsiTheme="minorHAnsi" w:cstheme="minorHAnsi"/>
          <w:i/>
          <w:iCs/>
          <w:sz w:val="22"/>
          <w:szCs w:val="22"/>
          <w:u w:val="single"/>
        </w:rPr>
        <w:t>Zöld területen való várakozás miatti közigazgatási eljárásokkal kapcsolatos intézkedések:</w:t>
      </w:r>
    </w:p>
    <w:p w14:paraId="3EA79A3C" w14:textId="77777777" w:rsidR="00D753A1" w:rsidRPr="00F55D09" w:rsidRDefault="00D753A1" w:rsidP="00D753A1">
      <w:pPr>
        <w:jc w:val="center"/>
        <w:rPr>
          <w:rFonts w:asciiTheme="minorHAnsi" w:hAnsiTheme="minorHAnsi" w:cstheme="minorHAnsi"/>
          <w:sz w:val="22"/>
          <w:szCs w:val="22"/>
        </w:rPr>
      </w:pPr>
    </w:p>
    <w:tbl>
      <w:tblPr>
        <w:tblW w:w="0" w:type="auto"/>
        <w:jc w:val="center"/>
        <w:tblCellMar>
          <w:left w:w="0" w:type="dxa"/>
          <w:right w:w="0" w:type="dxa"/>
        </w:tblCellMar>
        <w:tblLook w:val="04A0" w:firstRow="1" w:lastRow="0" w:firstColumn="1" w:lastColumn="0" w:noHBand="0" w:noVBand="1"/>
      </w:tblPr>
      <w:tblGrid>
        <w:gridCol w:w="5448"/>
        <w:gridCol w:w="1346"/>
      </w:tblGrid>
      <w:tr w:rsidR="00D753A1" w:rsidRPr="00F55D09" w14:paraId="751ACAF6" w14:textId="77777777" w:rsidTr="006B5858">
        <w:trPr>
          <w:trHeight w:val="557"/>
          <w:jc w:val="center"/>
        </w:trPr>
        <w:tc>
          <w:tcPr>
            <w:tcW w:w="5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D4C990" w14:textId="77777777" w:rsidR="00D753A1" w:rsidRPr="00F55D09" w:rsidRDefault="00D753A1" w:rsidP="006B5858">
            <w:pPr>
              <w:rPr>
                <w:rFonts w:asciiTheme="minorHAnsi" w:hAnsiTheme="minorHAnsi" w:cstheme="minorHAnsi"/>
                <w:sz w:val="22"/>
                <w:szCs w:val="22"/>
              </w:rPr>
            </w:pPr>
            <w:r w:rsidRPr="00F55D09">
              <w:rPr>
                <w:rFonts w:asciiTheme="minorHAnsi" w:hAnsiTheme="minorHAnsi" w:cstheme="minorHAnsi"/>
                <w:sz w:val="22"/>
                <w:szCs w:val="22"/>
              </w:rPr>
              <w:t>2024. március hónapban megindított új közigazgatási hatósági eljárások</w:t>
            </w:r>
          </w:p>
        </w:tc>
        <w:tc>
          <w:tcPr>
            <w:tcW w:w="1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456405" w14:textId="77777777" w:rsidR="00D753A1" w:rsidRPr="00F55D09" w:rsidRDefault="00D753A1" w:rsidP="006B5858">
            <w:pPr>
              <w:rPr>
                <w:rFonts w:asciiTheme="minorHAnsi" w:hAnsiTheme="minorHAnsi" w:cstheme="minorHAnsi"/>
                <w:sz w:val="22"/>
                <w:szCs w:val="22"/>
              </w:rPr>
            </w:pPr>
            <w:r w:rsidRPr="00F55D09">
              <w:rPr>
                <w:rFonts w:asciiTheme="minorHAnsi" w:hAnsiTheme="minorHAnsi" w:cstheme="minorHAnsi"/>
                <w:sz w:val="22"/>
                <w:szCs w:val="22"/>
              </w:rPr>
              <w:t xml:space="preserve">     19 db</w:t>
            </w:r>
          </w:p>
        </w:tc>
      </w:tr>
      <w:tr w:rsidR="00D753A1" w:rsidRPr="00F55D09" w14:paraId="73D4F1DE" w14:textId="77777777" w:rsidTr="006B5858">
        <w:trPr>
          <w:trHeight w:val="328"/>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93395" w14:textId="77777777" w:rsidR="00D753A1" w:rsidRPr="00F55D09" w:rsidRDefault="00D753A1" w:rsidP="006B5858">
            <w:pPr>
              <w:rPr>
                <w:rFonts w:asciiTheme="minorHAnsi" w:hAnsiTheme="minorHAnsi" w:cstheme="minorHAnsi"/>
                <w:sz w:val="22"/>
                <w:szCs w:val="22"/>
              </w:rPr>
            </w:pPr>
            <w:r w:rsidRPr="00F55D09">
              <w:rPr>
                <w:rFonts w:asciiTheme="minorHAnsi" w:hAnsiTheme="minorHAnsi" w:cstheme="minorHAnsi"/>
                <w:sz w:val="22"/>
                <w:szCs w:val="22"/>
              </w:rPr>
              <w:t>2024. március hónapban meghozott határozatok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506CAA7A" w14:textId="77777777" w:rsidR="00D753A1" w:rsidRPr="00F55D09" w:rsidRDefault="00D753A1" w:rsidP="006B5858">
            <w:pPr>
              <w:rPr>
                <w:rFonts w:asciiTheme="minorHAnsi" w:hAnsiTheme="minorHAnsi" w:cstheme="minorHAnsi"/>
                <w:sz w:val="22"/>
                <w:szCs w:val="22"/>
              </w:rPr>
            </w:pPr>
            <w:r w:rsidRPr="00F55D09">
              <w:rPr>
                <w:rFonts w:asciiTheme="minorHAnsi" w:hAnsiTheme="minorHAnsi" w:cstheme="minorHAnsi"/>
                <w:sz w:val="22"/>
                <w:szCs w:val="22"/>
              </w:rPr>
              <w:t xml:space="preserve">     28 db</w:t>
            </w:r>
          </w:p>
        </w:tc>
      </w:tr>
      <w:tr w:rsidR="00D753A1" w:rsidRPr="00F55D09" w14:paraId="40F0ED61" w14:textId="77777777" w:rsidTr="006B5858">
        <w:trPr>
          <w:trHeight w:val="290"/>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FD2E6" w14:textId="77777777" w:rsidR="00D753A1" w:rsidRPr="00F55D09" w:rsidRDefault="00D753A1" w:rsidP="00D753A1">
            <w:pPr>
              <w:numPr>
                <w:ilvl w:val="0"/>
                <w:numId w:val="27"/>
              </w:numPr>
              <w:rPr>
                <w:rFonts w:asciiTheme="minorHAnsi" w:hAnsiTheme="minorHAnsi" w:cstheme="minorHAnsi"/>
                <w:sz w:val="22"/>
                <w:szCs w:val="22"/>
              </w:rPr>
            </w:pPr>
            <w:r w:rsidRPr="00F55D09">
              <w:rPr>
                <w:rFonts w:asciiTheme="minorHAnsi" w:hAnsiTheme="minorHAnsi" w:cstheme="minorHAnsi"/>
                <w:sz w:val="22"/>
                <w:szCs w:val="22"/>
              </w:rPr>
              <w:t>ebből közigazgatási szankciók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505AA821" w14:textId="77777777" w:rsidR="00D753A1" w:rsidRPr="00F55D09" w:rsidRDefault="00D753A1" w:rsidP="006B5858">
            <w:pPr>
              <w:rPr>
                <w:rFonts w:asciiTheme="minorHAnsi" w:eastAsiaTheme="minorHAnsi" w:hAnsiTheme="minorHAnsi" w:cstheme="minorHAnsi"/>
                <w:sz w:val="22"/>
                <w:szCs w:val="22"/>
              </w:rPr>
            </w:pPr>
            <w:r w:rsidRPr="00F55D09">
              <w:rPr>
                <w:rFonts w:asciiTheme="minorHAnsi" w:hAnsiTheme="minorHAnsi" w:cstheme="minorHAnsi"/>
                <w:sz w:val="22"/>
                <w:szCs w:val="22"/>
              </w:rPr>
              <w:t xml:space="preserve">     19 db</w:t>
            </w:r>
          </w:p>
        </w:tc>
      </w:tr>
      <w:tr w:rsidR="00D753A1" w:rsidRPr="00F55D09" w14:paraId="2CC1D409" w14:textId="77777777" w:rsidTr="006B5858">
        <w:trPr>
          <w:trHeight w:val="274"/>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F7196" w14:textId="77777777" w:rsidR="00D753A1" w:rsidRPr="00F55D09" w:rsidRDefault="00D753A1" w:rsidP="00D753A1">
            <w:pPr>
              <w:numPr>
                <w:ilvl w:val="0"/>
                <w:numId w:val="28"/>
              </w:numPr>
              <w:ind w:left="1451" w:hanging="426"/>
              <w:contextualSpacing/>
              <w:rPr>
                <w:rFonts w:asciiTheme="minorHAnsi" w:hAnsiTheme="minorHAnsi" w:cstheme="minorHAnsi"/>
                <w:sz w:val="22"/>
                <w:szCs w:val="22"/>
              </w:rPr>
            </w:pPr>
            <w:r w:rsidRPr="00F55D09">
              <w:rPr>
                <w:rFonts w:asciiTheme="minorHAnsi" w:hAnsiTheme="minorHAnsi" w:cstheme="minorHAnsi"/>
                <w:sz w:val="22"/>
                <w:szCs w:val="22"/>
              </w:rPr>
              <w:t>figyelmeztetések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32456F0B" w14:textId="77777777" w:rsidR="00D753A1" w:rsidRPr="00F55D09" w:rsidRDefault="00D753A1" w:rsidP="006B5858">
            <w:pPr>
              <w:rPr>
                <w:rFonts w:asciiTheme="minorHAnsi" w:hAnsiTheme="minorHAnsi" w:cstheme="minorHAnsi"/>
                <w:sz w:val="22"/>
                <w:szCs w:val="22"/>
              </w:rPr>
            </w:pPr>
            <w:r w:rsidRPr="00F55D09">
              <w:rPr>
                <w:rFonts w:asciiTheme="minorHAnsi" w:hAnsiTheme="minorHAnsi" w:cstheme="minorHAnsi"/>
                <w:sz w:val="22"/>
                <w:szCs w:val="22"/>
              </w:rPr>
              <w:t xml:space="preserve">     19 db</w:t>
            </w:r>
          </w:p>
        </w:tc>
      </w:tr>
      <w:tr w:rsidR="00D753A1" w:rsidRPr="00F55D09" w14:paraId="25D48D07" w14:textId="77777777" w:rsidTr="006B5858">
        <w:trPr>
          <w:trHeight w:val="227"/>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02B59" w14:textId="77777777" w:rsidR="00D753A1" w:rsidRPr="00F55D09" w:rsidRDefault="00D753A1" w:rsidP="00D753A1">
            <w:pPr>
              <w:numPr>
                <w:ilvl w:val="0"/>
                <w:numId w:val="28"/>
              </w:numPr>
              <w:ind w:left="1451" w:hanging="426"/>
              <w:contextualSpacing/>
              <w:rPr>
                <w:rFonts w:asciiTheme="minorHAnsi" w:hAnsiTheme="minorHAnsi" w:cstheme="minorHAnsi"/>
                <w:sz w:val="22"/>
                <w:szCs w:val="22"/>
              </w:rPr>
            </w:pPr>
            <w:r w:rsidRPr="00F55D09">
              <w:rPr>
                <w:rFonts w:asciiTheme="minorHAnsi" w:hAnsiTheme="minorHAnsi" w:cstheme="minorHAnsi"/>
                <w:sz w:val="22"/>
                <w:szCs w:val="22"/>
              </w:rPr>
              <w:t>közigazgatási bírságok száma, összege</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72BBB325" w14:textId="77777777" w:rsidR="00D753A1" w:rsidRPr="00F55D09" w:rsidRDefault="00D753A1" w:rsidP="006B5858">
            <w:pPr>
              <w:rPr>
                <w:rFonts w:asciiTheme="minorHAnsi" w:hAnsiTheme="minorHAnsi" w:cstheme="minorHAnsi"/>
                <w:sz w:val="22"/>
                <w:szCs w:val="22"/>
              </w:rPr>
            </w:pPr>
            <w:r w:rsidRPr="00F55D09">
              <w:rPr>
                <w:rFonts w:asciiTheme="minorHAnsi" w:hAnsiTheme="minorHAnsi" w:cstheme="minorHAnsi"/>
                <w:sz w:val="22"/>
                <w:szCs w:val="22"/>
              </w:rPr>
              <w:t xml:space="preserve">       0 db </w:t>
            </w:r>
          </w:p>
        </w:tc>
      </w:tr>
      <w:tr w:rsidR="00D753A1" w:rsidRPr="00F55D09" w14:paraId="4888819D" w14:textId="77777777" w:rsidTr="006B5858">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2FF50" w14:textId="77777777" w:rsidR="00D753A1" w:rsidRPr="00F55D09" w:rsidRDefault="00D753A1" w:rsidP="00D753A1">
            <w:pPr>
              <w:numPr>
                <w:ilvl w:val="0"/>
                <w:numId w:val="27"/>
              </w:numPr>
              <w:rPr>
                <w:rFonts w:asciiTheme="minorHAnsi" w:hAnsiTheme="minorHAnsi" w:cstheme="minorHAnsi"/>
                <w:sz w:val="22"/>
                <w:szCs w:val="22"/>
              </w:rPr>
            </w:pPr>
            <w:r w:rsidRPr="00F55D09">
              <w:rPr>
                <w:rFonts w:asciiTheme="minorHAnsi" w:hAnsiTheme="minorHAnsi" w:cstheme="minorHAnsi"/>
                <w:sz w:val="22"/>
                <w:szCs w:val="22"/>
              </w:rPr>
              <w:t>a jogsértés el nem követését megállapító határozatok száma</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4D797BA0" w14:textId="77777777" w:rsidR="00D753A1" w:rsidRPr="00F55D09" w:rsidRDefault="00D753A1" w:rsidP="006B5858">
            <w:pPr>
              <w:rPr>
                <w:rFonts w:asciiTheme="minorHAnsi" w:eastAsiaTheme="minorHAnsi" w:hAnsiTheme="minorHAnsi" w:cstheme="minorHAnsi"/>
                <w:sz w:val="22"/>
                <w:szCs w:val="22"/>
              </w:rPr>
            </w:pPr>
            <w:r w:rsidRPr="00F55D09">
              <w:rPr>
                <w:rFonts w:asciiTheme="minorHAnsi" w:hAnsiTheme="minorHAnsi" w:cstheme="minorHAnsi"/>
                <w:sz w:val="22"/>
                <w:szCs w:val="22"/>
              </w:rPr>
              <w:t xml:space="preserve">       9 db</w:t>
            </w:r>
          </w:p>
        </w:tc>
      </w:tr>
      <w:tr w:rsidR="00D753A1" w:rsidRPr="00F55D09" w14:paraId="31601EC7" w14:textId="77777777" w:rsidTr="006B5858">
        <w:trPr>
          <w:trHeight w:val="573"/>
          <w:jc w:val="center"/>
        </w:trPr>
        <w:tc>
          <w:tcPr>
            <w:tcW w:w="54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E151BB" w14:textId="77777777" w:rsidR="00D753A1" w:rsidRPr="00F55D09" w:rsidRDefault="00D753A1" w:rsidP="006B5858">
            <w:pPr>
              <w:rPr>
                <w:rFonts w:asciiTheme="minorHAnsi" w:hAnsiTheme="minorHAnsi" w:cstheme="minorHAnsi"/>
                <w:sz w:val="22"/>
                <w:szCs w:val="22"/>
              </w:rPr>
            </w:pPr>
            <w:r w:rsidRPr="00F55D09">
              <w:rPr>
                <w:rFonts w:asciiTheme="minorHAnsi" w:hAnsiTheme="minorHAnsi" w:cstheme="minorHAnsi"/>
                <w:sz w:val="22"/>
                <w:szCs w:val="22"/>
              </w:rPr>
              <w:t>2024. március végén folyamatban lévő, még le nem zárt közigazgatási hatósági eljárások</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14:paraId="5A0949C6" w14:textId="77777777" w:rsidR="00D753A1" w:rsidRPr="00F55D09" w:rsidRDefault="00D753A1" w:rsidP="006B5858">
            <w:pPr>
              <w:rPr>
                <w:rFonts w:asciiTheme="minorHAnsi" w:hAnsiTheme="minorHAnsi" w:cstheme="minorHAnsi"/>
                <w:sz w:val="22"/>
                <w:szCs w:val="22"/>
              </w:rPr>
            </w:pPr>
            <w:r w:rsidRPr="00F55D09">
              <w:rPr>
                <w:rFonts w:asciiTheme="minorHAnsi" w:hAnsiTheme="minorHAnsi" w:cstheme="minorHAnsi"/>
                <w:sz w:val="22"/>
                <w:szCs w:val="22"/>
              </w:rPr>
              <w:t xml:space="preserve">       9 db</w:t>
            </w:r>
          </w:p>
        </w:tc>
      </w:tr>
    </w:tbl>
    <w:p w14:paraId="4F8976B5" w14:textId="77777777" w:rsidR="00D753A1" w:rsidRPr="00F55D09" w:rsidRDefault="00D753A1" w:rsidP="00D753A1">
      <w:pPr>
        <w:jc w:val="both"/>
        <w:rPr>
          <w:rFonts w:asciiTheme="minorHAnsi" w:hAnsiTheme="minorHAnsi" w:cstheme="minorHAnsi"/>
          <w:sz w:val="22"/>
          <w:szCs w:val="22"/>
        </w:rPr>
      </w:pPr>
    </w:p>
    <w:p w14:paraId="679BE35B" w14:textId="77777777" w:rsidR="00D753A1" w:rsidRPr="00F55D09" w:rsidRDefault="00D753A1" w:rsidP="00D753A1">
      <w:pPr>
        <w:jc w:val="both"/>
        <w:rPr>
          <w:rFonts w:asciiTheme="minorHAnsi" w:hAnsiTheme="minorHAnsi" w:cstheme="minorHAnsi"/>
          <w:sz w:val="22"/>
          <w:szCs w:val="22"/>
        </w:rPr>
      </w:pPr>
      <w:r w:rsidRPr="00F55D09">
        <w:rPr>
          <w:rFonts w:asciiTheme="minorHAnsi" w:hAnsiTheme="minorHAnsi" w:cstheme="minorHAnsi"/>
          <w:i/>
          <w:iCs/>
          <w:sz w:val="22"/>
          <w:szCs w:val="22"/>
          <w:u w:val="single"/>
        </w:rPr>
        <w:t>Közösségi együttélés szabályainak megszegése miatt indított közigazgatási eljárások:</w:t>
      </w:r>
      <w:r w:rsidRPr="00F55D09">
        <w:rPr>
          <w:rFonts w:asciiTheme="minorHAnsi" w:hAnsiTheme="minorHAnsi" w:cstheme="minorHAnsi"/>
          <w:sz w:val="22"/>
          <w:szCs w:val="22"/>
        </w:rPr>
        <w:t xml:space="preserve"> A Közterület-felügyelet az Általános Hatósági Iroda felé 3 esetben közterület-használati hatósági engedély hiánya miatt, valamint 2 esetben forgalomra alkalmatlan gépjármű közterületen történő engedély nélküli tárolása miatt indított közigazgatási hatósági eljárást.</w:t>
      </w:r>
    </w:p>
    <w:p w14:paraId="626DFF96" w14:textId="77777777" w:rsidR="00D753A1" w:rsidRPr="00F55D09" w:rsidRDefault="00D753A1" w:rsidP="00D753A1">
      <w:pPr>
        <w:jc w:val="both"/>
        <w:rPr>
          <w:rFonts w:asciiTheme="minorHAnsi" w:hAnsiTheme="minorHAnsi" w:cstheme="minorHAnsi"/>
          <w:sz w:val="22"/>
          <w:szCs w:val="22"/>
        </w:rPr>
      </w:pPr>
    </w:p>
    <w:p w14:paraId="30F2FC0E" w14:textId="77777777" w:rsidR="00D753A1" w:rsidRPr="00F55D09" w:rsidRDefault="00D753A1" w:rsidP="00D753A1">
      <w:pPr>
        <w:jc w:val="both"/>
        <w:rPr>
          <w:rFonts w:asciiTheme="minorHAnsi" w:hAnsiTheme="minorHAnsi" w:cstheme="minorHAnsi"/>
          <w:sz w:val="22"/>
          <w:szCs w:val="22"/>
        </w:rPr>
      </w:pPr>
      <w:r w:rsidRPr="00F55D09">
        <w:rPr>
          <w:rFonts w:asciiTheme="minorHAnsi" w:hAnsiTheme="minorHAnsi" w:cstheme="minorHAnsi"/>
          <w:i/>
          <w:iCs/>
          <w:sz w:val="22"/>
          <w:szCs w:val="22"/>
          <w:u w:val="single"/>
        </w:rPr>
        <w:t>Büntetőeljárások megindítása:</w:t>
      </w:r>
      <w:r w:rsidRPr="00F55D09">
        <w:rPr>
          <w:rFonts w:asciiTheme="minorHAnsi" w:hAnsiTheme="minorHAnsi" w:cstheme="minorHAnsi"/>
          <w:sz w:val="22"/>
          <w:szCs w:val="22"/>
        </w:rPr>
        <w:t xml:space="preserve"> A Közterület-felügyelet büntetőeljárást a Szombathelyi Rendőrkapitányság irányába 2024. március hónapban 1 esetben kezdeményezett, egyedi azonosítójellel való visszaélés bűncselekmény elkövetésének alapos gyanúja miatt. </w:t>
      </w:r>
    </w:p>
    <w:p w14:paraId="74BC6166" w14:textId="77777777" w:rsidR="00D753A1" w:rsidRPr="00F55D09" w:rsidRDefault="00D753A1" w:rsidP="00D753A1">
      <w:pPr>
        <w:jc w:val="both"/>
        <w:rPr>
          <w:rFonts w:asciiTheme="minorHAnsi" w:hAnsiTheme="minorHAnsi" w:cstheme="minorHAnsi"/>
          <w:sz w:val="22"/>
          <w:szCs w:val="22"/>
        </w:rPr>
      </w:pPr>
    </w:p>
    <w:p w14:paraId="79F18EB8" w14:textId="77777777" w:rsidR="00D753A1" w:rsidRPr="00F55D09" w:rsidRDefault="00D753A1" w:rsidP="00D753A1">
      <w:pPr>
        <w:jc w:val="both"/>
        <w:rPr>
          <w:rFonts w:asciiTheme="minorHAnsi" w:hAnsiTheme="minorHAnsi" w:cstheme="minorHAnsi"/>
          <w:sz w:val="22"/>
          <w:szCs w:val="22"/>
        </w:rPr>
      </w:pPr>
      <w:r w:rsidRPr="00F55D09">
        <w:rPr>
          <w:rFonts w:asciiTheme="minorHAnsi" w:hAnsiTheme="minorHAnsi" w:cstheme="minorHAnsi"/>
          <w:i/>
          <w:iCs/>
          <w:sz w:val="22"/>
          <w:szCs w:val="22"/>
          <w:u w:val="single"/>
        </w:rPr>
        <w:t>Biztosítási feladatok:</w:t>
      </w:r>
    </w:p>
    <w:p w14:paraId="42FD3509" w14:textId="77777777" w:rsidR="00D753A1" w:rsidRPr="00F55D09" w:rsidRDefault="00D753A1" w:rsidP="00D753A1">
      <w:pPr>
        <w:jc w:val="both"/>
        <w:rPr>
          <w:rFonts w:asciiTheme="minorHAnsi" w:hAnsiTheme="minorHAnsi" w:cstheme="minorHAnsi"/>
          <w:sz w:val="22"/>
          <w:szCs w:val="22"/>
        </w:rPr>
      </w:pPr>
    </w:p>
    <w:p w14:paraId="06E86E6B" w14:textId="77777777" w:rsidR="00D753A1" w:rsidRPr="000D5276" w:rsidRDefault="00D753A1" w:rsidP="00D753A1">
      <w:pPr>
        <w:jc w:val="both"/>
        <w:rPr>
          <w:rFonts w:asciiTheme="minorHAnsi" w:hAnsiTheme="minorHAnsi" w:cstheme="minorHAnsi"/>
          <w:sz w:val="22"/>
          <w:szCs w:val="22"/>
        </w:rPr>
      </w:pPr>
      <w:r w:rsidRPr="000D5276">
        <w:rPr>
          <w:rFonts w:asciiTheme="minorHAnsi" w:hAnsiTheme="minorHAnsi" w:cstheme="minorHAnsi"/>
          <w:sz w:val="22"/>
          <w:szCs w:val="22"/>
        </w:rPr>
        <w:t xml:space="preserve">A város területén 2024. márciusban folytatódott a városi nagytakarítási program, amely keretében parkolók, nagyobb területek zárása, ürítése és biztosítása vált szükségessé. Ezek során a társszervekkel (SZOVA </w:t>
      </w:r>
      <w:proofErr w:type="spellStart"/>
      <w:r w:rsidRPr="000D5276">
        <w:rPr>
          <w:rFonts w:asciiTheme="minorHAnsi" w:hAnsiTheme="minorHAnsi" w:cstheme="minorHAnsi"/>
          <w:sz w:val="22"/>
          <w:szCs w:val="22"/>
        </w:rPr>
        <w:t>NZrt</w:t>
      </w:r>
      <w:proofErr w:type="spellEnd"/>
      <w:r w:rsidRPr="000D5276">
        <w:rPr>
          <w:rFonts w:asciiTheme="minorHAnsi" w:hAnsiTheme="minorHAnsi" w:cstheme="minorHAnsi"/>
          <w:sz w:val="22"/>
          <w:szCs w:val="22"/>
        </w:rPr>
        <w:t xml:space="preserve">., Szompark Kft.) komplex takarítási, valamint parkfenntartási munkálatok kerültek elvégzésre. A </w:t>
      </w:r>
      <w:r>
        <w:rPr>
          <w:rFonts w:asciiTheme="minorHAnsi" w:hAnsiTheme="minorHAnsi" w:cstheme="minorHAnsi"/>
          <w:sz w:val="22"/>
          <w:szCs w:val="22"/>
        </w:rPr>
        <w:t xml:space="preserve">fenti </w:t>
      </w:r>
      <w:r w:rsidRPr="000D5276">
        <w:rPr>
          <w:rFonts w:asciiTheme="minorHAnsi" w:hAnsiTheme="minorHAnsi" w:cstheme="minorHAnsi"/>
          <w:sz w:val="22"/>
          <w:szCs w:val="22"/>
        </w:rPr>
        <w:t xml:space="preserve">külön feladatok, valamint a </w:t>
      </w:r>
      <w:r>
        <w:rPr>
          <w:rFonts w:asciiTheme="minorHAnsi" w:hAnsiTheme="minorHAnsi" w:cstheme="minorHAnsi"/>
          <w:sz w:val="22"/>
          <w:szCs w:val="22"/>
        </w:rPr>
        <w:t xml:space="preserve">lomtalanítás </w:t>
      </w:r>
      <w:r w:rsidRPr="000D5276">
        <w:rPr>
          <w:rFonts w:asciiTheme="minorHAnsi" w:hAnsiTheme="minorHAnsi" w:cstheme="minorHAnsi"/>
          <w:sz w:val="22"/>
          <w:szCs w:val="22"/>
        </w:rPr>
        <w:t>biztosítások az alábbi napokon kerültek végrehajtásra:</w:t>
      </w:r>
    </w:p>
    <w:p w14:paraId="1DE0B1AD" w14:textId="77777777" w:rsidR="00D753A1" w:rsidRPr="00442B26" w:rsidRDefault="00D753A1" w:rsidP="00D753A1">
      <w:pPr>
        <w:pStyle w:val="Listaszerbekezds"/>
        <w:numPr>
          <w:ilvl w:val="0"/>
          <w:numId w:val="9"/>
        </w:numPr>
        <w:rPr>
          <w:rFonts w:asciiTheme="minorHAnsi" w:hAnsiTheme="minorHAnsi" w:cstheme="minorHAnsi"/>
          <w:sz w:val="22"/>
          <w:szCs w:val="22"/>
        </w:rPr>
      </w:pPr>
      <w:r w:rsidRPr="00442B26">
        <w:rPr>
          <w:rFonts w:asciiTheme="minorHAnsi" w:hAnsiTheme="minorHAnsi" w:cstheme="minorHAnsi"/>
          <w:sz w:val="22"/>
          <w:szCs w:val="22"/>
        </w:rPr>
        <w:t>március 12.: Tavaszi utcatakarítás – Markusovszky Lajos utca I. ütem;</w:t>
      </w:r>
    </w:p>
    <w:p w14:paraId="500CF32B" w14:textId="77777777" w:rsidR="00D753A1" w:rsidRPr="00442B26" w:rsidRDefault="00D753A1" w:rsidP="00D753A1">
      <w:pPr>
        <w:pStyle w:val="Listaszerbekezds"/>
        <w:numPr>
          <w:ilvl w:val="0"/>
          <w:numId w:val="9"/>
        </w:numPr>
        <w:rPr>
          <w:rFonts w:asciiTheme="minorHAnsi" w:hAnsiTheme="minorHAnsi" w:cstheme="minorHAnsi"/>
          <w:sz w:val="22"/>
          <w:szCs w:val="22"/>
        </w:rPr>
      </w:pPr>
      <w:r w:rsidRPr="00442B26">
        <w:rPr>
          <w:rFonts w:asciiTheme="minorHAnsi" w:hAnsiTheme="minorHAnsi" w:cstheme="minorHAnsi"/>
          <w:sz w:val="22"/>
          <w:szCs w:val="22"/>
        </w:rPr>
        <w:t>március 13.: Tavaszi utcatakarítás – Kertész utca;</w:t>
      </w:r>
    </w:p>
    <w:p w14:paraId="1BD990BD" w14:textId="77777777" w:rsidR="00D753A1" w:rsidRPr="00442B26" w:rsidRDefault="00D753A1" w:rsidP="00D753A1">
      <w:pPr>
        <w:pStyle w:val="Listaszerbekezds"/>
        <w:numPr>
          <w:ilvl w:val="0"/>
          <w:numId w:val="9"/>
        </w:numPr>
        <w:rPr>
          <w:rFonts w:asciiTheme="minorHAnsi" w:hAnsiTheme="minorHAnsi" w:cstheme="minorHAnsi"/>
          <w:sz w:val="22"/>
          <w:szCs w:val="22"/>
        </w:rPr>
      </w:pPr>
      <w:r w:rsidRPr="00442B26">
        <w:rPr>
          <w:rFonts w:asciiTheme="minorHAnsi" w:hAnsiTheme="minorHAnsi" w:cstheme="minorHAnsi"/>
          <w:sz w:val="22"/>
          <w:szCs w:val="22"/>
        </w:rPr>
        <w:lastRenderedPageBreak/>
        <w:t>március 16.: Lomtalanítás biztosítása – Szent Flórián krt.;</w:t>
      </w:r>
    </w:p>
    <w:p w14:paraId="04926D84" w14:textId="77777777" w:rsidR="00D753A1" w:rsidRPr="00442B26" w:rsidRDefault="00D753A1" w:rsidP="00D753A1">
      <w:pPr>
        <w:pStyle w:val="Listaszerbekezds"/>
        <w:numPr>
          <w:ilvl w:val="0"/>
          <w:numId w:val="9"/>
        </w:numPr>
        <w:rPr>
          <w:rFonts w:asciiTheme="minorHAnsi" w:hAnsiTheme="minorHAnsi" w:cstheme="minorHAnsi"/>
          <w:sz w:val="22"/>
          <w:szCs w:val="22"/>
        </w:rPr>
      </w:pPr>
      <w:r w:rsidRPr="00442B26">
        <w:rPr>
          <w:rFonts w:asciiTheme="minorHAnsi" w:hAnsiTheme="minorHAnsi" w:cstheme="minorHAnsi"/>
          <w:sz w:val="22"/>
          <w:szCs w:val="22"/>
        </w:rPr>
        <w:t>március 19.: Tavaszi utcatakarítás – Markusovszky Lajos utca II. ütem;</w:t>
      </w:r>
    </w:p>
    <w:p w14:paraId="0080260B" w14:textId="77777777" w:rsidR="00D753A1" w:rsidRPr="00442B26" w:rsidRDefault="00D753A1" w:rsidP="00D753A1">
      <w:pPr>
        <w:pStyle w:val="Listaszerbekezds"/>
        <w:numPr>
          <w:ilvl w:val="0"/>
          <w:numId w:val="9"/>
        </w:numPr>
        <w:rPr>
          <w:rFonts w:asciiTheme="minorHAnsi" w:hAnsiTheme="minorHAnsi" w:cstheme="minorHAnsi"/>
          <w:sz w:val="22"/>
          <w:szCs w:val="22"/>
        </w:rPr>
      </w:pPr>
      <w:r w:rsidRPr="00442B26">
        <w:rPr>
          <w:rFonts w:asciiTheme="minorHAnsi" w:hAnsiTheme="minorHAnsi" w:cstheme="minorHAnsi"/>
          <w:sz w:val="22"/>
          <w:szCs w:val="22"/>
        </w:rPr>
        <w:t>március 21.: Tavaszi utcatakarítás – Hajnal utca, Ősz utca, Nyár utca és Tavasz utca;</w:t>
      </w:r>
    </w:p>
    <w:p w14:paraId="4F40133E" w14:textId="77777777" w:rsidR="00D753A1" w:rsidRPr="00442B26" w:rsidRDefault="00D753A1" w:rsidP="00D753A1">
      <w:pPr>
        <w:pStyle w:val="Listaszerbekezds"/>
        <w:numPr>
          <w:ilvl w:val="0"/>
          <w:numId w:val="9"/>
        </w:numPr>
        <w:rPr>
          <w:rFonts w:asciiTheme="minorHAnsi" w:hAnsiTheme="minorHAnsi" w:cstheme="minorHAnsi"/>
          <w:sz w:val="22"/>
          <w:szCs w:val="22"/>
        </w:rPr>
      </w:pPr>
      <w:r w:rsidRPr="00442B26">
        <w:rPr>
          <w:rFonts w:asciiTheme="minorHAnsi" w:hAnsiTheme="minorHAnsi" w:cstheme="minorHAnsi"/>
          <w:sz w:val="22"/>
          <w:szCs w:val="22"/>
        </w:rPr>
        <w:t>március 23.: Lomtalanítás biztosítása – Károly Róbert utca;</w:t>
      </w:r>
    </w:p>
    <w:p w14:paraId="682F018C" w14:textId="77777777" w:rsidR="00D753A1" w:rsidRPr="00442B26" w:rsidRDefault="00D753A1" w:rsidP="00D753A1">
      <w:pPr>
        <w:pStyle w:val="Listaszerbekezds"/>
        <w:numPr>
          <w:ilvl w:val="0"/>
          <w:numId w:val="9"/>
        </w:numPr>
        <w:rPr>
          <w:rFonts w:asciiTheme="minorHAnsi" w:hAnsiTheme="minorHAnsi" w:cstheme="minorHAnsi"/>
          <w:sz w:val="22"/>
          <w:szCs w:val="22"/>
        </w:rPr>
      </w:pPr>
      <w:bookmarkStart w:id="7" w:name="_Hlk163055592"/>
      <w:r w:rsidRPr="00442B26">
        <w:rPr>
          <w:rFonts w:asciiTheme="minorHAnsi" w:hAnsiTheme="minorHAnsi" w:cstheme="minorHAnsi"/>
          <w:sz w:val="22"/>
          <w:szCs w:val="22"/>
        </w:rPr>
        <w:t>március 25.: Fametszési munkák biztosítása – Király utca;</w:t>
      </w:r>
    </w:p>
    <w:bookmarkEnd w:id="7"/>
    <w:p w14:paraId="6E5B3CDC" w14:textId="77777777" w:rsidR="00D753A1" w:rsidRPr="00442B26" w:rsidRDefault="00D753A1" w:rsidP="00D753A1">
      <w:pPr>
        <w:pStyle w:val="Listaszerbekezds"/>
        <w:numPr>
          <w:ilvl w:val="0"/>
          <w:numId w:val="9"/>
        </w:numPr>
        <w:rPr>
          <w:rFonts w:asciiTheme="minorHAnsi" w:hAnsiTheme="minorHAnsi" w:cstheme="minorHAnsi"/>
          <w:sz w:val="22"/>
          <w:szCs w:val="22"/>
        </w:rPr>
      </w:pPr>
      <w:r w:rsidRPr="00442B26">
        <w:rPr>
          <w:rFonts w:asciiTheme="minorHAnsi" w:hAnsiTheme="minorHAnsi" w:cstheme="minorHAnsi"/>
          <w:sz w:val="22"/>
          <w:szCs w:val="22"/>
        </w:rPr>
        <w:t>március 26.: Tavaszi utcatakarítás – Markusovszky Lajos utca III. ütem;</w:t>
      </w:r>
    </w:p>
    <w:p w14:paraId="3D3ABE6E" w14:textId="77777777" w:rsidR="00D753A1" w:rsidRPr="00442B26" w:rsidRDefault="00D753A1" w:rsidP="00D753A1">
      <w:pPr>
        <w:pStyle w:val="Listaszerbekezds"/>
        <w:numPr>
          <w:ilvl w:val="0"/>
          <w:numId w:val="9"/>
        </w:numPr>
        <w:rPr>
          <w:rFonts w:asciiTheme="minorHAnsi" w:hAnsiTheme="minorHAnsi" w:cstheme="minorHAnsi"/>
          <w:sz w:val="22"/>
          <w:szCs w:val="22"/>
        </w:rPr>
      </w:pPr>
      <w:r w:rsidRPr="00442B26">
        <w:rPr>
          <w:rFonts w:asciiTheme="minorHAnsi" w:hAnsiTheme="minorHAnsi" w:cstheme="minorHAnsi"/>
          <w:sz w:val="22"/>
          <w:szCs w:val="22"/>
        </w:rPr>
        <w:t>március 26.: Fametszési munkák biztosítása – Széll Kálmán utca;</w:t>
      </w:r>
    </w:p>
    <w:p w14:paraId="11A85B34" w14:textId="77777777" w:rsidR="00D753A1" w:rsidRPr="00442B26" w:rsidRDefault="00D753A1" w:rsidP="00D753A1">
      <w:pPr>
        <w:pStyle w:val="Listaszerbekezds"/>
        <w:numPr>
          <w:ilvl w:val="0"/>
          <w:numId w:val="9"/>
        </w:numPr>
        <w:rPr>
          <w:rFonts w:asciiTheme="minorHAnsi" w:hAnsiTheme="minorHAnsi" w:cstheme="minorHAnsi"/>
          <w:sz w:val="22"/>
          <w:szCs w:val="22"/>
        </w:rPr>
      </w:pPr>
      <w:r w:rsidRPr="00442B26">
        <w:rPr>
          <w:rFonts w:asciiTheme="minorHAnsi" w:hAnsiTheme="minorHAnsi" w:cstheme="minorHAnsi"/>
          <w:sz w:val="22"/>
          <w:szCs w:val="22"/>
        </w:rPr>
        <w:t>március 27.: Útfelújítás biztosítása – Károly Róbert utca;</w:t>
      </w:r>
    </w:p>
    <w:p w14:paraId="02BF9A2F" w14:textId="77777777" w:rsidR="00D753A1" w:rsidRPr="00442B26" w:rsidRDefault="00D753A1" w:rsidP="00D753A1">
      <w:pPr>
        <w:pStyle w:val="Listaszerbekezds"/>
        <w:numPr>
          <w:ilvl w:val="0"/>
          <w:numId w:val="9"/>
        </w:numPr>
        <w:rPr>
          <w:rFonts w:asciiTheme="minorHAnsi" w:hAnsiTheme="minorHAnsi" w:cstheme="minorHAnsi"/>
          <w:sz w:val="22"/>
          <w:szCs w:val="22"/>
        </w:rPr>
      </w:pPr>
      <w:r w:rsidRPr="00442B26">
        <w:rPr>
          <w:rFonts w:asciiTheme="minorHAnsi" w:hAnsiTheme="minorHAnsi" w:cstheme="minorHAnsi"/>
          <w:sz w:val="22"/>
          <w:szCs w:val="22"/>
        </w:rPr>
        <w:t>március 27.: Fametszési munkák biztosítása – Széll Kálmán utca;</w:t>
      </w:r>
    </w:p>
    <w:p w14:paraId="0B8AAAB6" w14:textId="77777777" w:rsidR="00D753A1" w:rsidRPr="00442B26" w:rsidRDefault="00D753A1" w:rsidP="00D753A1">
      <w:pPr>
        <w:pStyle w:val="Listaszerbekezds"/>
        <w:numPr>
          <w:ilvl w:val="0"/>
          <w:numId w:val="9"/>
        </w:numPr>
        <w:rPr>
          <w:rFonts w:asciiTheme="minorHAnsi" w:hAnsiTheme="minorHAnsi" w:cstheme="minorHAnsi"/>
          <w:sz w:val="22"/>
          <w:szCs w:val="22"/>
        </w:rPr>
      </w:pPr>
      <w:r w:rsidRPr="00442B26">
        <w:rPr>
          <w:rFonts w:asciiTheme="minorHAnsi" w:hAnsiTheme="minorHAnsi" w:cstheme="minorHAnsi"/>
          <w:sz w:val="22"/>
          <w:szCs w:val="22"/>
        </w:rPr>
        <w:t>március 28.: Tavaszi utcatakarítás – Kőrösi Csoma Sándor utca.</w:t>
      </w:r>
    </w:p>
    <w:p w14:paraId="61C3ACFC" w14:textId="77777777" w:rsidR="00D753A1" w:rsidRDefault="00D753A1" w:rsidP="00D753A1">
      <w:pPr>
        <w:jc w:val="both"/>
        <w:rPr>
          <w:rFonts w:asciiTheme="minorHAnsi" w:hAnsiTheme="minorHAnsi" w:cstheme="minorHAnsi"/>
          <w:sz w:val="22"/>
          <w:szCs w:val="22"/>
        </w:rPr>
      </w:pPr>
    </w:p>
    <w:p w14:paraId="2AD0181B" w14:textId="77777777" w:rsidR="00D753A1" w:rsidRPr="000D5276" w:rsidRDefault="00D753A1" w:rsidP="00D753A1">
      <w:pPr>
        <w:jc w:val="both"/>
        <w:rPr>
          <w:rFonts w:asciiTheme="minorHAnsi" w:hAnsiTheme="minorHAnsi" w:cstheme="minorHAnsi"/>
          <w:sz w:val="22"/>
          <w:szCs w:val="22"/>
        </w:rPr>
      </w:pPr>
      <w:r>
        <w:rPr>
          <w:rFonts w:asciiTheme="minorHAnsi" w:hAnsiTheme="minorHAnsi" w:cstheme="minorHAnsi"/>
          <w:sz w:val="22"/>
          <w:szCs w:val="22"/>
        </w:rPr>
        <w:t>Az egyéb</w:t>
      </w:r>
      <w:r w:rsidRPr="000D5276">
        <w:rPr>
          <w:rFonts w:asciiTheme="minorHAnsi" w:hAnsiTheme="minorHAnsi" w:cstheme="minorHAnsi"/>
          <w:sz w:val="22"/>
          <w:szCs w:val="22"/>
        </w:rPr>
        <w:t xml:space="preserve"> rendezvénybiztosítások az alábbi napokon kerültek végrehajtásra:</w:t>
      </w:r>
    </w:p>
    <w:p w14:paraId="0C3982D4" w14:textId="77777777" w:rsidR="00D753A1" w:rsidRPr="00442B26" w:rsidRDefault="00D753A1" w:rsidP="00D753A1">
      <w:pPr>
        <w:pStyle w:val="Listaszerbekezds"/>
        <w:numPr>
          <w:ilvl w:val="0"/>
          <w:numId w:val="9"/>
        </w:numPr>
        <w:rPr>
          <w:rFonts w:asciiTheme="minorHAnsi" w:hAnsiTheme="minorHAnsi" w:cstheme="minorHAnsi"/>
          <w:sz w:val="22"/>
          <w:szCs w:val="22"/>
        </w:rPr>
      </w:pPr>
      <w:r w:rsidRPr="00442B26">
        <w:rPr>
          <w:rFonts w:asciiTheme="minorHAnsi" w:hAnsiTheme="minorHAnsi" w:cstheme="minorHAnsi"/>
          <w:sz w:val="22"/>
          <w:szCs w:val="22"/>
        </w:rPr>
        <w:t>március 4. – Szombathely bombázásának 79. évfordulója alkalmából tartott városi megemlékezés;</w:t>
      </w:r>
    </w:p>
    <w:p w14:paraId="155CA947" w14:textId="77777777" w:rsidR="00D753A1" w:rsidRPr="00442B26" w:rsidRDefault="00D753A1" w:rsidP="00D753A1">
      <w:pPr>
        <w:pStyle w:val="Listaszerbekezds"/>
        <w:numPr>
          <w:ilvl w:val="0"/>
          <w:numId w:val="9"/>
        </w:numPr>
        <w:rPr>
          <w:rFonts w:asciiTheme="minorHAnsi" w:hAnsiTheme="minorHAnsi" w:cstheme="minorHAnsi"/>
          <w:sz w:val="22"/>
          <w:szCs w:val="22"/>
        </w:rPr>
      </w:pPr>
      <w:r w:rsidRPr="00442B26">
        <w:rPr>
          <w:rFonts w:asciiTheme="minorHAnsi" w:hAnsiTheme="minorHAnsi" w:cstheme="minorHAnsi"/>
          <w:sz w:val="22"/>
          <w:szCs w:val="22"/>
        </w:rPr>
        <w:t>március 8. – XXVII. Vasi Jogásznap;</w:t>
      </w:r>
    </w:p>
    <w:p w14:paraId="1ED6CD5B" w14:textId="77777777" w:rsidR="00D753A1" w:rsidRPr="00442B26" w:rsidRDefault="00D753A1" w:rsidP="00D753A1">
      <w:pPr>
        <w:pStyle w:val="Listaszerbekezds"/>
        <w:numPr>
          <w:ilvl w:val="0"/>
          <w:numId w:val="9"/>
        </w:numPr>
        <w:rPr>
          <w:rFonts w:asciiTheme="minorHAnsi" w:hAnsiTheme="minorHAnsi" w:cstheme="minorHAnsi"/>
          <w:sz w:val="22"/>
          <w:szCs w:val="22"/>
        </w:rPr>
      </w:pPr>
      <w:r w:rsidRPr="00442B26">
        <w:rPr>
          <w:rFonts w:asciiTheme="minorHAnsi" w:hAnsiTheme="minorHAnsi" w:cstheme="minorHAnsi"/>
          <w:sz w:val="22"/>
          <w:szCs w:val="22"/>
        </w:rPr>
        <w:t>március 15. – az 1848–49-es forradalom és szabadságharc kezdetének 176. évfordulója alkalmából tartott városi ünnepségsorozat;</w:t>
      </w:r>
    </w:p>
    <w:p w14:paraId="3190D741" w14:textId="77777777" w:rsidR="00D753A1" w:rsidRPr="00442B26" w:rsidRDefault="00D753A1" w:rsidP="00D753A1">
      <w:pPr>
        <w:pStyle w:val="Listaszerbekezds"/>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március 22-30. – </w:t>
      </w:r>
      <w:r w:rsidRPr="00442B26">
        <w:rPr>
          <w:rFonts w:asciiTheme="minorHAnsi" w:hAnsiTheme="minorHAnsi" w:cstheme="minorHAnsi"/>
          <w:sz w:val="22"/>
          <w:szCs w:val="22"/>
        </w:rPr>
        <w:t>Húsvéti</w:t>
      </w:r>
      <w:r>
        <w:rPr>
          <w:rFonts w:asciiTheme="minorHAnsi" w:hAnsiTheme="minorHAnsi" w:cstheme="minorHAnsi"/>
          <w:sz w:val="22"/>
          <w:szCs w:val="22"/>
        </w:rPr>
        <w:t xml:space="preserve"> </w:t>
      </w:r>
      <w:r w:rsidRPr="00442B26">
        <w:rPr>
          <w:rFonts w:asciiTheme="minorHAnsi" w:hAnsiTheme="minorHAnsi" w:cstheme="minorHAnsi"/>
          <w:sz w:val="22"/>
          <w:szCs w:val="22"/>
        </w:rPr>
        <w:t>vásár</w:t>
      </w:r>
      <w:r>
        <w:rPr>
          <w:rFonts w:asciiTheme="minorHAnsi" w:hAnsiTheme="minorHAnsi" w:cstheme="minorHAnsi"/>
          <w:sz w:val="22"/>
          <w:szCs w:val="22"/>
        </w:rPr>
        <w:t>.</w:t>
      </w:r>
    </w:p>
    <w:p w14:paraId="7A2844DD" w14:textId="217A2613" w:rsidR="00113760" w:rsidRPr="005625C6" w:rsidRDefault="00D753A1" w:rsidP="00D753A1">
      <w:pPr>
        <w:tabs>
          <w:tab w:val="center" w:pos="7655"/>
        </w:tabs>
        <w:jc w:val="both"/>
        <w:rPr>
          <w:rFonts w:asciiTheme="minorHAnsi" w:hAnsiTheme="minorHAnsi" w:cstheme="minorHAnsi"/>
          <w:sz w:val="22"/>
          <w:szCs w:val="22"/>
        </w:rPr>
      </w:pPr>
      <w:r w:rsidRPr="007A12EC">
        <w:rPr>
          <w:rFonts w:asciiTheme="minorHAnsi" w:hAnsiTheme="minorHAnsi" w:cstheme="minorHAnsi"/>
          <w:b/>
          <w:sz w:val="22"/>
          <w:szCs w:val="22"/>
        </w:rPr>
        <w:tab/>
      </w:r>
    </w:p>
    <w:p w14:paraId="6B441BCC" w14:textId="6FE239F4" w:rsidR="001F132E" w:rsidRDefault="001F132E" w:rsidP="001C2557">
      <w:pPr>
        <w:autoSpaceDE w:val="0"/>
        <w:autoSpaceDN w:val="0"/>
        <w:jc w:val="both"/>
        <w:rPr>
          <w:rFonts w:asciiTheme="minorHAnsi" w:hAnsiTheme="minorHAnsi" w:cstheme="minorHAnsi"/>
          <w:sz w:val="22"/>
          <w:szCs w:val="22"/>
        </w:rPr>
      </w:pPr>
      <w:bookmarkStart w:id="8" w:name="_Hlk148430824"/>
    </w:p>
    <w:p w14:paraId="534B310D" w14:textId="2A11A352" w:rsidR="00366008" w:rsidRDefault="00366008" w:rsidP="00366008">
      <w:pPr>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bCs/>
          <w:color w:val="000000" w:themeColor="text1"/>
          <w:sz w:val="22"/>
          <w:szCs w:val="22"/>
          <w:u w:val="single"/>
        </w:rPr>
        <w:t>Városüzemeltetés</w:t>
      </w:r>
      <w:r w:rsidR="00164671">
        <w:rPr>
          <w:rFonts w:asciiTheme="minorHAnsi" w:hAnsiTheme="minorHAnsi" w:cstheme="minorHAnsi"/>
          <w:b/>
          <w:bCs/>
          <w:color w:val="000000" w:themeColor="text1"/>
          <w:sz w:val="22"/>
          <w:szCs w:val="22"/>
          <w:u w:val="single"/>
        </w:rPr>
        <w:t>i</w:t>
      </w:r>
      <w:r w:rsidRPr="00EF5D86">
        <w:rPr>
          <w:rFonts w:asciiTheme="minorHAnsi" w:hAnsiTheme="minorHAnsi" w:cstheme="minorHAnsi"/>
          <w:b/>
          <w:bCs/>
          <w:color w:val="000000" w:themeColor="text1"/>
          <w:sz w:val="22"/>
          <w:szCs w:val="22"/>
          <w:u w:val="single"/>
        </w:rPr>
        <w:t xml:space="preserve"> Osztály</w:t>
      </w:r>
      <w:r w:rsidRPr="00EF5D86">
        <w:rPr>
          <w:rFonts w:asciiTheme="minorHAnsi" w:hAnsiTheme="minorHAnsi" w:cstheme="minorHAnsi"/>
          <w:color w:val="000000" w:themeColor="text1"/>
          <w:sz w:val="22"/>
          <w:szCs w:val="22"/>
        </w:rPr>
        <w:t xml:space="preserve"> vezetője az alábbi tájékoztatást adta az osztály tevékenységéről:</w:t>
      </w:r>
    </w:p>
    <w:p w14:paraId="3BEBD9A9" w14:textId="77777777" w:rsidR="00366008" w:rsidRPr="00EF5D86" w:rsidRDefault="00366008" w:rsidP="00366008">
      <w:pPr>
        <w:jc w:val="both"/>
        <w:rPr>
          <w:rFonts w:asciiTheme="minorHAnsi" w:hAnsiTheme="minorHAnsi" w:cstheme="minorHAnsi"/>
          <w:color w:val="000000" w:themeColor="text1"/>
          <w:sz w:val="22"/>
          <w:szCs w:val="22"/>
        </w:rPr>
      </w:pPr>
    </w:p>
    <w:p w14:paraId="06A5955F" w14:textId="77777777" w:rsidR="00366008" w:rsidRDefault="00366008" w:rsidP="00366008">
      <w:pPr>
        <w:autoSpaceDE w:val="0"/>
        <w:autoSpaceDN w:val="0"/>
        <w:jc w:val="both"/>
        <w:rPr>
          <w:rFonts w:asciiTheme="minorHAnsi" w:hAnsiTheme="minorHAnsi" w:cstheme="minorHAnsi"/>
          <w:color w:val="000000" w:themeColor="text1"/>
          <w:sz w:val="22"/>
          <w:szCs w:val="22"/>
        </w:rPr>
      </w:pPr>
      <w:r w:rsidRPr="00EF5D86">
        <w:rPr>
          <w:rFonts w:asciiTheme="minorHAnsi" w:hAnsiTheme="minorHAnsi" w:cstheme="minorHAnsi"/>
          <w:color w:val="000000" w:themeColor="text1"/>
          <w:sz w:val="22"/>
          <w:szCs w:val="22"/>
        </w:rPr>
        <w:t xml:space="preserve">A </w:t>
      </w:r>
      <w:r w:rsidRPr="00EF5D86">
        <w:rPr>
          <w:rFonts w:asciiTheme="minorHAnsi" w:hAnsiTheme="minorHAnsi" w:cstheme="minorHAnsi"/>
          <w:b/>
          <w:color w:val="000000" w:themeColor="text1"/>
          <w:sz w:val="22"/>
          <w:szCs w:val="22"/>
        </w:rPr>
        <w:t>Közbeszerzési Iroda</w:t>
      </w:r>
      <w:r w:rsidRPr="00EF5D86">
        <w:rPr>
          <w:rFonts w:asciiTheme="minorHAnsi" w:hAnsiTheme="minorHAnsi" w:cstheme="minorHAnsi"/>
          <w:color w:val="000000" w:themeColor="text1"/>
          <w:sz w:val="22"/>
          <w:szCs w:val="22"/>
        </w:rPr>
        <w:t xml:space="preserve"> az előző Közgyűlés óta eltelt időszakban folyamatosan közreműködi</w:t>
      </w:r>
      <w:r>
        <w:rPr>
          <w:rFonts w:asciiTheme="minorHAnsi" w:hAnsiTheme="minorHAnsi" w:cstheme="minorHAnsi"/>
          <w:color w:val="000000" w:themeColor="text1"/>
          <w:sz w:val="22"/>
          <w:szCs w:val="22"/>
        </w:rPr>
        <w:t>k</w:t>
      </w:r>
      <w:r w:rsidRPr="00EF5D86">
        <w:rPr>
          <w:rFonts w:asciiTheme="minorHAnsi" w:hAnsiTheme="minorHAnsi" w:cstheme="minorHAnsi"/>
          <w:color w:val="000000" w:themeColor="text1"/>
          <w:sz w:val="22"/>
          <w:szCs w:val="22"/>
        </w:rPr>
        <w:t xml:space="preserve"> a projektek közbeszerzési munkarészeinek ellenőrzési eljárásaiban</w:t>
      </w:r>
      <w:r>
        <w:rPr>
          <w:rFonts w:asciiTheme="minorHAnsi" w:hAnsiTheme="minorHAnsi" w:cstheme="minorHAnsi"/>
          <w:color w:val="000000" w:themeColor="text1"/>
          <w:sz w:val="22"/>
          <w:szCs w:val="22"/>
        </w:rPr>
        <w:t>, elkészíti a Közbeszerzési Bíráló Bizottság előterjesztéseit.</w:t>
      </w:r>
    </w:p>
    <w:p w14:paraId="1960023B" w14:textId="77777777" w:rsidR="00366008" w:rsidRDefault="00366008" w:rsidP="00366008">
      <w:pPr>
        <w:autoSpaceDE w:val="0"/>
        <w:autoSpaceDN w:val="0"/>
        <w:jc w:val="both"/>
        <w:rPr>
          <w:rFonts w:asciiTheme="minorHAnsi" w:hAnsiTheme="minorHAnsi" w:cstheme="minorHAnsi"/>
          <w:color w:val="000000" w:themeColor="text1"/>
          <w:sz w:val="22"/>
          <w:szCs w:val="22"/>
        </w:rPr>
      </w:pPr>
    </w:p>
    <w:p w14:paraId="13424510" w14:textId="620A02C2" w:rsidR="00366008" w:rsidRDefault="00366008" w:rsidP="00366008">
      <w:pPr>
        <w:jc w:val="both"/>
        <w:rPr>
          <w:rFonts w:ascii="Calibri" w:hAnsi="Calibri" w:cs="Calibri"/>
          <w:sz w:val="22"/>
          <w:szCs w:val="22"/>
        </w:rPr>
      </w:pPr>
      <w:r>
        <w:rPr>
          <w:rFonts w:ascii="Calibri" w:hAnsi="Calibri" w:cs="Calibri"/>
          <w:sz w:val="22"/>
          <w:szCs w:val="22"/>
        </w:rPr>
        <w:t xml:space="preserve">A Közbeszerzési Bíráló Bizottság 2024. március 21-i ülésén tett javaslatot a Szombathely Megyei Jogú </w:t>
      </w:r>
      <w:r w:rsidRPr="00701851">
        <w:rPr>
          <w:rFonts w:ascii="Calibri" w:hAnsi="Calibri" w:cs="Calibri"/>
          <w:sz w:val="22"/>
          <w:szCs w:val="22"/>
        </w:rPr>
        <w:t>Város Önkormányzata 2024. évi összesített közbeszerzési tervének elfogadására</w:t>
      </w:r>
      <w:r>
        <w:rPr>
          <w:rFonts w:ascii="Calibri" w:hAnsi="Calibri" w:cs="Calibri"/>
          <w:bCs/>
          <w:sz w:val="22"/>
          <w:szCs w:val="22"/>
        </w:rPr>
        <w:t>, amelyet</w:t>
      </w:r>
      <w:r>
        <w:rPr>
          <w:rFonts w:asciiTheme="minorHAnsi" w:hAnsiTheme="minorHAnsi" w:cstheme="minorHAnsi"/>
          <w:color w:val="000000" w:themeColor="text1"/>
          <w:sz w:val="22"/>
          <w:szCs w:val="22"/>
        </w:rPr>
        <w:t xml:space="preserve"> a döntéshozó elfogadott,</w:t>
      </w:r>
      <w:r w:rsidRPr="00701851">
        <w:rPr>
          <w:rFonts w:ascii="Calibri" w:hAnsi="Calibri" w:cs="Calibri"/>
          <w:sz w:val="22"/>
          <w:szCs w:val="22"/>
        </w:rPr>
        <w:t xml:space="preserve"> </w:t>
      </w:r>
      <w:r>
        <w:rPr>
          <w:rFonts w:ascii="Calibri" w:hAnsi="Calibri" w:cs="Calibri"/>
          <w:sz w:val="22"/>
          <w:szCs w:val="22"/>
        </w:rPr>
        <w:t>a terv EKR-ben történő közzététele,</w:t>
      </w:r>
      <w:r w:rsidRPr="00475883">
        <w:rPr>
          <w:rFonts w:ascii="Calibri" w:hAnsi="Calibri" w:cs="Calibri"/>
          <w:sz w:val="22"/>
          <w:szCs w:val="22"/>
        </w:rPr>
        <w:t xml:space="preserve"> valamint az önkormányzat h</w:t>
      </w:r>
      <w:r>
        <w:rPr>
          <w:rFonts w:ascii="Calibri" w:hAnsi="Calibri" w:cs="Calibri"/>
          <w:sz w:val="22"/>
          <w:szCs w:val="22"/>
        </w:rPr>
        <w:t>onlapjára történő feltöltés megtörtént.</w:t>
      </w:r>
    </w:p>
    <w:p w14:paraId="7060300E" w14:textId="77777777" w:rsidR="00366008" w:rsidRDefault="00366008" w:rsidP="00366008">
      <w:pPr>
        <w:autoSpaceDE w:val="0"/>
        <w:autoSpaceDN w:val="0"/>
        <w:jc w:val="both"/>
        <w:rPr>
          <w:rFonts w:asciiTheme="minorHAnsi" w:hAnsiTheme="minorHAnsi" w:cstheme="minorHAnsi"/>
          <w:color w:val="000000" w:themeColor="text1"/>
          <w:sz w:val="22"/>
          <w:szCs w:val="22"/>
        </w:rPr>
      </w:pPr>
    </w:p>
    <w:p w14:paraId="35208099" w14:textId="73E03914" w:rsidR="00366008" w:rsidRDefault="00366008" w:rsidP="00366008">
      <w:pPr>
        <w:jc w:val="both"/>
        <w:rPr>
          <w:rFonts w:ascii="Calibri" w:hAnsi="Calibri" w:cs="Calibri"/>
          <w:bCs/>
          <w:sz w:val="22"/>
          <w:szCs w:val="22"/>
        </w:rPr>
      </w:pPr>
      <w:r>
        <w:rPr>
          <w:rFonts w:ascii="Calibri" w:hAnsi="Calibri" w:cs="Calibri"/>
          <w:sz w:val="22"/>
          <w:szCs w:val="22"/>
        </w:rPr>
        <w:t xml:space="preserve">A Közbeszerzési Bíráló Bizottság 2024. április 10-i ülésén tett javaslatot </w:t>
      </w:r>
      <w:r>
        <w:rPr>
          <w:rFonts w:ascii="Calibri" w:hAnsi="Calibri" w:cs="Calibri"/>
          <w:bCs/>
          <w:sz w:val="22"/>
          <w:szCs w:val="22"/>
        </w:rPr>
        <w:t>az</w:t>
      </w:r>
      <w:r w:rsidRPr="00701851">
        <w:rPr>
          <w:rFonts w:ascii="Calibri" w:hAnsi="Calibri" w:cs="Calibri"/>
          <w:bCs/>
          <w:sz w:val="22"/>
          <w:szCs w:val="22"/>
        </w:rPr>
        <w:t xml:space="preserve"> „</w:t>
      </w:r>
      <w:r w:rsidRPr="00701851">
        <w:rPr>
          <w:rFonts w:ascii="Calibri" w:hAnsi="Calibri" w:cs="Calibri"/>
          <w:sz w:val="22"/>
          <w:szCs w:val="22"/>
        </w:rPr>
        <w:t>Új bölcsőde építése Szombathely Szentkirály városrészen” c. projekt keretében megvalósuló 40 férőhelyes bölcsődei intézmény részére bölcsődei eszközök</w:t>
      </w:r>
      <w:r>
        <w:rPr>
          <w:rFonts w:ascii="Calibri" w:hAnsi="Calibri" w:cs="Calibri"/>
          <w:sz w:val="22"/>
          <w:szCs w:val="22"/>
        </w:rPr>
        <w:t xml:space="preserve"> </w:t>
      </w:r>
      <w:r w:rsidRPr="00701851">
        <w:rPr>
          <w:rFonts w:ascii="Calibri" w:hAnsi="Calibri" w:cs="Calibri"/>
          <w:sz w:val="22"/>
          <w:szCs w:val="22"/>
        </w:rPr>
        <w:t>beszerzése</w:t>
      </w:r>
      <w:r w:rsidRPr="00701851">
        <w:rPr>
          <w:rFonts w:ascii="Calibri" w:hAnsi="Calibri" w:cs="Calibri"/>
          <w:bCs/>
          <w:sz w:val="22"/>
          <w:szCs w:val="22"/>
        </w:rPr>
        <w:t xml:space="preserve"> tárgyú </w:t>
      </w:r>
      <w:r w:rsidRPr="00701851">
        <w:rPr>
          <w:rFonts w:ascii="Calibri" w:hAnsi="Calibri" w:cs="Calibri"/>
          <w:bCs/>
          <w:iCs/>
          <w:sz w:val="22"/>
          <w:szCs w:val="22"/>
        </w:rPr>
        <w:t>nyílt közbeszerzés</w:t>
      </w:r>
      <w:r>
        <w:rPr>
          <w:rFonts w:ascii="Calibri" w:hAnsi="Calibri" w:cs="Calibri"/>
          <w:bCs/>
          <w:iCs/>
          <w:sz w:val="22"/>
          <w:szCs w:val="22"/>
        </w:rPr>
        <w:t>i</w:t>
      </w:r>
      <w:r w:rsidRPr="00701851">
        <w:rPr>
          <w:rFonts w:ascii="Calibri" w:hAnsi="Calibri" w:cs="Calibri"/>
          <w:bCs/>
          <w:iCs/>
          <w:sz w:val="22"/>
          <w:szCs w:val="22"/>
        </w:rPr>
        <w:t xml:space="preserve"> eljárás ajánlati f</w:t>
      </w:r>
      <w:r w:rsidRPr="00701851">
        <w:rPr>
          <w:rFonts w:ascii="Calibri" w:hAnsi="Calibri" w:cs="Calibri"/>
          <w:bCs/>
          <w:sz w:val="22"/>
          <w:szCs w:val="22"/>
        </w:rPr>
        <w:t>elhívásának és közbeszerzési dokumentumának elfogadására</w:t>
      </w:r>
      <w:r>
        <w:rPr>
          <w:rFonts w:ascii="Calibri" w:hAnsi="Calibri" w:cs="Calibri"/>
          <w:bCs/>
          <w:sz w:val="22"/>
          <w:szCs w:val="22"/>
        </w:rPr>
        <w:t>.</w:t>
      </w:r>
    </w:p>
    <w:p w14:paraId="3AF23CA2" w14:textId="2C396A12" w:rsidR="00366008" w:rsidRPr="00110DF4" w:rsidRDefault="00366008" w:rsidP="00366008">
      <w:pPr>
        <w:jc w:val="both"/>
        <w:rPr>
          <w:rFonts w:ascii="Calibri" w:hAnsi="Calibri" w:cs="Calibri"/>
          <w:b/>
          <w:bCs/>
          <w:sz w:val="22"/>
          <w:szCs w:val="22"/>
          <w:u w:val="single"/>
        </w:rPr>
      </w:pPr>
      <w:r>
        <w:rPr>
          <w:rFonts w:ascii="Calibri" w:hAnsi="Calibri" w:cs="Calibri"/>
          <w:bCs/>
          <w:sz w:val="22"/>
          <w:szCs w:val="22"/>
        </w:rPr>
        <w:t xml:space="preserve">Az eljárás megindításáról szóló határozatot a döntéshozó elfogadta, </w:t>
      </w:r>
      <w:r w:rsidRPr="00110DF4">
        <w:rPr>
          <w:rFonts w:ascii="Calibri" w:hAnsi="Calibri" w:cs="Calibri"/>
          <w:sz w:val="22"/>
          <w:szCs w:val="22"/>
        </w:rPr>
        <w:t>az ajánlati felhívás és mellékletei Közbeszerzési Értesí</w:t>
      </w:r>
      <w:r>
        <w:rPr>
          <w:rFonts w:ascii="Calibri" w:hAnsi="Calibri" w:cs="Calibri"/>
          <w:sz w:val="22"/>
          <w:szCs w:val="22"/>
        </w:rPr>
        <w:t>tőben és EKR-ben történő publikálása folyamatban van, ajánlattételi határidő 2024.  április 30.</w:t>
      </w:r>
    </w:p>
    <w:p w14:paraId="29B898F3" w14:textId="77777777" w:rsidR="001C2557" w:rsidRDefault="001C2557" w:rsidP="00217D0A">
      <w:pPr>
        <w:jc w:val="both"/>
        <w:rPr>
          <w:rFonts w:asciiTheme="minorHAnsi" w:hAnsiTheme="minorHAnsi" w:cstheme="minorHAnsi"/>
          <w:sz w:val="22"/>
          <w:szCs w:val="22"/>
        </w:rPr>
      </w:pPr>
    </w:p>
    <w:p w14:paraId="1A636350" w14:textId="1F340536" w:rsidR="00E347FA" w:rsidRPr="00E347FA" w:rsidRDefault="00E347FA" w:rsidP="00217D0A">
      <w:pPr>
        <w:jc w:val="both"/>
        <w:rPr>
          <w:rFonts w:asciiTheme="minorHAnsi" w:hAnsiTheme="minorHAnsi" w:cstheme="minorHAnsi"/>
          <w:sz w:val="22"/>
          <w:szCs w:val="22"/>
        </w:rPr>
      </w:pPr>
      <w:r w:rsidRPr="00E347FA">
        <w:rPr>
          <w:rFonts w:asciiTheme="minorHAnsi" w:hAnsiTheme="minorHAnsi" w:cstheme="minorHAnsi"/>
          <w:sz w:val="22"/>
          <w:szCs w:val="22"/>
        </w:rPr>
        <w:t xml:space="preserve">A </w:t>
      </w:r>
      <w:r w:rsidRPr="00E347FA">
        <w:rPr>
          <w:rFonts w:asciiTheme="minorHAnsi" w:hAnsiTheme="minorHAnsi" w:cstheme="minorHAnsi"/>
          <w:b/>
          <w:bCs/>
          <w:sz w:val="22"/>
          <w:szCs w:val="22"/>
        </w:rPr>
        <w:t>Beruházási Iroda</w:t>
      </w:r>
      <w:r w:rsidRPr="00E347FA">
        <w:rPr>
          <w:rFonts w:asciiTheme="minorHAnsi" w:hAnsiTheme="minorHAnsi" w:cstheme="minorHAnsi"/>
          <w:sz w:val="22"/>
          <w:szCs w:val="22"/>
        </w:rPr>
        <w:t xml:space="preserve"> vezetője az alábbi tájékoztatást adja az iroda munkájáról:</w:t>
      </w:r>
    </w:p>
    <w:p w14:paraId="2B2AF42D" w14:textId="77777777" w:rsidR="00CD5169" w:rsidRPr="003041D8" w:rsidRDefault="00CD5169" w:rsidP="00CD5169">
      <w:pPr>
        <w:jc w:val="both"/>
        <w:rPr>
          <w:rFonts w:eastAsia="Calibri"/>
          <w:b/>
          <w:bCs/>
        </w:rPr>
      </w:pPr>
      <w:bookmarkStart w:id="9" w:name="_Hlk89769241"/>
    </w:p>
    <w:p w14:paraId="29E631A0" w14:textId="77777777"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 xml:space="preserve">TOP PLUSZ-1.3.1-21-VS1-2022-00001 azonosítószámú „Szociális alapszolgáltatások fejlesztése” </w:t>
      </w:r>
      <w:r w:rsidRPr="00CD5169">
        <w:rPr>
          <w:rFonts w:asciiTheme="minorHAnsi" w:eastAsia="Calibri" w:hAnsiTheme="minorHAnsi" w:cstheme="minorHAnsi"/>
          <w:sz w:val="22"/>
          <w:szCs w:val="22"/>
        </w:rPr>
        <w:t>című pályázat keretében, a Szombathely, Pozsony utca 47. szám alatti ingatlanon (Hrsz. 7685) meglévő idősek nappali otthona átalakítása és bővítése, valamint autizmussal élők nappali ellátását biztosító otthon létesítése:</w:t>
      </w:r>
    </w:p>
    <w:p w14:paraId="7F0A8157" w14:textId="01B34E45"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 xml:space="preserve">A projekt teljes beruházási költsége bruttó 680 millió Ft, ebből megközelítőleg nettó 420 millió Ft az építési költség, így a meglévő épülettömbök átalakítása és kis mértékű bővítése tervezett. Többkörös egyeztetés során a helyiséglista összeállításra került, a koncepcionális tervet elkészítette az iroda, a végső elfogadás megtörtént a Pálos Károly Szociális Szolgáltató Központ és Gyermekjóléti Szolgálattól és a </w:t>
      </w:r>
      <w:proofErr w:type="spellStart"/>
      <w:r w:rsidRPr="00CD5169">
        <w:rPr>
          <w:rFonts w:asciiTheme="minorHAnsi" w:eastAsia="Calibri" w:hAnsiTheme="minorHAnsi" w:cstheme="minorHAnsi"/>
          <w:sz w:val="22"/>
          <w:szCs w:val="22"/>
        </w:rPr>
        <w:t>PontMás</w:t>
      </w:r>
      <w:proofErr w:type="spellEnd"/>
      <w:r w:rsidRPr="00CD5169">
        <w:rPr>
          <w:rFonts w:asciiTheme="minorHAnsi" w:eastAsia="Calibri" w:hAnsiTheme="minorHAnsi" w:cstheme="minorHAnsi"/>
          <w:sz w:val="22"/>
          <w:szCs w:val="22"/>
        </w:rPr>
        <w:t xml:space="preserve"> Alapítványtól, a projektmenedzsernek megküldésre került. Az előzetesen felvázolt bővítések miatt a jelenleg érvényben lévő beépítési százalék túllépésre kerül, így rendezési terv módosítása szükségessé válik. Az iroda a Főépítészi Irodát megkereste ez ügyben. A létesítendő intézmény eszközszükségletének felmérését, összeállítását is elvégezt</w:t>
      </w:r>
      <w:r w:rsidR="00297EFE">
        <w:rPr>
          <w:rFonts w:asciiTheme="minorHAnsi" w:eastAsia="Calibri" w:hAnsiTheme="minorHAnsi" w:cstheme="minorHAnsi"/>
          <w:sz w:val="22"/>
          <w:szCs w:val="22"/>
        </w:rPr>
        <w:t>e</w:t>
      </w:r>
      <w:r w:rsidRPr="00CD5169">
        <w:rPr>
          <w:rFonts w:asciiTheme="minorHAnsi" w:eastAsia="Calibri" w:hAnsiTheme="minorHAnsi" w:cstheme="minorHAnsi"/>
          <w:sz w:val="22"/>
          <w:szCs w:val="22"/>
        </w:rPr>
        <w:t xml:space="preserve"> a projektmenedzserrel közösen.</w:t>
      </w:r>
    </w:p>
    <w:p w14:paraId="5110EBFA" w14:textId="4C90205C"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A Megalapozó Dokumentum műszaki tartalmának összeállításában részt vett; koncepcionális vázlatrajzot, helyszínrajzot és helységlistát készített (tervező programmal). Az áprilisi közgyűlésre az előterjesztés műszaki tartalmát összeállított</w:t>
      </w:r>
      <w:r w:rsidR="00297EFE">
        <w:rPr>
          <w:rFonts w:asciiTheme="minorHAnsi" w:eastAsia="Calibri" w:hAnsiTheme="minorHAnsi" w:cstheme="minorHAnsi"/>
          <w:sz w:val="22"/>
          <w:szCs w:val="22"/>
        </w:rPr>
        <w:t>a</w:t>
      </w:r>
      <w:r w:rsidRPr="00CD5169">
        <w:rPr>
          <w:rFonts w:asciiTheme="minorHAnsi" w:eastAsia="Calibri" w:hAnsiTheme="minorHAnsi" w:cstheme="minorHAnsi"/>
          <w:sz w:val="22"/>
          <w:szCs w:val="22"/>
        </w:rPr>
        <w:t>.</w:t>
      </w:r>
    </w:p>
    <w:p w14:paraId="1139BBF3" w14:textId="77777777" w:rsidR="00CD5169" w:rsidRPr="00CD5169" w:rsidRDefault="00CD5169" w:rsidP="00CD5169">
      <w:pPr>
        <w:jc w:val="both"/>
        <w:rPr>
          <w:rFonts w:asciiTheme="minorHAnsi" w:eastAsia="Calibri" w:hAnsiTheme="minorHAnsi" w:cstheme="minorHAnsi"/>
          <w:sz w:val="22"/>
          <w:szCs w:val="22"/>
        </w:rPr>
      </w:pPr>
    </w:p>
    <w:p w14:paraId="6EEC22DB" w14:textId="567D9D6F"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Vadvirág utca felújítása</w:t>
      </w:r>
      <w:r w:rsidRPr="00CD5169">
        <w:rPr>
          <w:rFonts w:asciiTheme="minorHAnsi" w:eastAsia="Calibri" w:hAnsiTheme="minorHAnsi" w:cstheme="minorHAnsi"/>
          <w:sz w:val="22"/>
          <w:szCs w:val="22"/>
        </w:rPr>
        <w:t>: A kiviteli terv beszerzésre került, melyet a Somlai Mérnöki Iroda Kft. készített, az árazatlan költségvetési kiírás</w:t>
      </w:r>
      <w:r w:rsidR="009F35EA">
        <w:rPr>
          <w:rFonts w:asciiTheme="minorHAnsi" w:eastAsia="Calibri" w:hAnsiTheme="minorHAnsi" w:cstheme="minorHAnsi"/>
          <w:sz w:val="22"/>
          <w:szCs w:val="22"/>
        </w:rPr>
        <w:t xml:space="preserve"> benyújtása</w:t>
      </w:r>
      <w:r w:rsidRPr="00CD5169">
        <w:rPr>
          <w:rFonts w:asciiTheme="minorHAnsi" w:eastAsia="Calibri" w:hAnsiTheme="minorHAnsi" w:cstheme="minorHAnsi"/>
          <w:sz w:val="22"/>
          <w:szCs w:val="22"/>
        </w:rPr>
        <w:t>, a közműtulajdonosok, szolgáltatók nyilatkozat</w:t>
      </w:r>
      <w:r w:rsidR="009F35EA">
        <w:rPr>
          <w:rFonts w:asciiTheme="minorHAnsi" w:eastAsia="Calibri" w:hAnsiTheme="minorHAnsi" w:cstheme="minorHAnsi"/>
          <w:sz w:val="22"/>
          <w:szCs w:val="22"/>
        </w:rPr>
        <w:t xml:space="preserve">a </w:t>
      </w:r>
      <w:r w:rsidRPr="00CD5169">
        <w:rPr>
          <w:rFonts w:asciiTheme="minorHAnsi" w:eastAsia="Calibri" w:hAnsiTheme="minorHAnsi" w:cstheme="minorHAnsi"/>
          <w:sz w:val="22"/>
          <w:szCs w:val="22"/>
        </w:rPr>
        <w:t>és a kezelői hozzájárulás beszerzése megtörtént, a beérkező megkereső levél megválaszolása folyamatban.</w:t>
      </w:r>
    </w:p>
    <w:p w14:paraId="740213A2" w14:textId="77777777" w:rsidR="00CD5169" w:rsidRPr="00CD5169" w:rsidRDefault="00CD5169" w:rsidP="00CD5169">
      <w:pPr>
        <w:jc w:val="both"/>
        <w:rPr>
          <w:rFonts w:asciiTheme="minorHAnsi" w:eastAsia="Calibri" w:hAnsiTheme="minorHAnsi" w:cstheme="minorHAnsi"/>
          <w:b/>
          <w:bCs/>
          <w:sz w:val="22"/>
          <w:szCs w:val="22"/>
        </w:rPr>
      </w:pPr>
    </w:p>
    <w:p w14:paraId="0EB8133C" w14:textId="77777777"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lastRenderedPageBreak/>
        <w:t>Energiaközösség kialakítás lehetőségének vizsgálata</w:t>
      </w:r>
      <w:r w:rsidRPr="00CD5169">
        <w:rPr>
          <w:rFonts w:asciiTheme="minorHAnsi" w:eastAsia="Calibri" w:hAnsiTheme="minorHAnsi" w:cstheme="minorHAnsi"/>
          <w:sz w:val="22"/>
          <w:szCs w:val="22"/>
        </w:rPr>
        <w:t xml:space="preserve">: Az Európai Unió 2019. évi jogszabálya a közintézmények energiaszámláinak csökkentése, és az egyes tagok által üzemeltetett megújuló energiaforrások használatának elősegítése érdekében szorgalmazza az energiaközösségek létrehozását, ahol az energiát nem csak fogyasztják, hanem vissza is termelik a rendszerbe. Az energiaközösség egy rugalmas keret, amibe bekapcsolódhatnak egy utca vagy egy városrész lakói, az ottani közintézmények, de a közelben működő gyárcsarnok, a lényeg, hogy minél több olyan tagja legyen a közösségnek, akiknek eltérőek a fogyasztási szokásai, mintái. A csatlakozó háztartások, közintézmények vagy cégek az energiaszámlákat közösen állják, a megújuló energiaforrásokra egy közösségként ruháznak be és használják fel az energiát. Szombathely, Jászai Mari utca 2. (Szombathelyi Parkfenntartási Kft., SZOVA </w:t>
      </w:r>
      <w:proofErr w:type="spellStart"/>
      <w:r w:rsidRPr="00CD5169">
        <w:rPr>
          <w:rFonts w:asciiTheme="minorHAnsi" w:eastAsia="Calibri" w:hAnsiTheme="minorHAnsi" w:cstheme="minorHAnsi"/>
          <w:sz w:val="22"/>
          <w:szCs w:val="22"/>
        </w:rPr>
        <w:t>NZrt</w:t>
      </w:r>
      <w:proofErr w:type="spellEnd"/>
      <w:r w:rsidRPr="00CD5169">
        <w:rPr>
          <w:rFonts w:asciiTheme="minorHAnsi" w:eastAsia="Calibri" w:hAnsiTheme="minorHAnsi" w:cstheme="minorHAnsi"/>
          <w:sz w:val="22"/>
          <w:szCs w:val="22"/>
        </w:rPr>
        <w:t>., Vas Vármegyei Kormányhivatal Agrár-, és Vidékfejlesztést Támogató Főosztály) Jászai Mari utca 3. (</w:t>
      </w:r>
      <w:proofErr w:type="spellStart"/>
      <w:r w:rsidRPr="00CD5169">
        <w:rPr>
          <w:rFonts w:asciiTheme="minorHAnsi" w:eastAsia="Calibri" w:hAnsiTheme="minorHAnsi" w:cstheme="minorHAnsi"/>
          <w:sz w:val="22"/>
          <w:szCs w:val="22"/>
        </w:rPr>
        <w:t>Villszöv</w:t>
      </w:r>
      <w:proofErr w:type="spellEnd"/>
      <w:r w:rsidRPr="00CD5169">
        <w:rPr>
          <w:rFonts w:asciiTheme="minorHAnsi" w:eastAsia="Calibri" w:hAnsiTheme="minorHAnsi" w:cstheme="minorHAnsi"/>
          <w:sz w:val="22"/>
          <w:szCs w:val="22"/>
        </w:rPr>
        <w:t xml:space="preserve"> Zrt.), Jászai Mari utca 4. (Közösségi Ház), Károly Róbert utca 1. (egykori Fiatal Házasok Otthona) szám alatti ingatlanokon gazdaságos energiafelhasználás és ökológiai lábnyom csökkentése céljából kialakítandó energiaközösségek megvalósíthatóságának vizsgálatára, elemzés készítésére, tanulmány kidolgozására 3 cégtől kért be ajánlatot az iroda.</w:t>
      </w:r>
    </w:p>
    <w:p w14:paraId="46C68F22" w14:textId="6A033343"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Csak 2 ajánlat érkezett be, így a projektből nem számolható el a vizsgálat, elemzés, tanulmány. A beszerzés bővített ajánlattevői körrel megismétlésre került, 3 ajánlat érkezett, melyek értékelése lezajlott, a szerződés előkészítését végz</w:t>
      </w:r>
      <w:r w:rsidR="00297EFE">
        <w:rPr>
          <w:rFonts w:asciiTheme="minorHAnsi" w:eastAsia="Calibri" w:hAnsiTheme="minorHAnsi" w:cstheme="minorHAnsi"/>
          <w:sz w:val="22"/>
          <w:szCs w:val="22"/>
        </w:rPr>
        <w:t>i az iroda.</w:t>
      </w:r>
      <w:r w:rsidRPr="00CD5169">
        <w:rPr>
          <w:rFonts w:asciiTheme="minorHAnsi" w:eastAsia="Calibri" w:hAnsiTheme="minorHAnsi" w:cstheme="minorHAnsi"/>
          <w:sz w:val="22"/>
          <w:szCs w:val="22"/>
        </w:rPr>
        <w:t xml:space="preserve"> A szerződéstervezet kész, </w:t>
      </w:r>
      <w:r w:rsidR="00297EFE">
        <w:rPr>
          <w:rFonts w:asciiTheme="minorHAnsi" w:eastAsia="Calibri" w:hAnsiTheme="minorHAnsi" w:cstheme="minorHAnsi"/>
          <w:sz w:val="22"/>
          <w:szCs w:val="22"/>
        </w:rPr>
        <w:t xml:space="preserve">a </w:t>
      </w:r>
      <w:r w:rsidRPr="00CD5169">
        <w:rPr>
          <w:rFonts w:asciiTheme="minorHAnsi" w:eastAsia="Calibri" w:hAnsiTheme="minorHAnsi" w:cstheme="minorHAnsi"/>
          <w:sz w:val="22"/>
          <w:szCs w:val="22"/>
        </w:rPr>
        <w:t>fedezet biztosításával aláírható. A Tanulmányt készítő nyertes céggel folyamatos kapcsolattartás zajlik, adatbekérőket</w:t>
      </w:r>
      <w:r w:rsidR="009F35EA">
        <w:rPr>
          <w:rFonts w:asciiTheme="minorHAnsi" w:eastAsia="Calibri" w:hAnsiTheme="minorHAnsi" w:cstheme="minorHAnsi"/>
          <w:sz w:val="22"/>
          <w:szCs w:val="22"/>
        </w:rPr>
        <w:t xml:space="preserve"> </w:t>
      </w:r>
      <w:r w:rsidRPr="00CD5169">
        <w:rPr>
          <w:rFonts w:asciiTheme="minorHAnsi" w:eastAsia="Calibri" w:hAnsiTheme="minorHAnsi" w:cstheme="minorHAnsi"/>
          <w:sz w:val="22"/>
          <w:szCs w:val="22"/>
        </w:rPr>
        <w:t>küld</w:t>
      </w:r>
      <w:r w:rsidR="00297EFE">
        <w:rPr>
          <w:rFonts w:asciiTheme="minorHAnsi" w:eastAsia="Calibri" w:hAnsiTheme="minorHAnsi" w:cstheme="minorHAnsi"/>
          <w:sz w:val="22"/>
          <w:szCs w:val="22"/>
        </w:rPr>
        <w:t xml:space="preserve"> az iroda</w:t>
      </w:r>
      <w:r w:rsidRPr="00CD5169">
        <w:rPr>
          <w:rFonts w:asciiTheme="minorHAnsi" w:eastAsia="Calibri" w:hAnsiTheme="minorHAnsi" w:cstheme="minorHAnsi"/>
          <w:sz w:val="22"/>
          <w:szCs w:val="22"/>
        </w:rPr>
        <w:t xml:space="preserve"> az érintett 4 ingatlan tulajdonosainak, üzemeltetőinek, melyre folyamatosan érkeznek be a szükséges dokumentumok, számlák stb.</w:t>
      </w:r>
    </w:p>
    <w:p w14:paraId="4A6DD6E1" w14:textId="77777777" w:rsidR="00CD5169" w:rsidRPr="00CD5169" w:rsidRDefault="00CD5169" w:rsidP="00CD5169">
      <w:pPr>
        <w:jc w:val="both"/>
        <w:rPr>
          <w:rFonts w:asciiTheme="minorHAnsi" w:eastAsia="Calibri" w:hAnsiTheme="minorHAnsi" w:cstheme="minorHAnsi"/>
          <w:sz w:val="22"/>
          <w:szCs w:val="22"/>
        </w:rPr>
      </w:pPr>
    </w:p>
    <w:p w14:paraId="72D9532C" w14:textId="77777777"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 xml:space="preserve">RRF 1.1.2-2021 azonosító számú „Bölcsődei nevelés fejlesztése” a Szombathely, Szent István király utca 119. sz. 11725 hrsz-ú ingatlanon: </w:t>
      </w:r>
      <w:r w:rsidRPr="00CD5169">
        <w:rPr>
          <w:rFonts w:asciiTheme="minorHAnsi" w:eastAsia="Calibri" w:hAnsiTheme="minorHAnsi" w:cstheme="minorHAnsi"/>
          <w:sz w:val="22"/>
          <w:szCs w:val="22"/>
        </w:rPr>
        <w:t xml:space="preserve">A bölcsőde építésére vonatkozó vállalkozási szerződés a </w:t>
      </w:r>
      <w:proofErr w:type="spellStart"/>
      <w:r w:rsidRPr="00CD5169">
        <w:rPr>
          <w:rFonts w:asciiTheme="minorHAnsi" w:eastAsia="Calibri" w:hAnsiTheme="minorHAnsi" w:cstheme="minorHAnsi"/>
          <w:sz w:val="22"/>
          <w:szCs w:val="22"/>
        </w:rPr>
        <w:t>Westunion</w:t>
      </w:r>
      <w:proofErr w:type="spellEnd"/>
      <w:r w:rsidRPr="00CD5169">
        <w:rPr>
          <w:rFonts w:asciiTheme="minorHAnsi" w:eastAsia="Calibri" w:hAnsiTheme="minorHAnsi" w:cstheme="minorHAnsi"/>
          <w:sz w:val="22"/>
          <w:szCs w:val="22"/>
        </w:rPr>
        <w:t xml:space="preserve"> Kft-vel 2023. november 13-án aláírásra került, a munkaterület átadás-átvétel 2023. november 15-én megtörtént. A szerkezetépítési munkák megtörténtek, a tetőszerkezet elkészült, a héjalás folyamatban, belső gépészeti munkák megkezdődtek. Az iroda folyamatosan nyomon követi, koordinálja, ellenőrzi a beruházást. A 40 %-os teljesítéshez kapcsolódó dokumentumok előkészítése zajlik. </w:t>
      </w:r>
    </w:p>
    <w:p w14:paraId="1658AC3C" w14:textId="5FAFD84D" w:rsidR="00CD5169" w:rsidRPr="00CD5169" w:rsidRDefault="00CD5169" w:rsidP="00CD5169">
      <w:pPr>
        <w:jc w:val="both"/>
        <w:rPr>
          <w:rFonts w:asciiTheme="minorHAnsi" w:eastAsia="Calibri" w:hAnsiTheme="minorHAnsi" w:cstheme="minorHAnsi"/>
          <w:b/>
          <w:bCs/>
          <w:sz w:val="22"/>
          <w:szCs w:val="22"/>
        </w:rPr>
      </w:pPr>
      <w:r w:rsidRPr="00CD5169">
        <w:rPr>
          <w:rFonts w:asciiTheme="minorHAnsi" w:eastAsia="Calibri" w:hAnsiTheme="minorHAnsi" w:cstheme="minorHAnsi"/>
          <w:sz w:val="22"/>
          <w:szCs w:val="22"/>
        </w:rPr>
        <w:t>A bölcsődéhez tartozó parkoló kiépítéséhez kapcsolódóan a munkaterület átadás 2023. november 24-én megtörtént. A MÁK helyszíni ellenőrzést tartott, a műszaki dokumentumokat megfelelően előkészített</w:t>
      </w:r>
      <w:r w:rsidR="003A2768">
        <w:rPr>
          <w:rFonts w:asciiTheme="minorHAnsi" w:eastAsia="Calibri" w:hAnsiTheme="minorHAnsi" w:cstheme="minorHAnsi"/>
          <w:sz w:val="22"/>
          <w:szCs w:val="22"/>
        </w:rPr>
        <w:t>e az iroda</w:t>
      </w:r>
      <w:r w:rsidRPr="00CD5169">
        <w:rPr>
          <w:rFonts w:asciiTheme="minorHAnsi" w:eastAsia="Calibri" w:hAnsiTheme="minorHAnsi" w:cstheme="minorHAnsi"/>
          <w:sz w:val="22"/>
          <w:szCs w:val="22"/>
        </w:rPr>
        <w:t>, szabálytalanságot nem tapasztaltak. A parkoló építési munkái még nem kezdődtek meg.</w:t>
      </w:r>
    </w:p>
    <w:p w14:paraId="62D426FA" w14:textId="5D9F585C"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A bölcsődei eszközbeszerzések</w:t>
      </w:r>
      <w:r w:rsidR="003A2768">
        <w:rPr>
          <w:rFonts w:asciiTheme="minorHAnsi" w:eastAsia="Calibri" w:hAnsiTheme="minorHAnsi" w:cstheme="minorHAnsi"/>
          <w:sz w:val="22"/>
          <w:szCs w:val="22"/>
        </w:rPr>
        <w:t>kel összefüggően</w:t>
      </w:r>
      <w:r w:rsidRPr="00CD5169">
        <w:rPr>
          <w:rFonts w:asciiTheme="minorHAnsi" w:eastAsia="Calibri" w:hAnsiTheme="minorHAnsi" w:cstheme="minorHAnsi"/>
          <w:sz w:val="22"/>
          <w:szCs w:val="22"/>
        </w:rPr>
        <w:t xml:space="preserve"> </w:t>
      </w:r>
      <w:r w:rsidR="003A2768">
        <w:rPr>
          <w:rFonts w:asciiTheme="minorHAnsi" w:eastAsia="Calibri" w:hAnsiTheme="minorHAnsi" w:cstheme="minorHAnsi"/>
          <w:sz w:val="22"/>
          <w:szCs w:val="22"/>
        </w:rPr>
        <w:t xml:space="preserve"> a </w:t>
      </w:r>
      <w:r w:rsidRPr="00CD5169">
        <w:rPr>
          <w:rFonts w:asciiTheme="minorHAnsi" w:eastAsia="Calibri" w:hAnsiTheme="minorHAnsi" w:cstheme="minorHAnsi"/>
          <w:sz w:val="22"/>
          <w:szCs w:val="22"/>
        </w:rPr>
        <w:t xml:space="preserve">több körös indikatív árajánlatok beszerzéséhez kapcsolódóan két alkalommal is műszaki tartalom csökkentés történt az eszközlista tekintetében. A közbeszerzési dokumentációk egyeztetését követően </w:t>
      </w:r>
      <w:r w:rsidR="003A2768">
        <w:rPr>
          <w:rFonts w:asciiTheme="minorHAnsi" w:eastAsia="Calibri" w:hAnsiTheme="minorHAnsi" w:cstheme="minorHAnsi"/>
          <w:sz w:val="22"/>
          <w:szCs w:val="22"/>
        </w:rPr>
        <w:t>a</w:t>
      </w:r>
      <w:r w:rsidRPr="00CD5169">
        <w:rPr>
          <w:rFonts w:asciiTheme="minorHAnsi" w:eastAsia="Calibri" w:hAnsiTheme="minorHAnsi" w:cstheme="minorHAnsi"/>
          <w:sz w:val="22"/>
          <w:szCs w:val="22"/>
        </w:rPr>
        <w:t xml:space="preserve"> Közbeszerzési Bíráló Bizottság az 5/2024. (IV.10.) sz. határozatával az előterjesztés mellékletét képező közbeszerzési dokumentumokat elfogadta, az Ajánlati Felhívás Közbeszerzési Értesítőben és EKR-ben való publikálhatóságáról döntött.</w:t>
      </w:r>
    </w:p>
    <w:p w14:paraId="7FE832F6" w14:textId="2ECEA263"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A projekt megvalósítás</w:t>
      </w:r>
      <w:r w:rsidR="001C79CE">
        <w:rPr>
          <w:rFonts w:asciiTheme="minorHAnsi" w:eastAsia="Calibri" w:hAnsiTheme="minorHAnsi" w:cstheme="minorHAnsi"/>
          <w:sz w:val="22"/>
          <w:szCs w:val="22"/>
        </w:rPr>
        <w:t>a</w:t>
      </w:r>
      <w:r w:rsidRPr="00CD5169">
        <w:rPr>
          <w:rFonts w:asciiTheme="minorHAnsi" w:eastAsia="Calibri" w:hAnsiTheme="minorHAnsi" w:cstheme="minorHAnsi"/>
          <w:sz w:val="22"/>
          <w:szCs w:val="22"/>
        </w:rPr>
        <w:t xml:space="preserve"> során előírt együttműködési és adatszolgáltatási kötelezettséget az előre meghatározottak szerint teljesít</w:t>
      </w:r>
      <w:r w:rsidR="003A2768">
        <w:rPr>
          <w:rFonts w:asciiTheme="minorHAnsi" w:eastAsia="Calibri" w:hAnsiTheme="minorHAnsi" w:cstheme="minorHAnsi"/>
          <w:sz w:val="22"/>
          <w:szCs w:val="22"/>
        </w:rPr>
        <w:t>i az iroda</w:t>
      </w:r>
      <w:r w:rsidRPr="00CD5169">
        <w:rPr>
          <w:rFonts w:asciiTheme="minorHAnsi" w:eastAsia="Calibri" w:hAnsiTheme="minorHAnsi" w:cstheme="minorHAnsi"/>
          <w:sz w:val="22"/>
          <w:szCs w:val="22"/>
        </w:rPr>
        <w:t>. A Családbarát Magyarország Központ felé a havi adatszolgáltatást és a Lechner Nonprofit Kft. felé az előzetesen megadott időpontokban kért adatszolgáltatások határidőre megküld</w:t>
      </w:r>
      <w:r w:rsidR="003A2768">
        <w:rPr>
          <w:rFonts w:asciiTheme="minorHAnsi" w:eastAsia="Calibri" w:hAnsiTheme="minorHAnsi" w:cstheme="minorHAnsi"/>
          <w:sz w:val="22"/>
          <w:szCs w:val="22"/>
        </w:rPr>
        <w:t>ésre kerültek.</w:t>
      </w:r>
    </w:p>
    <w:p w14:paraId="0B587D03" w14:textId="77777777" w:rsidR="00CD5169" w:rsidRPr="00CD5169" w:rsidRDefault="00CD5169" w:rsidP="00CD5169">
      <w:pPr>
        <w:jc w:val="both"/>
        <w:rPr>
          <w:rFonts w:asciiTheme="minorHAnsi" w:eastAsia="Calibri" w:hAnsiTheme="minorHAnsi" w:cstheme="minorHAnsi"/>
          <w:b/>
          <w:bCs/>
          <w:sz w:val="22"/>
          <w:szCs w:val="22"/>
        </w:rPr>
      </w:pPr>
    </w:p>
    <w:p w14:paraId="5CC0A3B8" w14:textId="77777777"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Létesítményi, intézményi karbantartások, felújítások</w:t>
      </w:r>
      <w:r w:rsidRPr="00CD5169">
        <w:rPr>
          <w:rFonts w:asciiTheme="minorHAnsi" w:eastAsia="Calibri" w:hAnsiTheme="minorHAnsi" w:cstheme="minorHAnsi"/>
          <w:sz w:val="22"/>
          <w:szCs w:val="22"/>
        </w:rPr>
        <w:t xml:space="preserve">: </w:t>
      </w:r>
    </w:p>
    <w:p w14:paraId="6555BC8F" w14:textId="04F5853E" w:rsidR="00CD5169" w:rsidRPr="00CD5169" w:rsidRDefault="00CD5169" w:rsidP="00CD5169">
      <w:pPr>
        <w:numPr>
          <w:ilvl w:val="0"/>
          <w:numId w:val="37"/>
        </w:numPr>
        <w:ind w:left="426" w:hanging="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 xml:space="preserve">Mesevár Óvoda – hátsó kerítés építésére a szerződés GAMESZ részéről aláírásra került, a kivitelezés 2024. február 14-én megkezdődött </w:t>
      </w:r>
      <w:r w:rsidRPr="00186E2F">
        <w:rPr>
          <w:rFonts w:asciiTheme="minorHAnsi" w:eastAsia="Calibri" w:hAnsiTheme="minorHAnsi" w:cstheme="minorHAnsi"/>
          <w:sz w:val="22"/>
          <w:szCs w:val="22"/>
        </w:rPr>
        <w:t>a fák kivágásával</w:t>
      </w:r>
      <w:r w:rsidRPr="00CD5169">
        <w:rPr>
          <w:rFonts w:asciiTheme="minorHAnsi" w:eastAsia="Calibri" w:hAnsiTheme="minorHAnsi" w:cstheme="minorHAnsi"/>
          <w:sz w:val="22"/>
          <w:szCs w:val="22"/>
        </w:rPr>
        <w:t xml:space="preserve">, azóta zajlik. A munkákat végző vállalkozó a Vasi </w:t>
      </w:r>
      <w:proofErr w:type="spellStart"/>
      <w:r w:rsidRPr="00CD5169">
        <w:rPr>
          <w:rFonts w:asciiTheme="minorHAnsi" w:eastAsia="Calibri" w:hAnsiTheme="minorHAnsi" w:cstheme="minorHAnsi"/>
          <w:sz w:val="22"/>
          <w:szCs w:val="22"/>
        </w:rPr>
        <w:t>Hofa</w:t>
      </w:r>
      <w:proofErr w:type="spellEnd"/>
      <w:r w:rsidRPr="00CD5169">
        <w:rPr>
          <w:rFonts w:asciiTheme="minorHAnsi" w:eastAsia="Calibri" w:hAnsiTheme="minorHAnsi" w:cstheme="minorHAnsi"/>
          <w:sz w:val="22"/>
          <w:szCs w:val="22"/>
        </w:rPr>
        <w:t xml:space="preserve"> Kft. A kerítés építése folyamatban van, a munkákat a műszaki ellenőr felügyelete mellett figyelemmel kísér</w:t>
      </w:r>
      <w:r w:rsidR="003A2768">
        <w:rPr>
          <w:rFonts w:asciiTheme="minorHAnsi" w:eastAsia="Calibri" w:hAnsiTheme="minorHAnsi" w:cstheme="minorHAnsi"/>
          <w:sz w:val="22"/>
          <w:szCs w:val="22"/>
        </w:rPr>
        <w:t>i az iroda.</w:t>
      </w:r>
      <w:r w:rsidRPr="00CD5169">
        <w:rPr>
          <w:rFonts w:asciiTheme="minorHAnsi" w:eastAsia="Calibri" w:hAnsiTheme="minorHAnsi" w:cstheme="minorHAnsi"/>
          <w:sz w:val="22"/>
          <w:szCs w:val="22"/>
        </w:rPr>
        <w:t xml:space="preserve"> </w:t>
      </w:r>
    </w:p>
    <w:p w14:paraId="252F9750" w14:textId="790BA217" w:rsidR="00CD5169" w:rsidRPr="00CD5169" w:rsidRDefault="00CD5169" w:rsidP="00CD5169">
      <w:pPr>
        <w:numPr>
          <w:ilvl w:val="0"/>
          <w:numId w:val="37"/>
        </w:numPr>
        <w:ind w:left="426" w:hanging="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Weöres Sándor Óvoda beázási problémáinak megszüntetése érdekében a felújítás műszaki tartalmát a Beruházási Iroda összeállította, az ajánlattételi felhívást vállalkozók részére megküldte. Első körben nem érkezett be árajánlat. Ezután megbontásra került a műszaki tartalma két jól elkülöníthető szakfeladatra, és a beszerzés megismétlésre került, az ajánlatok beérkeztek, a nyertes ajánlatok a GAMESZ részére továbbít</w:t>
      </w:r>
      <w:r w:rsidR="003A2768">
        <w:rPr>
          <w:rFonts w:asciiTheme="minorHAnsi" w:eastAsia="Calibri" w:hAnsiTheme="minorHAnsi" w:cstheme="minorHAnsi"/>
          <w:sz w:val="22"/>
          <w:szCs w:val="22"/>
        </w:rPr>
        <w:t>ásra kerültek</w:t>
      </w:r>
      <w:r w:rsidRPr="00CD5169">
        <w:rPr>
          <w:rFonts w:asciiTheme="minorHAnsi" w:eastAsia="Calibri" w:hAnsiTheme="minorHAnsi" w:cstheme="minorHAnsi"/>
          <w:sz w:val="22"/>
          <w:szCs w:val="22"/>
        </w:rPr>
        <w:t>, a vállalkozói szerződéseket a GAMESZ kötötte meg a vállalkozókkal.</w:t>
      </w:r>
    </w:p>
    <w:p w14:paraId="2DCC97FA" w14:textId="77777777" w:rsidR="00CD5169" w:rsidRPr="00CD5169" w:rsidRDefault="00CD5169" w:rsidP="00CD5169">
      <w:pPr>
        <w:ind w:left="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 xml:space="preserve">Az épületen belüli vizesedésből adódó károsodott felületek, szerkezetek helyreállítását végző Vasi </w:t>
      </w:r>
      <w:proofErr w:type="spellStart"/>
      <w:r w:rsidRPr="00CD5169">
        <w:rPr>
          <w:rFonts w:asciiTheme="minorHAnsi" w:eastAsia="Calibri" w:hAnsiTheme="minorHAnsi" w:cstheme="minorHAnsi"/>
          <w:sz w:val="22"/>
          <w:szCs w:val="22"/>
        </w:rPr>
        <w:t>Hofa</w:t>
      </w:r>
      <w:proofErr w:type="spellEnd"/>
      <w:r w:rsidRPr="00CD5169">
        <w:rPr>
          <w:rFonts w:asciiTheme="minorHAnsi" w:eastAsia="Calibri" w:hAnsiTheme="minorHAnsi" w:cstheme="minorHAnsi"/>
          <w:sz w:val="22"/>
          <w:szCs w:val="22"/>
        </w:rPr>
        <w:t xml:space="preserve"> Kft. a szerződésében meghatározott munkákat elvégezte. </w:t>
      </w:r>
    </w:p>
    <w:p w14:paraId="1CEF2957" w14:textId="41F23D3B" w:rsidR="00CD5169" w:rsidRPr="00CD5169" w:rsidRDefault="00CD5169" w:rsidP="00CD5169">
      <w:pPr>
        <w:ind w:left="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 xml:space="preserve">A </w:t>
      </w:r>
      <w:proofErr w:type="spellStart"/>
      <w:r w:rsidRPr="00CD5169">
        <w:rPr>
          <w:rFonts w:asciiTheme="minorHAnsi" w:eastAsia="Calibri" w:hAnsiTheme="minorHAnsi" w:cstheme="minorHAnsi"/>
          <w:sz w:val="22"/>
          <w:szCs w:val="22"/>
        </w:rPr>
        <w:t>lexan</w:t>
      </w:r>
      <w:proofErr w:type="spellEnd"/>
      <w:r w:rsidRPr="00CD5169">
        <w:rPr>
          <w:rFonts w:asciiTheme="minorHAnsi" w:eastAsia="Calibri" w:hAnsiTheme="minorHAnsi" w:cstheme="minorHAnsi"/>
          <w:sz w:val="22"/>
          <w:szCs w:val="22"/>
        </w:rPr>
        <w:t xml:space="preserve"> tető cseréjére, a körülötte levő vályú szigetelésére a </w:t>
      </w:r>
      <w:proofErr w:type="spellStart"/>
      <w:r w:rsidRPr="00CD5169">
        <w:rPr>
          <w:rFonts w:asciiTheme="minorHAnsi" w:eastAsia="Calibri" w:hAnsiTheme="minorHAnsi" w:cstheme="minorHAnsi"/>
          <w:sz w:val="22"/>
          <w:szCs w:val="22"/>
        </w:rPr>
        <w:t>Kul</w:t>
      </w:r>
      <w:proofErr w:type="spellEnd"/>
      <w:r w:rsidRPr="00CD5169">
        <w:rPr>
          <w:rFonts w:asciiTheme="minorHAnsi" w:eastAsia="Calibri" w:hAnsiTheme="minorHAnsi" w:cstheme="minorHAnsi"/>
          <w:sz w:val="22"/>
          <w:szCs w:val="22"/>
        </w:rPr>
        <w:t>-Lex Kft-vel aláírásra</w:t>
      </w:r>
      <w:r w:rsidR="003A2768" w:rsidRPr="003A2768">
        <w:rPr>
          <w:rFonts w:asciiTheme="minorHAnsi" w:eastAsia="Calibri" w:hAnsiTheme="minorHAnsi" w:cstheme="minorHAnsi"/>
          <w:sz w:val="22"/>
          <w:szCs w:val="22"/>
        </w:rPr>
        <w:t xml:space="preserve"> </w:t>
      </w:r>
      <w:r w:rsidR="003A2768" w:rsidRPr="00CD5169">
        <w:rPr>
          <w:rFonts w:asciiTheme="minorHAnsi" w:eastAsia="Calibri" w:hAnsiTheme="minorHAnsi" w:cstheme="minorHAnsi"/>
          <w:sz w:val="22"/>
          <w:szCs w:val="22"/>
        </w:rPr>
        <w:t>került</w:t>
      </w:r>
      <w:r w:rsidR="003A2768">
        <w:rPr>
          <w:rFonts w:asciiTheme="minorHAnsi" w:eastAsia="Calibri" w:hAnsiTheme="minorHAnsi" w:cstheme="minorHAnsi"/>
          <w:sz w:val="22"/>
          <w:szCs w:val="22"/>
        </w:rPr>
        <w:t xml:space="preserve"> a</w:t>
      </w:r>
      <w:r w:rsidRPr="00CD5169">
        <w:rPr>
          <w:rFonts w:asciiTheme="minorHAnsi" w:eastAsia="Calibri" w:hAnsiTheme="minorHAnsi" w:cstheme="minorHAnsi"/>
          <w:sz w:val="22"/>
          <w:szCs w:val="22"/>
        </w:rPr>
        <w:t xml:space="preserve"> szerződés. A kivitelezési munkák folyamatban vannak. </w:t>
      </w:r>
    </w:p>
    <w:p w14:paraId="1E11A814" w14:textId="6E0A7977" w:rsidR="00CD5169" w:rsidRPr="00CD5169" w:rsidRDefault="00CD5169" w:rsidP="00CD5169">
      <w:pPr>
        <w:ind w:left="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 xml:space="preserve">A létesítmény garanciális jellegű vizesedési problémáinak javítása érdekében az </w:t>
      </w:r>
      <w:proofErr w:type="spellStart"/>
      <w:r w:rsidRPr="00CD5169">
        <w:rPr>
          <w:rFonts w:asciiTheme="minorHAnsi" w:eastAsia="Calibri" w:hAnsiTheme="minorHAnsi" w:cstheme="minorHAnsi"/>
          <w:sz w:val="22"/>
          <w:szCs w:val="22"/>
        </w:rPr>
        <w:t>Inter</w:t>
      </w:r>
      <w:proofErr w:type="spellEnd"/>
      <w:r w:rsidRPr="00CD5169">
        <w:rPr>
          <w:rFonts w:asciiTheme="minorHAnsi" w:eastAsia="Calibri" w:hAnsiTheme="minorHAnsi" w:cstheme="minorHAnsi"/>
          <w:sz w:val="22"/>
          <w:szCs w:val="22"/>
        </w:rPr>
        <w:t xml:space="preserve"> </w:t>
      </w:r>
      <w:proofErr w:type="spellStart"/>
      <w:r w:rsidRPr="00CD5169">
        <w:rPr>
          <w:rFonts w:asciiTheme="minorHAnsi" w:eastAsia="Calibri" w:hAnsiTheme="minorHAnsi" w:cstheme="minorHAnsi"/>
          <w:sz w:val="22"/>
          <w:szCs w:val="22"/>
        </w:rPr>
        <w:t>Alp</w:t>
      </w:r>
      <w:proofErr w:type="spellEnd"/>
      <w:r w:rsidRPr="00CD5169">
        <w:rPr>
          <w:rFonts w:asciiTheme="minorHAnsi" w:eastAsia="Calibri" w:hAnsiTheme="minorHAnsi" w:cstheme="minorHAnsi"/>
          <w:sz w:val="22"/>
          <w:szCs w:val="22"/>
        </w:rPr>
        <w:t xml:space="preserve"> Kft-vel </w:t>
      </w:r>
      <w:r w:rsidR="003A2768">
        <w:rPr>
          <w:rFonts w:asciiTheme="minorHAnsi" w:eastAsia="Calibri" w:hAnsiTheme="minorHAnsi" w:cstheme="minorHAnsi"/>
          <w:sz w:val="22"/>
          <w:szCs w:val="22"/>
        </w:rPr>
        <w:t>fel</w:t>
      </w:r>
      <w:r w:rsidRPr="00CD5169">
        <w:rPr>
          <w:rFonts w:asciiTheme="minorHAnsi" w:eastAsia="Calibri" w:hAnsiTheme="minorHAnsi" w:cstheme="minorHAnsi"/>
          <w:sz w:val="22"/>
          <w:szCs w:val="22"/>
        </w:rPr>
        <w:t>vett</w:t>
      </w:r>
      <w:r w:rsidR="003A2768">
        <w:rPr>
          <w:rFonts w:asciiTheme="minorHAnsi" w:eastAsia="Calibri" w:hAnsiTheme="minorHAnsi" w:cstheme="minorHAnsi"/>
          <w:sz w:val="22"/>
          <w:szCs w:val="22"/>
        </w:rPr>
        <w:t>e</w:t>
      </w:r>
      <w:r w:rsidRPr="00CD5169">
        <w:rPr>
          <w:rFonts w:asciiTheme="minorHAnsi" w:eastAsia="Calibri" w:hAnsiTheme="minorHAnsi" w:cstheme="minorHAnsi"/>
          <w:sz w:val="22"/>
          <w:szCs w:val="22"/>
        </w:rPr>
        <w:t xml:space="preserve"> a kapcsolatot</w:t>
      </w:r>
      <w:r w:rsidR="003A2768">
        <w:rPr>
          <w:rFonts w:asciiTheme="minorHAnsi" w:eastAsia="Calibri" w:hAnsiTheme="minorHAnsi" w:cstheme="minorHAnsi"/>
          <w:sz w:val="22"/>
          <w:szCs w:val="22"/>
        </w:rPr>
        <w:t xml:space="preserve"> az iroda</w:t>
      </w:r>
      <w:r w:rsidRPr="00CD5169">
        <w:rPr>
          <w:rFonts w:asciiTheme="minorHAnsi" w:eastAsia="Calibri" w:hAnsiTheme="minorHAnsi" w:cstheme="minorHAnsi"/>
          <w:sz w:val="22"/>
          <w:szCs w:val="22"/>
        </w:rPr>
        <w:t>.</w:t>
      </w:r>
    </w:p>
    <w:p w14:paraId="2669C6F5" w14:textId="7CC8F0D5" w:rsidR="00CD5169" w:rsidRPr="00CD5169" w:rsidRDefault="00CD5169" w:rsidP="00CD5169">
      <w:pPr>
        <w:numPr>
          <w:ilvl w:val="0"/>
          <w:numId w:val="37"/>
        </w:numPr>
        <w:ind w:left="426" w:hanging="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 xml:space="preserve">Aréna </w:t>
      </w:r>
      <w:r w:rsidR="003A2768">
        <w:rPr>
          <w:rFonts w:asciiTheme="minorHAnsi" w:eastAsia="Calibri" w:hAnsiTheme="minorHAnsi" w:cstheme="minorHAnsi"/>
          <w:sz w:val="22"/>
          <w:szCs w:val="22"/>
        </w:rPr>
        <w:t>Ó</w:t>
      </w:r>
      <w:r w:rsidRPr="00CD5169">
        <w:rPr>
          <w:rFonts w:asciiTheme="minorHAnsi" w:eastAsia="Calibri" w:hAnsiTheme="minorHAnsi" w:cstheme="minorHAnsi"/>
          <w:sz w:val="22"/>
          <w:szCs w:val="22"/>
        </w:rPr>
        <w:t xml:space="preserve">voda tetőszerkezetének beázási gondjait a kivitelező KG </w:t>
      </w:r>
      <w:proofErr w:type="spellStart"/>
      <w:r w:rsidRPr="00CD5169">
        <w:rPr>
          <w:rFonts w:asciiTheme="minorHAnsi" w:eastAsia="Calibri" w:hAnsiTheme="minorHAnsi" w:cstheme="minorHAnsi"/>
          <w:sz w:val="22"/>
          <w:szCs w:val="22"/>
        </w:rPr>
        <w:t>Invest</w:t>
      </w:r>
      <w:proofErr w:type="spellEnd"/>
      <w:r w:rsidRPr="00CD5169">
        <w:rPr>
          <w:rFonts w:asciiTheme="minorHAnsi" w:eastAsia="Calibri" w:hAnsiTheme="minorHAnsi" w:cstheme="minorHAnsi"/>
          <w:sz w:val="22"/>
          <w:szCs w:val="22"/>
        </w:rPr>
        <w:t xml:space="preserve"> Kft. ezidáig a többszöri próbálkozás ellenére sem tudta megoldani, ezért a beázási probléma megoldásához szigetelési szakmérnöki nyilatkozat kiállítására kért</w:t>
      </w:r>
      <w:r w:rsidR="003A2768">
        <w:rPr>
          <w:rFonts w:asciiTheme="minorHAnsi" w:eastAsia="Calibri" w:hAnsiTheme="minorHAnsi" w:cstheme="minorHAnsi"/>
          <w:sz w:val="22"/>
          <w:szCs w:val="22"/>
        </w:rPr>
        <w:t>e fel az iroda</w:t>
      </w:r>
      <w:r w:rsidRPr="00CD5169">
        <w:rPr>
          <w:rFonts w:asciiTheme="minorHAnsi" w:eastAsia="Calibri" w:hAnsiTheme="minorHAnsi" w:cstheme="minorHAnsi"/>
          <w:sz w:val="22"/>
          <w:szCs w:val="22"/>
        </w:rPr>
        <w:t xml:space="preserve"> a </w:t>
      </w:r>
      <w:proofErr w:type="spellStart"/>
      <w:r w:rsidRPr="00CD5169">
        <w:rPr>
          <w:rFonts w:asciiTheme="minorHAnsi" w:eastAsia="Calibri" w:hAnsiTheme="minorHAnsi" w:cstheme="minorHAnsi"/>
          <w:sz w:val="22"/>
          <w:szCs w:val="22"/>
        </w:rPr>
        <w:t>Lidom</w:t>
      </w:r>
      <w:proofErr w:type="spellEnd"/>
      <w:r w:rsidRPr="00CD5169">
        <w:rPr>
          <w:rFonts w:asciiTheme="minorHAnsi" w:eastAsia="Calibri" w:hAnsiTheme="minorHAnsi" w:cstheme="minorHAnsi"/>
          <w:sz w:val="22"/>
          <w:szCs w:val="22"/>
        </w:rPr>
        <w:t xml:space="preserve"> Kft-t. </w:t>
      </w:r>
    </w:p>
    <w:p w14:paraId="4302679E" w14:textId="73F32A7F" w:rsidR="00CD5169" w:rsidRPr="00CD5169" w:rsidRDefault="00CD5169" w:rsidP="00CD5169">
      <w:pPr>
        <w:numPr>
          <w:ilvl w:val="0"/>
          <w:numId w:val="37"/>
        </w:numPr>
        <w:ind w:left="426" w:hanging="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 xml:space="preserve">Sportliget: a mászófal helyreállítási munkáira az árajánlat bekérése megtörtént, a nyertes ajánlattevővel a szerződés </w:t>
      </w:r>
      <w:r w:rsidR="002278A0">
        <w:rPr>
          <w:rFonts w:asciiTheme="minorHAnsi" w:eastAsia="Calibri" w:hAnsiTheme="minorHAnsi" w:cstheme="minorHAnsi"/>
          <w:sz w:val="22"/>
          <w:szCs w:val="22"/>
        </w:rPr>
        <w:t>még nem került aláírásra</w:t>
      </w:r>
      <w:r w:rsidRPr="00CD5169">
        <w:rPr>
          <w:rFonts w:asciiTheme="minorHAnsi" w:eastAsia="Calibri" w:hAnsiTheme="minorHAnsi" w:cstheme="minorHAnsi"/>
          <w:sz w:val="22"/>
          <w:szCs w:val="22"/>
        </w:rPr>
        <w:t xml:space="preserve">. A használati tanúsítvány kiállításához a tanúsítást végző </w:t>
      </w:r>
      <w:proofErr w:type="spellStart"/>
      <w:r w:rsidRPr="00CD5169">
        <w:rPr>
          <w:rFonts w:asciiTheme="minorHAnsi" w:eastAsia="Calibri" w:hAnsiTheme="minorHAnsi" w:cstheme="minorHAnsi"/>
          <w:sz w:val="22"/>
          <w:szCs w:val="22"/>
        </w:rPr>
        <w:t>Szamei</w:t>
      </w:r>
      <w:proofErr w:type="spellEnd"/>
      <w:r w:rsidRPr="00CD5169">
        <w:rPr>
          <w:rFonts w:asciiTheme="minorHAnsi" w:eastAsia="Calibri" w:hAnsiTheme="minorHAnsi" w:cstheme="minorHAnsi"/>
          <w:sz w:val="22"/>
          <w:szCs w:val="22"/>
        </w:rPr>
        <w:t xml:space="preserve"> Kft. a statikai </w:t>
      </w:r>
      <w:r w:rsidRPr="00CD5169">
        <w:rPr>
          <w:rFonts w:asciiTheme="minorHAnsi" w:eastAsia="Calibri" w:hAnsiTheme="minorHAnsi" w:cstheme="minorHAnsi"/>
          <w:sz w:val="22"/>
          <w:szCs w:val="22"/>
        </w:rPr>
        <w:lastRenderedPageBreak/>
        <w:t xml:space="preserve">megfelelőségi nyilatkozat aktualizálását kérte, ezen szakvélemény kiállítására a Pannon </w:t>
      </w:r>
      <w:proofErr w:type="spellStart"/>
      <w:r w:rsidRPr="00CD5169">
        <w:rPr>
          <w:rFonts w:asciiTheme="minorHAnsi" w:eastAsia="Calibri" w:hAnsiTheme="minorHAnsi" w:cstheme="minorHAnsi"/>
          <w:sz w:val="22"/>
          <w:szCs w:val="22"/>
        </w:rPr>
        <w:t>Archicon</w:t>
      </w:r>
      <w:proofErr w:type="spellEnd"/>
      <w:r w:rsidRPr="00CD5169">
        <w:rPr>
          <w:rFonts w:asciiTheme="minorHAnsi" w:eastAsia="Calibri" w:hAnsiTheme="minorHAnsi" w:cstheme="minorHAnsi"/>
          <w:sz w:val="22"/>
          <w:szCs w:val="22"/>
        </w:rPr>
        <w:t xml:space="preserve"> Kft. részére ad</w:t>
      </w:r>
      <w:r w:rsidR="003A2768">
        <w:rPr>
          <w:rFonts w:asciiTheme="minorHAnsi" w:eastAsia="Calibri" w:hAnsiTheme="minorHAnsi" w:cstheme="minorHAnsi"/>
          <w:sz w:val="22"/>
          <w:szCs w:val="22"/>
        </w:rPr>
        <w:t>ott</w:t>
      </w:r>
      <w:r w:rsidRPr="00CD5169">
        <w:rPr>
          <w:rFonts w:asciiTheme="minorHAnsi" w:eastAsia="Calibri" w:hAnsiTheme="minorHAnsi" w:cstheme="minorHAnsi"/>
          <w:sz w:val="22"/>
          <w:szCs w:val="22"/>
        </w:rPr>
        <w:t xml:space="preserve"> megbízást</w:t>
      </w:r>
      <w:r w:rsidR="003A2768">
        <w:rPr>
          <w:rFonts w:asciiTheme="minorHAnsi" w:eastAsia="Calibri" w:hAnsiTheme="minorHAnsi" w:cstheme="minorHAnsi"/>
          <w:sz w:val="22"/>
          <w:szCs w:val="22"/>
        </w:rPr>
        <w:t xml:space="preserve"> az Önkormányzat</w:t>
      </w:r>
      <w:r w:rsidRPr="00CD5169">
        <w:rPr>
          <w:rFonts w:asciiTheme="minorHAnsi" w:eastAsia="Calibri" w:hAnsiTheme="minorHAnsi" w:cstheme="minorHAnsi"/>
          <w:sz w:val="22"/>
          <w:szCs w:val="22"/>
        </w:rPr>
        <w:t xml:space="preserve">. </w:t>
      </w:r>
    </w:p>
    <w:p w14:paraId="4E4DDE3B" w14:textId="23EAE536" w:rsidR="00CD5169" w:rsidRPr="00CD5169" w:rsidRDefault="00CD5169" w:rsidP="00CD5169">
      <w:pPr>
        <w:numPr>
          <w:ilvl w:val="0"/>
          <w:numId w:val="37"/>
        </w:numPr>
        <w:ind w:left="426" w:hanging="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Képtárban jelentkező falmozgásokból eredő repedések kezelése: </w:t>
      </w:r>
      <w:r w:rsidR="003A2768">
        <w:rPr>
          <w:rFonts w:asciiTheme="minorHAnsi" w:eastAsia="Calibri" w:hAnsiTheme="minorHAnsi" w:cstheme="minorHAnsi"/>
          <w:sz w:val="22"/>
          <w:szCs w:val="22"/>
        </w:rPr>
        <w:t>a</w:t>
      </w:r>
      <w:r w:rsidRPr="00CD5169">
        <w:rPr>
          <w:rFonts w:asciiTheme="minorHAnsi" w:eastAsia="Calibri" w:hAnsiTheme="minorHAnsi" w:cstheme="minorHAnsi"/>
          <w:sz w:val="22"/>
          <w:szCs w:val="22"/>
        </w:rPr>
        <w:t xml:space="preserve"> statikus szakértői véleményt beszerezte az iroda, melyben szerkezeti mozgásokat dokumentáló monitoring rendszer kiépítését javasolta a szakértő a további beavatkozások meghatározása érdekében. A szakértői vélemény alapján a monitoring rendszer kiépítésére beszerzésre került a vállalkozó. A vállalkozóval a megbízási szerződés megköt</w:t>
      </w:r>
      <w:r w:rsidR="003A2768">
        <w:rPr>
          <w:rFonts w:asciiTheme="minorHAnsi" w:eastAsia="Calibri" w:hAnsiTheme="minorHAnsi" w:cstheme="minorHAnsi"/>
          <w:sz w:val="22"/>
          <w:szCs w:val="22"/>
        </w:rPr>
        <w:t>ésre került</w:t>
      </w:r>
      <w:r w:rsidRPr="00CD5169">
        <w:rPr>
          <w:rFonts w:asciiTheme="minorHAnsi" w:eastAsia="Calibri" w:hAnsiTheme="minorHAnsi" w:cstheme="minorHAnsi"/>
          <w:sz w:val="22"/>
          <w:szCs w:val="22"/>
        </w:rPr>
        <w:t>, a szerelési munkák megkezdődtek.</w:t>
      </w:r>
    </w:p>
    <w:p w14:paraId="1C53625D" w14:textId="77777777" w:rsidR="00CD5169" w:rsidRPr="00CD5169" w:rsidRDefault="00CD5169" w:rsidP="00CD5169">
      <w:pPr>
        <w:numPr>
          <w:ilvl w:val="0"/>
          <w:numId w:val="37"/>
        </w:numPr>
        <w:ind w:left="426" w:hanging="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Neumann János Általános Iskola: az iskola gondnoksága többször jelezte, hogy műszaki jellegű problémákat tapasztalnak a főhomlokzaton található előtető/erkély kapcsán. Szűcs Gábor műszaki ellenőr 2024. február 12-én megvizsgálta az építményt és jegyzőkönyvezte a tapasztalatait. A Neumann Iskola homlokzati erkély állapotát megvizsgálva megállapítható, hogy állékonysági probléma, az erkélylemez, illetve a mellvédfal veszélyes romlására utaló jel nem tapasztalható. A mellvédfal rögzítését biztositó 3 db szögacél támasz erkélylemezhez, illetve mellvédfalhoz való rögzítése nem ellenőrizhető, de nincs romlásra utaló jel. Az energetikai korszerűsítés keretében beépített hőszivattyú nem megfelelően működik, gyakorlatilag nem táplál rá a fűtési rendszerre. Helyszíni egyeztetés során kiderült, hogy a hőszivattyú és a kazánok nem lettek összehangolva, így a magas előremenő vízhőmérséklet miatt a hőszivattyú nem kapcsol be. Az általános iskola a Tankerülethez tartozik, ezért már többször került részükre megküldésre levél, hogy szinkronizálják a fűtési rendszerhez a hőszivattyút. A kivitelezés műszaki átadása 2019. január 31-én zárult, a vállalt indikátor értékek elérése érdekében a Beruházási Iroda a napelemes és hőszivattyús rendszer karbantartására indikatív árajánlat kérést küldött ki.</w:t>
      </w:r>
    </w:p>
    <w:p w14:paraId="45F156F6" w14:textId="361CC05A" w:rsidR="00CD5169" w:rsidRPr="00CD5169" w:rsidRDefault="00CD5169" w:rsidP="00CD5169">
      <w:pPr>
        <w:numPr>
          <w:ilvl w:val="0"/>
          <w:numId w:val="37"/>
        </w:numPr>
        <w:ind w:left="426" w:hanging="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Bokréta ölcsődében történt csőtörésről EBI általi tájékoztatást követően a felkért kivitelezővel helyszínelésen vett részt</w:t>
      </w:r>
      <w:r w:rsidR="00A4034D">
        <w:rPr>
          <w:rFonts w:asciiTheme="minorHAnsi" w:eastAsia="Calibri" w:hAnsiTheme="minorHAnsi" w:cstheme="minorHAnsi"/>
          <w:sz w:val="22"/>
          <w:szCs w:val="22"/>
        </w:rPr>
        <w:t xml:space="preserve"> az iroda</w:t>
      </w:r>
      <w:r w:rsidRPr="00CD5169">
        <w:rPr>
          <w:rFonts w:asciiTheme="minorHAnsi" w:eastAsia="Calibri" w:hAnsiTheme="minorHAnsi" w:cstheme="minorHAnsi"/>
          <w:sz w:val="22"/>
          <w:szCs w:val="22"/>
        </w:rPr>
        <w:t>. Egyeztett</w:t>
      </w:r>
      <w:r w:rsidR="00A4034D">
        <w:rPr>
          <w:rFonts w:asciiTheme="minorHAnsi" w:eastAsia="Calibri" w:hAnsiTheme="minorHAnsi" w:cstheme="minorHAnsi"/>
          <w:sz w:val="22"/>
          <w:szCs w:val="22"/>
        </w:rPr>
        <w:t>e</w:t>
      </w:r>
      <w:r w:rsidRPr="00CD5169">
        <w:rPr>
          <w:rFonts w:asciiTheme="minorHAnsi" w:eastAsia="Calibri" w:hAnsiTheme="minorHAnsi" w:cstheme="minorHAnsi"/>
          <w:sz w:val="22"/>
          <w:szCs w:val="22"/>
        </w:rPr>
        <w:t xml:space="preserve"> a csőtőréshez kapcsolódó kivitelezési munkákat, feladatokat. A kivitelező</w:t>
      </w:r>
      <w:r w:rsidR="00CD6EE3">
        <w:rPr>
          <w:rFonts w:asciiTheme="minorHAnsi" w:eastAsia="Calibri" w:hAnsiTheme="minorHAnsi" w:cstheme="minorHAnsi"/>
          <w:sz w:val="22"/>
          <w:szCs w:val="22"/>
        </w:rPr>
        <w:t>nek</w:t>
      </w:r>
      <w:r w:rsidRPr="00CD5169">
        <w:rPr>
          <w:rFonts w:asciiTheme="minorHAnsi" w:eastAsia="Calibri" w:hAnsiTheme="minorHAnsi" w:cstheme="minorHAnsi"/>
          <w:sz w:val="22"/>
          <w:szCs w:val="22"/>
        </w:rPr>
        <w:t xml:space="preserve"> </w:t>
      </w:r>
      <w:r w:rsidR="00A4034D">
        <w:rPr>
          <w:rFonts w:asciiTheme="minorHAnsi" w:eastAsia="Calibri" w:hAnsiTheme="minorHAnsi" w:cstheme="minorHAnsi"/>
          <w:sz w:val="22"/>
          <w:szCs w:val="22"/>
        </w:rPr>
        <w:t xml:space="preserve">az </w:t>
      </w:r>
      <w:r w:rsidRPr="00CD5169">
        <w:rPr>
          <w:rFonts w:asciiTheme="minorHAnsi" w:eastAsia="Calibri" w:hAnsiTheme="minorHAnsi" w:cstheme="minorHAnsi"/>
          <w:sz w:val="22"/>
          <w:szCs w:val="22"/>
        </w:rPr>
        <w:t>EBI részére megküldött árajánlat</w:t>
      </w:r>
      <w:r w:rsidR="00CD6EE3">
        <w:rPr>
          <w:rFonts w:asciiTheme="minorHAnsi" w:eastAsia="Calibri" w:hAnsiTheme="minorHAnsi" w:cstheme="minorHAnsi"/>
          <w:sz w:val="22"/>
          <w:szCs w:val="22"/>
        </w:rPr>
        <w:t>a</w:t>
      </w:r>
      <w:r w:rsidRPr="00CD5169">
        <w:rPr>
          <w:rFonts w:asciiTheme="minorHAnsi" w:eastAsia="Calibri" w:hAnsiTheme="minorHAnsi" w:cstheme="minorHAnsi"/>
          <w:sz w:val="22"/>
          <w:szCs w:val="22"/>
        </w:rPr>
        <w:t xml:space="preserve"> alapján a Közgazdasági</w:t>
      </w:r>
      <w:r w:rsidR="00CD6EE3">
        <w:rPr>
          <w:rFonts w:asciiTheme="minorHAnsi" w:eastAsia="Calibri" w:hAnsiTheme="minorHAnsi" w:cstheme="minorHAnsi"/>
          <w:sz w:val="22"/>
          <w:szCs w:val="22"/>
        </w:rPr>
        <w:t xml:space="preserve"> és Adó</w:t>
      </w:r>
      <w:r w:rsidRPr="00CD5169">
        <w:rPr>
          <w:rFonts w:asciiTheme="minorHAnsi" w:eastAsia="Calibri" w:hAnsiTheme="minorHAnsi" w:cstheme="minorHAnsi"/>
          <w:sz w:val="22"/>
          <w:szCs w:val="22"/>
        </w:rPr>
        <w:t xml:space="preserve"> Osztályt tájékoztatt</w:t>
      </w:r>
      <w:r w:rsidR="00A4034D">
        <w:rPr>
          <w:rFonts w:asciiTheme="minorHAnsi" w:eastAsia="Calibri" w:hAnsiTheme="minorHAnsi" w:cstheme="minorHAnsi"/>
          <w:sz w:val="22"/>
          <w:szCs w:val="22"/>
        </w:rPr>
        <w:t>a az iroda</w:t>
      </w:r>
      <w:r w:rsidRPr="00CD5169">
        <w:rPr>
          <w:rFonts w:asciiTheme="minorHAnsi" w:eastAsia="Calibri" w:hAnsiTheme="minorHAnsi" w:cstheme="minorHAnsi"/>
          <w:sz w:val="22"/>
          <w:szCs w:val="22"/>
        </w:rPr>
        <w:t xml:space="preserve"> a szükséges pénzügyi fedezetről.</w:t>
      </w:r>
    </w:p>
    <w:p w14:paraId="56A1F8A7" w14:textId="38D3197B" w:rsidR="00CD5169" w:rsidRPr="00CD5169" w:rsidRDefault="00CD5169" w:rsidP="00CD5169">
      <w:pPr>
        <w:numPr>
          <w:ilvl w:val="0"/>
          <w:numId w:val="37"/>
        </w:numPr>
        <w:ind w:left="426" w:hanging="426"/>
        <w:contextualSpacing/>
        <w:jc w:val="both"/>
        <w:rPr>
          <w:rFonts w:asciiTheme="minorHAnsi" w:eastAsia="Calibri" w:hAnsiTheme="minorHAnsi" w:cstheme="minorHAnsi"/>
          <w:sz w:val="22"/>
          <w:szCs w:val="22"/>
        </w:rPr>
      </w:pPr>
      <w:r w:rsidRPr="004912A4">
        <w:rPr>
          <w:rFonts w:asciiTheme="minorHAnsi" w:eastAsia="Calibri" w:hAnsiTheme="minorHAnsi" w:cstheme="minorHAnsi"/>
          <w:sz w:val="22"/>
          <w:szCs w:val="22"/>
        </w:rPr>
        <w:t xml:space="preserve">A TOP-6.5.1-15.SH1-2016 </w:t>
      </w:r>
      <w:r w:rsidRPr="00CD5169">
        <w:rPr>
          <w:rFonts w:asciiTheme="minorHAnsi" w:eastAsia="Calibri" w:hAnsiTheme="minorHAnsi" w:cstheme="minorHAnsi"/>
          <w:sz w:val="22"/>
          <w:szCs w:val="22"/>
        </w:rPr>
        <w:t>számú „Hétszínvirág, Margaréta, Napsugár és Micimackó óvodák energetikai korszerűsítése” projekt</w:t>
      </w:r>
      <w:r w:rsidR="004912A4">
        <w:rPr>
          <w:rFonts w:asciiTheme="minorHAnsi" w:eastAsia="Calibri" w:hAnsiTheme="minorHAnsi" w:cstheme="minorHAnsi"/>
          <w:sz w:val="22"/>
          <w:szCs w:val="22"/>
        </w:rPr>
        <w:t>,</w:t>
      </w:r>
      <w:r w:rsidRPr="00CD5169">
        <w:rPr>
          <w:rFonts w:asciiTheme="minorHAnsi" w:eastAsia="Calibri" w:hAnsiTheme="minorHAnsi" w:cstheme="minorHAnsi"/>
          <w:sz w:val="22"/>
          <w:szCs w:val="22"/>
        </w:rPr>
        <w:t xml:space="preserve"> </w:t>
      </w:r>
      <w:r w:rsidR="004912A4">
        <w:rPr>
          <w:rFonts w:asciiTheme="minorHAnsi" w:eastAsia="Calibri" w:hAnsiTheme="minorHAnsi" w:cstheme="minorHAnsi"/>
          <w:sz w:val="22"/>
          <w:szCs w:val="22"/>
        </w:rPr>
        <w:t>és</w:t>
      </w:r>
      <w:r w:rsidRPr="00CD5169">
        <w:rPr>
          <w:rFonts w:asciiTheme="minorHAnsi" w:eastAsia="Calibri" w:hAnsiTheme="minorHAnsi" w:cstheme="minorHAnsi"/>
          <w:sz w:val="22"/>
          <w:szCs w:val="22"/>
        </w:rPr>
        <w:t xml:space="preserve"> a Maros és Pipitér Óvodák valamint AGORA Szombathelyi Kulturális Központ energetikai korszerűsítése vonatkozásában a fenntartási időszakban előírt projektfenntartási jelentésekhez szükséges indikátorok meghatározásához közreműködött </w:t>
      </w:r>
      <w:r w:rsidR="004912A4">
        <w:rPr>
          <w:rFonts w:asciiTheme="minorHAnsi" w:eastAsia="Calibri" w:hAnsiTheme="minorHAnsi" w:cstheme="minorHAnsi"/>
          <w:sz w:val="22"/>
          <w:szCs w:val="22"/>
        </w:rPr>
        <w:t>az i</w:t>
      </w:r>
      <w:r w:rsidRPr="00CD5169">
        <w:rPr>
          <w:rFonts w:asciiTheme="minorHAnsi" w:eastAsia="Calibri" w:hAnsiTheme="minorHAnsi" w:cstheme="minorHAnsi"/>
          <w:sz w:val="22"/>
          <w:szCs w:val="22"/>
        </w:rPr>
        <w:t>rod</w:t>
      </w:r>
      <w:r w:rsidR="004912A4">
        <w:rPr>
          <w:rFonts w:asciiTheme="minorHAnsi" w:eastAsia="Calibri" w:hAnsiTheme="minorHAnsi" w:cstheme="minorHAnsi"/>
          <w:sz w:val="22"/>
          <w:szCs w:val="22"/>
        </w:rPr>
        <w:t>a</w:t>
      </w:r>
      <w:r w:rsidRPr="00CD5169">
        <w:rPr>
          <w:rFonts w:asciiTheme="minorHAnsi" w:eastAsia="Calibri" w:hAnsiTheme="minorHAnsi" w:cstheme="minorHAnsi"/>
          <w:sz w:val="22"/>
          <w:szCs w:val="22"/>
        </w:rPr>
        <w:t xml:space="preserve"> az egyes létesítményekben telepített napelemes és hőszivattyús rendszerek működőképességének biztosításában</w:t>
      </w:r>
      <w:r w:rsidR="004912A4">
        <w:rPr>
          <w:rFonts w:asciiTheme="minorHAnsi" w:eastAsia="Calibri" w:hAnsiTheme="minorHAnsi" w:cstheme="minorHAnsi"/>
          <w:sz w:val="22"/>
          <w:szCs w:val="22"/>
        </w:rPr>
        <w:t>,</w:t>
      </w:r>
      <w:r w:rsidRPr="00CD5169">
        <w:rPr>
          <w:rFonts w:asciiTheme="minorHAnsi" w:eastAsia="Calibri" w:hAnsiTheme="minorHAnsi" w:cstheme="minorHAnsi"/>
          <w:sz w:val="22"/>
          <w:szCs w:val="22"/>
        </w:rPr>
        <w:t xml:space="preserve"> illetve indokolt esetben a rendszerek meghibásodásának javításában.</w:t>
      </w:r>
    </w:p>
    <w:p w14:paraId="1ECCFDFB" w14:textId="77777777" w:rsidR="00CD5169" w:rsidRPr="00CD5169" w:rsidRDefault="00CD5169" w:rsidP="00CD5169">
      <w:pPr>
        <w:jc w:val="both"/>
        <w:rPr>
          <w:rFonts w:asciiTheme="minorHAnsi" w:eastAsia="Calibri" w:hAnsiTheme="minorHAnsi" w:cstheme="minorHAnsi"/>
          <w:b/>
          <w:bCs/>
          <w:sz w:val="22"/>
          <w:szCs w:val="22"/>
        </w:rPr>
      </w:pPr>
    </w:p>
    <w:p w14:paraId="39383B75" w14:textId="77777777"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11-es Huszár út és Lovas utca összekötését biztosító út építése</w:t>
      </w:r>
      <w:r w:rsidRPr="00CD5169">
        <w:rPr>
          <w:rFonts w:asciiTheme="minorHAnsi" w:eastAsia="Calibri" w:hAnsiTheme="minorHAnsi" w:cstheme="minorHAnsi"/>
          <w:sz w:val="22"/>
          <w:szCs w:val="22"/>
        </w:rPr>
        <w:t>: Az engedélyezési és kiviteli tervek elkészítésére vonatkozóan versenyszabályzat szerinti ajánlattételi felhívás kiküldésre került. A beérkezett ajánlatok kiértékelése megtörtént, a tervezési feladatokra vonatkozó szerződés megkötésre került, a tervek készülnek.</w:t>
      </w:r>
    </w:p>
    <w:p w14:paraId="3D4DD6F7" w14:textId="77777777" w:rsidR="00CD5169" w:rsidRPr="00CD5169" w:rsidRDefault="00CD5169" w:rsidP="00CD5169">
      <w:pPr>
        <w:jc w:val="both"/>
        <w:rPr>
          <w:rFonts w:asciiTheme="minorHAnsi" w:eastAsia="Calibri" w:hAnsiTheme="minorHAnsi" w:cstheme="minorHAnsi"/>
          <w:b/>
          <w:bCs/>
          <w:sz w:val="22"/>
          <w:szCs w:val="22"/>
        </w:rPr>
      </w:pPr>
    </w:p>
    <w:p w14:paraId="6E3C84F0" w14:textId="77777777"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 xml:space="preserve">Fő terén álló „Faunok” szökőút: </w:t>
      </w:r>
      <w:r w:rsidRPr="00CD5169">
        <w:rPr>
          <w:rFonts w:asciiTheme="minorHAnsi" w:eastAsia="Calibri" w:hAnsiTheme="minorHAnsi" w:cstheme="minorHAnsi"/>
          <w:sz w:val="22"/>
          <w:szCs w:val="22"/>
        </w:rPr>
        <w:t>A szökőkút</w:t>
      </w:r>
      <w:r w:rsidRPr="00CD5169">
        <w:rPr>
          <w:rFonts w:asciiTheme="minorHAnsi" w:eastAsia="Calibri" w:hAnsiTheme="minorHAnsi" w:cstheme="minorHAnsi"/>
          <w:b/>
          <w:bCs/>
          <w:sz w:val="22"/>
          <w:szCs w:val="22"/>
        </w:rPr>
        <w:t xml:space="preserve"> </w:t>
      </w:r>
      <w:r w:rsidRPr="00CD5169">
        <w:rPr>
          <w:rFonts w:asciiTheme="minorHAnsi" w:eastAsia="Calibri" w:hAnsiTheme="minorHAnsi" w:cstheme="minorHAnsi"/>
          <w:sz w:val="22"/>
          <w:szCs w:val="22"/>
        </w:rPr>
        <w:t xml:space="preserve">elektromos és vízgépészeti felújítására vonatkozóan a kivitelező beszerzésre került, és a szerződéskötés megtörtént a Ganz </w:t>
      </w:r>
      <w:proofErr w:type="spellStart"/>
      <w:r w:rsidRPr="00CD5169">
        <w:rPr>
          <w:rFonts w:asciiTheme="minorHAnsi" w:eastAsia="Calibri" w:hAnsiTheme="minorHAnsi" w:cstheme="minorHAnsi"/>
          <w:sz w:val="22"/>
          <w:szCs w:val="22"/>
        </w:rPr>
        <w:t>Hydro</w:t>
      </w:r>
      <w:proofErr w:type="spellEnd"/>
      <w:r w:rsidRPr="00CD5169">
        <w:rPr>
          <w:rFonts w:asciiTheme="minorHAnsi" w:eastAsia="Calibri" w:hAnsiTheme="minorHAnsi" w:cstheme="minorHAnsi"/>
          <w:sz w:val="22"/>
          <w:szCs w:val="22"/>
        </w:rPr>
        <w:t xml:space="preserve"> Kft.-vel. A műszaki ellenőrzési feladatokra a szakember beszerzésre került. A kivitelezés befejeződött, jelenleg a próbaüzem zajlik.</w:t>
      </w:r>
    </w:p>
    <w:p w14:paraId="22C4E8C5" w14:textId="77777777" w:rsidR="00CD5169" w:rsidRPr="00CD5169" w:rsidRDefault="00CD5169" w:rsidP="00CD5169">
      <w:pPr>
        <w:jc w:val="both"/>
        <w:rPr>
          <w:rFonts w:asciiTheme="minorHAnsi" w:eastAsia="Calibri" w:hAnsiTheme="minorHAnsi" w:cstheme="minorHAnsi"/>
          <w:b/>
          <w:bCs/>
          <w:sz w:val="22"/>
          <w:szCs w:val="22"/>
        </w:rPr>
      </w:pPr>
    </w:p>
    <w:p w14:paraId="77229186" w14:textId="77777777"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Szombathely területén lévő gyalogátkelőhelyek kiépítése, felújítása, karbantartása:</w:t>
      </w:r>
    </w:p>
    <w:p w14:paraId="0435B838" w14:textId="77777777" w:rsidR="00CD5169" w:rsidRPr="00CD5169" w:rsidRDefault="00CD5169" w:rsidP="00CD5169">
      <w:pPr>
        <w:numPr>
          <w:ilvl w:val="0"/>
          <w:numId w:val="36"/>
        </w:numPr>
        <w:ind w:left="426" w:hanging="426"/>
        <w:contextualSpacing/>
        <w:jc w:val="both"/>
        <w:rPr>
          <w:rFonts w:asciiTheme="minorHAnsi" w:eastAsia="Calibri" w:hAnsiTheme="minorHAnsi" w:cstheme="minorHAnsi"/>
          <w:b/>
          <w:bCs/>
          <w:sz w:val="22"/>
          <w:szCs w:val="22"/>
        </w:rPr>
      </w:pPr>
      <w:r w:rsidRPr="00CD5169">
        <w:rPr>
          <w:rFonts w:asciiTheme="minorHAnsi" w:eastAsia="Calibri" w:hAnsiTheme="minorHAnsi" w:cstheme="minorHAnsi"/>
          <w:sz w:val="22"/>
          <w:szCs w:val="22"/>
        </w:rPr>
        <w:t>Szombathely város területén több helyszínen gyalogos átkelőhelyek kiépítése történt. (Demeter utca-Metro előtt, Kassák L. - Faludi F. utca kereszteződésében, Kodály Z. utca 1-12. között, Szófia-Maros utca kereszteződésében). A forgalomba helyezési eljáráshoz szükséges dokumentumok és kiegészítő helyszínrajzok beszerzésre kerültek, az eljáró hatóság felé benyújtásra került, a forgalomba helyezési engedély rendelkezésre áll.</w:t>
      </w:r>
    </w:p>
    <w:p w14:paraId="1BE8FD9C" w14:textId="595B7E08" w:rsidR="00CD5169" w:rsidRPr="00CD5169" w:rsidRDefault="00CD5169" w:rsidP="00CD5169">
      <w:pPr>
        <w:numPr>
          <w:ilvl w:val="0"/>
          <w:numId w:val="36"/>
        </w:numPr>
        <w:ind w:left="426" w:hanging="426"/>
        <w:contextualSpacing/>
        <w:jc w:val="both"/>
        <w:rPr>
          <w:rFonts w:asciiTheme="minorHAnsi" w:eastAsia="Calibri" w:hAnsiTheme="minorHAnsi" w:cstheme="minorHAnsi"/>
          <w:b/>
          <w:bCs/>
          <w:sz w:val="22"/>
          <w:szCs w:val="22"/>
        </w:rPr>
      </w:pPr>
      <w:r w:rsidRPr="00CD5169">
        <w:rPr>
          <w:rFonts w:asciiTheme="minorHAnsi" w:eastAsia="Calibri" w:hAnsiTheme="minorHAnsi" w:cstheme="minorHAnsi"/>
          <w:sz w:val="22"/>
          <w:szCs w:val="22"/>
        </w:rPr>
        <w:t xml:space="preserve">3 helyszínen (Váci Mihály utca, Kodály Z. és Simon I. utca kereszteződése, </w:t>
      </w:r>
      <w:proofErr w:type="spellStart"/>
      <w:r w:rsidRPr="00CD5169">
        <w:rPr>
          <w:rFonts w:asciiTheme="minorHAnsi" w:eastAsia="Calibri" w:hAnsiTheme="minorHAnsi" w:cstheme="minorHAnsi"/>
          <w:sz w:val="22"/>
          <w:szCs w:val="22"/>
        </w:rPr>
        <w:t>Hollán</w:t>
      </w:r>
      <w:proofErr w:type="spellEnd"/>
      <w:r w:rsidRPr="00CD5169">
        <w:rPr>
          <w:rFonts w:asciiTheme="minorHAnsi" w:eastAsia="Calibri" w:hAnsiTheme="minorHAnsi" w:cstheme="minorHAnsi"/>
          <w:sz w:val="22"/>
          <w:szCs w:val="22"/>
        </w:rPr>
        <w:t xml:space="preserve"> E.</w:t>
      </w:r>
      <w:r w:rsidR="00B33599">
        <w:rPr>
          <w:rFonts w:asciiTheme="minorHAnsi" w:eastAsia="Calibri" w:hAnsiTheme="minorHAnsi" w:cstheme="minorHAnsi"/>
          <w:sz w:val="22"/>
          <w:szCs w:val="22"/>
        </w:rPr>
        <w:t xml:space="preserve"> </w:t>
      </w:r>
      <w:r w:rsidRPr="00CD5169">
        <w:rPr>
          <w:rFonts w:asciiTheme="minorHAnsi" w:eastAsia="Calibri" w:hAnsiTheme="minorHAnsi" w:cstheme="minorHAnsi"/>
          <w:sz w:val="22"/>
          <w:szCs w:val="22"/>
        </w:rPr>
        <w:t>utca) létesített okos zebrák működését folyamatosan ellenőrzi az iroda, 2024. július végéig tart a garanciális időszak. A felmerülő problémákat azonnal jelzi az iroda a kivitelező felé, és a hibaelhárítást is felügyel</w:t>
      </w:r>
      <w:r w:rsidR="004912A4">
        <w:rPr>
          <w:rFonts w:asciiTheme="minorHAnsi" w:eastAsia="Calibri" w:hAnsiTheme="minorHAnsi" w:cstheme="minorHAnsi"/>
          <w:sz w:val="22"/>
          <w:szCs w:val="22"/>
        </w:rPr>
        <w:t>i</w:t>
      </w:r>
      <w:r w:rsidRPr="00CD5169">
        <w:rPr>
          <w:rFonts w:asciiTheme="minorHAnsi" w:eastAsia="Calibri" w:hAnsiTheme="minorHAnsi" w:cstheme="minorHAnsi"/>
          <w:sz w:val="22"/>
          <w:szCs w:val="22"/>
        </w:rPr>
        <w:t xml:space="preserve">. </w:t>
      </w:r>
    </w:p>
    <w:p w14:paraId="5456052A" w14:textId="23A0A0D3" w:rsidR="00CD5169" w:rsidRPr="00CD5169" w:rsidRDefault="00CD5169" w:rsidP="00CD5169">
      <w:pPr>
        <w:numPr>
          <w:ilvl w:val="0"/>
          <w:numId w:val="36"/>
        </w:numPr>
        <w:ind w:left="426" w:hanging="426"/>
        <w:contextualSpacing/>
        <w:jc w:val="both"/>
        <w:rPr>
          <w:rFonts w:asciiTheme="minorHAnsi" w:eastAsia="Calibri" w:hAnsiTheme="minorHAnsi" w:cstheme="minorHAnsi"/>
          <w:b/>
          <w:bCs/>
          <w:sz w:val="22"/>
          <w:szCs w:val="22"/>
        </w:rPr>
      </w:pPr>
      <w:r w:rsidRPr="00CD5169">
        <w:rPr>
          <w:rFonts w:asciiTheme="minorHAnsi" w:eastAsia="Calibri" w:hAnsiTheme="minorHAnsi" w:cstheme="minorHAnsi"/>
          <w:sz w:val="22"/>
          <w:szCs w:val="22"/>
        </w:rPr>
        <w:t xml:space="preserve">Szent István király utca és Rumi külső út kereszteződésében 11495/2; 11436/2; 11391 hrsz. a </w:t>
      </w:r>
      <w:proofErr w:type="spellStart"/>
      <w:r w:rsidRPr="00CD5169">
        <w:rPr>
          <w:rFonts w:asciiTheme="minorHAnsi" w:eastAsia="Calibri" w:hAnsiTheme="minorHAnsi" w:cstheme="minorHAnsi"/>
          <w:sz w:val="22"/>
          <w:szCs w:val="22"/>
        </w:rPr>
        <w:t>Szova</w:t>
      </w:r>
      <w:proofErr w:type="spellEnd"/>
      <w:r w:rsidRPr="00CD5169">
        <w:rPr>
          <w:rFonts w:asciiTheme="minorHAnsi" w:eastAsia="Calibri" w:hAnsiTheme="minorHAnsi" w:cstheme="minorHAnsi"/>
          <w:sz w:val="22"/>
          <w:szCs w:val="22"/>
        </w:rPr>
        <w:t xml:space="preserve"> Zrt. a forgalomtechnikai és burkolatépítési munkákat </w:t>
      </w:r>
      <w:r w:rsidR="00B33599">
        <w:rPr>
          <w:rFonts w:asciiTheme="minorHAnsi" w:eastAsia="Calibri" w:hAnsiTheme="minorHAnsi" w:cstheme="minorHAnsi"/>
          <w:sz w:val="22"/>
          <w:szCs w:val="22"/>
        </w:rPr>
        <w:t xml:space="preserve">fogja </w:t>
      </w:r>
      <w:r w:rsidRPr="00CD5169">
        <w:rPr>
          <w:rFonts w:asciiTheme="minorHAnsi" w:eastAsia="Calibri" w:hAnsiTheme="minorHAnsi" w:cstheme="minorHAnsi"/>
          <w:sz w:val="22"/>
          <w:szCs w:val="22"/>
        </w:rPr>
        <w:t>elvégezni (befejezés május végére várható).</w:t>
      </w:r>
    </w:p>
    <w:p w14:paraId="3A55A230" w14:textId="77777777" w:rsidR="00CE259D" w:rsidRDefault="00CE259D" w:rsidP="00CD5169">
      <w:pPr>
        <w:jc w:val="both"/>
        <w:rPr>
          <w:rFonts w:asciiTheme="minorHAnsi" w:eastAsia="Calibri" w:hAnsiTheme="minorHAnsi" w:cstheme="minorHAnsi"/>
          <w:b/>
          <w:bCs/>
          <w:sz w:val="22"/>
          <w:szCs w:val="22"/>
        </w:rPr>
      </w:pPr>
    </w:p>
    <w:p w14:paraId="3E05A003" w14:textId="2731BE13"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Villamos energia beszerzés</w:t>
      </w:r>
      <w:r w:rsidRPr="00CD5169">
        <w:rPr>
          <w:rFonts w:asciiTheme="minorHAnsi" w:eastAsia="Calibri" w:hAnsiTheme="minorHAnsi" w:cstheme="minorHAnsi"/>
          <w:sz w:val="22"/>
          <w:szCs w:val="22"/>
        </w:rPr>
        <w:t xml:space="preserve">: </w:t>
      </w:r>
    </w:p>
    <w:p w14:paraId="78D8630A" w14:textId="77777777" w:rsidR="00CD5169" w:rsidRPr="00CD5169" w:rsidRDefault="00CD5169" w:rsidP="00CD5169">
      <w:pPr>
        <w:ind w:left="426" w:hanging="426"/>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w:t>
      </w:r>
      <w:r w:rsidRPr="00CD5169">
        <w:rPr>
          <w:rFonts w:asciiTheme="minorHAnsi" w:eastAsia="Calibri" w:hAnsiTheme="minorHAnsi" w:cstheme="minorHAnsi"/>
          <w:sz w:val="22"/>
          <w:szCs w:val="22"/>
        </w:rPr>
        <w:tab/>
        <w:t xml:space="preserve">Az Önkormányzat 2024. évi villamosenergia beszerzése: A 2024. évi villamos energia beszerzésre irányuló közbeszerzési eljárás lezárult. A nyertes ajánlattevő MVM </w:t>
      </w:r>
      <w:proofErr w:type="spellStart"/>
      <w:r w:rsidRPr="00CD5169">
        <w:rPr>
          <w:rFonts w:asciiTheme="minorHAnsi" w:eastAsia="Calibri" w:hAnsiTheme="minorHAnsi" w:cstheme="minorHAnsi"/>
          <w:sz w:val="22"/>
          <w:szCs w:val="22"/>
        </w:rPr>
        <w:t>Next</w:t>
      </w:r>
      <w:proofErr w:type="spellEnd"/>
      <w:r w:rsidRPr="00CD5169">
        <w:rPr>
          <w:rFonts w:asciiTheme="minorHAnsi" w:eastAsia="Calibri" w:hAnsiTheme="minorHAnsi" w:cstheme="minorHAnsi"/>
          <w:sz w:val="22"/>
          <w:szCs w:val="22"/>
        </w:rPr>
        <w:t xml:space="preserve"> Energiakereskedelmi </w:t>
      </w:r>
      <w:proofErr w:type="spellStart"/>
      <w:r w:rsidRPr="00CD5169">
        <w:rPr>
          <w:rFonts w:asciiTheme="minorHAnsi" w:eastAsia="Calibri" w:hAnsiTheme="minorHAnsi" w:cstheme="minorHAnsi"/>
          <w:sz w:val="22"/>
          <w:szCs w:val="22"/>
        </w:rPr>
        <w:t>ZRt</w:t>
      </w:r>
      <w:proofErr w:type="spellEnd"/>
      <w:r w:rsidRPr="00CD5169">
        <w:rPr>
          <w:rFonts w:asciiTheme="minorHAnsi" w:eastAsia="Calibri" w:hAnsiTheme="minorHAnsi" w:cstheme="minorHAnsi"/>
          <w:sz w:val="22"/>
          <w:szCs w:val="22"/>
        </w:rPr>
        <w:t>-vel a szerződéskötés megtörtént.</w:t>
      </w:r>
    </w:p>
    <w:p w14:paraId="205C6036" w14:textId="05E5247E" w:rsidR="00CD5169" w:rsidRPr="00CD5169" w:rsidRDefault="00CD5169" w:rsidP="00CD5169">
      <w:pPr>
        <w:ind w:left="426" w:hanging="426"/>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w:t>
      </w:r>
      <w:r w:rsidRPr="00CD5169">
        <w:rPr>
          <w:rFonts w:asciiTheme="minorHAnsi" w:eastAsia="Calibri" w:hAnsiTheme="minorHAnsi" w:cstheme="minorHAnsi"/>
          <w:sz w:val="22"/>
          <w:szCs w:val="22"/>
        </w:rPr>
        <w:tab/>
        <w:t xml:space="preserve">Az adatszolgáltatás és a hiányzó adatok bekérése, POD azonosítók egyeztetése folyamatosan zajlik. Az ideiglenes áramvételi helyek kialakításához (Adventi Vásár, Majális, sportrendezvények) és új fogyasztási helyek kiépítéséhez </w:t>
      </w:r>
      <w:r w:rsidRPr="00CD5169">
        <w:rPr>
          <w:rFonts w:asciiTheme="minorHAnsi" w:eastAsia="Calibri" w:hAnsiTheme="minorHAnsi" w:cstheme="minorHAnsi"/>
          <w:sz w:val="22"/>
          <w:szCs w:val="22"/>
        </w:rPr>
        <w:lastRenderedPageBreak/>
        <w:t xml:space="preserve">(pl. </w:t>
      </w:r>
      <w:proofErr w:type="spellStart"/>
      <w:r w:rsidRPr="00CD5169">
        <w:rPr>
          <w:rFonts w:asciiTheme="minorHAnsi" w:eastAsia="Calibri" w:hAnsiTheme="minorHAnsi" w:cstheme="minorHAnsi"/>
          <w:sz w:val="22"/>
          <w:szCs w:val="22"/>
        </w:rPr>
        <w:t>trafibox</w:t>
      </w:r>
      <w:proofErr w:type="spellEnd"/>
      <w:r w:rsidRPr="00CD5169">
        <w:rPr>
          <w:rFonts w:asciiTheme="minorHAnsi" w:eastAsia="Calibri" w:hAnsiTheme="minorHAnsi" w:cstheme="minorHAnsi"/>
          <w:sz w:val="22"/>
          <w:szCs w:val="22"/>
        </w:rPr>
        <w:t>, kerékpárút, gyalogos átkelőhelyek) szükséges befogadói nyilatkozatok kérését intéz</w:t>
      </w:r>
      <w:r w:rsidR="00DD6768">
        <w:rPr>
          <w:rFonts w:asciiTheme="minorHAnsi" w:eastAsia="Calibri" w:hAnsiTheme="minorHAnsi" w:cstheme="minorHAnsi"/>
          <w:sz w:val="22"/>
          <w:szCs w:val="22"/>
        </w:rPr>
        <w:t>i az iroda</w:t>
      </w:r>
      <w:r w:rsidRPr="00CD5169">
        <w:rPr>
          <w:rFonts w:asciiTheme="minorHAnsi" w:eastAsia="Calibri" w:hAnsiTheme="minorHAnsi" w:cstheme="minorHAnsi"/>
          <w:sz w:val="22"/>
          <w:szCs w:val="22"/>
        </w:rPr>
        <w:t xml:space="preserve"> és az elosztói engedélyes felé történő igénybejelentéshez adatokat szolgáltatunk, a jóváhagyásban közreműködünk.</w:t>
      </w:r>
    </w:p>
    <w:p w14:paraId="12E3A88C" w14:textId="77777777" w:rsidR="00CD5169" w:rsidRPr="00CD5169" w:rsidRDefault="00CD5169" w:rsidP="00CD5169">
      <w:pPr>
        <w:ind w:left="426" w:hanging="426"/>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w:t>
      </w:r>
      <w:r w:rsidRPr="00CD5169">
        <w:rPr>
          <w:rFonts w:asciiTheme="minorHAnsi" w:eastAsia="Calibri" w:hAnsiTheme="minorHAnsi" w:cstheme="minorHAnsi"/>
          <w:sz w:val="22"/>
          <w:szCs w:val="22"/>
        </w:rPr>
        <w:tab/>
        <w:t>A 2023. évi villamos energia beszerzésre vonatkozó intézményi adatok bekérése folyamatban van, az összesítés után a közbeszerzés felé továbbításra kerül a jelentés.</w:t>
      </w:r>
    </w:p>
    <w:p w14:paraId="42C5CDCA" w14:textId="587AB2E8" w:rsidR="00CD5169" w:rsidRPr="00CD5169" w:rsidRDefault="00CD5169" w:rsidP="00CD5169">
      <w:pPr>
        <w:ind w:left="426" w:hanging="426"/>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w:t>
      </w:r>
      <w:r w:rsidRPr="00CD5169">
        <w:rPr>
          <w:rFonts w:asciiTheme="minorHAnsi" w:eastAsia="Calibri" w:hAnsiTheme="minorHAnsi" w:cstheme="minorHAnsi"/>
          <w:sz w:val="22"/>
          <w:szCs w:val="22"/>
        </w:rPr>
        <w:tab/>
        <w:t xml:space="preserve">A szombathelyi északi iparterület 4 MWA teljesítménybővítés a </w:t>
      </w:r>
      <w:proofErr w:type="spellStart"/>
      <w:r w:rsidRPr="00CD5169">
        <w:rPr>
          <w:rFonts w:asciiTheme="minorHAnsi" w:eastAsia="Calibri" w:hAnsiTheme="minorHAnsi" w:cstheme="minorHAnsi"/>
          <w:sz w:val="22"/>
          <w:szCs w:val="22"/>
        </w:rPr>
        <w:t>Vépi</w:t>
      </w:r>
      <w:proofErr w:type="spellEnd"/>
      <w:r w:rsidRPr="00CD5169">
        <w:rPr>
          <w:rFonts w:asciiTheme="minorHAnsi" w:eastAsia="Calibri" w:hAnsiTheme="minorHAnsi" w:cstheme="minorHAnsi"/>
          <w:sz w:val="22"/>
          <w:szCs w:val="22"/>
        </w:rPr>
        <w:t xml:space="preserve"> úti alállomás és a 02089/3 hrsz. alatt létesített új kapcsolóállomás között, földkábelen keresztül 6000 m hosszan kerül biztosításra szerződés</w:t>
      </w:r>
      <w:r w:rsidR="00DD6768">
        <w:rPr>
          <w:rFonts w:asciiTheme="minorHAnsi" w:eastAsia="Calibri" w:hAnsiTheme="minorHAnsi" w:cstheme="minorHAnsi"/>
          <w:sz w:val="22"/>
          <w:szCs w:val="22"/>
        </w:rPr>
        <w:t xml:space="preserve"> </w:t>
      </w:r>
      <w:r w:rsidR="00DD6768" w:rsidRPr="006059EB">
        <w:rPr>
          <w:rFonts w:asciiTheme="minorHAnsi" w:eastAsia="Calibri" w:hAnsiTheme="minorHAnsi" w:cstheme="minorHAnsi"/>
          <w:sz w:val="22"/>
          <w:szCs w:val="22"/>
        </w:rPr>
        <w:t>alapján</w:t>
      </w:r>
      <w:r w:rsidRPr="006059EB">
        <w:rPr>
          <w:rFonts w:asciiTheme="minorHAnsi" w:eastAsia="Calibri" w:hAnsiTheme="minorHAnsi" w:cstheme="minorHAnsi"/>
          <w:sz w:val="22"/>
          <w:szCs w:val="22"/>
        </w:rPr>
        <w:t>.</w:t>
      </w:r>
      <w:r w:rsidRPr="00CD5169">
        <w:rPr>
          <w:rFonts w:asciiTheme="minorHAnsi" w:eastAsia="Calibri" w:hAnsiTheme="minorHAnsi" w:cstheme="minorHAnsi"/>
          <w:sz w:val="22"/>
          <w:szCs w:val="22"/>
        </w:rPr>
        <w:t xml:space="preserve"> A földkábel tervezése és kivitelezése E.ON Zrt. beruházás keretében valósul meg, a munkák várható befejezése az E.ON Zrt. tájékoztatása szerint</w:t>
      </w:r>
      <w:r w:rsidR="00DD6768">
        <w:rPr>
          <w:rFonts w:asciiTheme="minorHAnsi" w:eastAsia="Calibri" w:hAnsiTheme="minorHAnsi" w:cstheme="minorHAnsi"/>
          <w:sz w:val="22"/>
          <w:szCs w:val="22"/>
        </w:rPr>
        <w:t>:</w:t>
      </w:r>
      <w:r w:rsidRPr="00CD5169">
        <w:rPr>
          <w:rFonts w:asciiTheme="minorHAnsi" w:eastAsia="Calibri" w:hAnsiTheme="minorHAnsi" w:cstheme="minorHAnsi"/>
          <w:sz w:val="22"/>
          <w:szCs w:val="22"/>
        </w:rPr>
        <w:t xml:space="preserve"> 2024. március 31. Az E.ON a munkákat megkezdte, a Galambos Transz Kft. telephelyétől induló vezeték kiépítése zajlik.</w:t>
      </w:r>
    </w:p>
    <w:p w14:paraId="39748A70" w14:textId="77777777" w:rsidR="00CD5169" w:rsidRPr="00CD5169" w:rsidRDefault="00CD5169" w:rsidP="00CD5169">
      <w:pPr>
        <w:ind w:left="426" w:hanging="426"/>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w:t>
      </w:r>
      <w:r w:rsidRPr="00CD5169">
        <w:rPr>
          <w:rFonts w:asciiTheme="minorHAnsi" w:eastAsia="Calibri" w:hAnsiTheme="minorHAnsi" w:cstheme="minorHAnsi"/>
          <w:sz w:val="22"/>
          <w:szCs w:val="22"/>
        </w:rPr>
        <w:tab/>
        <w:t>Szedreskerti rendezvénytér villamos ellátásának kiépítése zajlik, a műszaki átadás-átvételi eljárás megkezdődött.</w:t>
      </w:r>
    </w:p>
    <w:p w14:paraId="46EFAC2D" w14:textId="77777777" w:rsidR="00CD5169" w:rsidRPr="00CD5169" w:rsidRDefault="00CD5169" w:rsidP="00CD5169">
      <w:pPr>
        <w:jc w:val="both"/>
        <w:rPr>
          <w:rFonts w:asciiTheme="minorHAnsi" w:eastAsia="Calibri" w:hAnsiTheme="minorHAnsi" w:cstheme="minorHAnsi"/>
          <w:b/>
          <w:bCs/>
          <w:sz w:val="22"/>
          <w:szCs w:val="22"/>
        </w:rPr>
      </w:pPr>
    </w:p>
    <w:p w14:paraId="73AD0ABE" w14:textId="64468B27" w:rsidR="00CD5169" w:rsidRPr="00CD5169" w:rsidRDefault="00CD5169" w:rsidP="00CD5169">
      <w:pPr>
        <w:jc w:val="both"/>
        <w:rPr>
          <w:rFonts w:asciiTheme="minorHAnsi" w:eastAsia="Calibri" w:hAnsiTheme="minorHAnsi" w:cstheme="minorHAnsi"/>
          <w:b/>
          <w:bCs/>
          <w:sz w:val="22"/>
          <w:szCs w:val="22"/>
        </w:rPr>
      </w:pPr>
      <w:r w:rsidRPr="00CD5169">
        <w:rPr>
          <w:rFonts w:asciiTheme="minorHAnsi" w:eastAsia="Calibri" w:hAnsiTheme="minorHAnsi" w:cstheme="minorHAnsi"/>
          <w:b/>
          <w:bCs/>
          <w:sz w:val="22"/>
          <w:szCs w:val="22"/>
        </w:rPr>
        <w:t xml:space="preserve">A </w:t>
      </w:r>
      <w:proofErr w:type="spellStart"/>
      <w:r w:rsidRPr="00CD5169">
        <w:rPr>
          <w:rFonts w:asciiTheme="minorHAnsi" w:eastAsia="Calibri" w:hAnsiTheme="minorHAnsi" w:cstheme="minorHAnsi"/>
          <w:b/>
          <w:bCs/>
          <w:sz w:val="22"/>
          <w:szCs w:val="22"/>
        </w:rPr>
        <w:t>Horizon</w:t>
      </w:r>
      <w:proofErr w:type="spellEnd"/>
      <w:r w:rsidRPr="00CD5169">
        <w:rPr>
          <w:rFonts w:asciiTheme="minorHAnsi" w:eastAsia="Calibri" w:hAnsiTheme="minorHAnsi" w:cstheme="minorHAnsi"/>
          <w:b/>
          <w:bCs/>
          <w:sz w:val="22"/>
          <w:szCs w:val="22"/>
        </w:rPr>
        <w:t xml:space="preserve"> 2020 programból támogatott, 101003757 számú </w:t>
      </w:r>
      <w:proofErr w:type="spellStart"/>
      <w:r w:rsidRPr="00CD5169">
        <w:rPr>
          <w:rFonts w:asciiTheme="minorHAnsi" w:eastAsia="Calibri" w:hAnsiTheme="minorHAnsi" w:cstheme="minorHAnsi"/>
          <w:b/>
          <w:bCs/>
          <w:sz w:val="22"/>
          <w:szCs w:val="22"/>
        </w:rPr>
        <w:t>JUSTNature</w:t>
      </w:r>
      <w:proofErr w:type="spellEnd"/>
      <w:r w:rsidRPr="00CD5169">
        <w:rPr>
          <w:rFonts w:asciiTheme="minorHAnsi" w:eastAsia="Calibri" w:hAnsiTheme="minorHAnsi" w:cstheme="minorHAnsi"/>
          <w:b/>
          <w:bCs/>
          <w:sz w:val="22"/>
          <w:szCs w:val="22"/>
        </w:rPr>
        <w:t xml:space="preserve"> nemzetközi projekt</w:t>
      </w:r>
      <w:r w:rsidRPr="00CD5169">
        <w:rPr>
          <w:rFonts w:asciiTheme="minorHAnsi" w:eastAsia="Calibri" w:hAnsiTheme="minorHAnsi" w:cstheme="minorHAnsi"/>
          <w:sz w:val="22"/>
          <w:szCs w:val="22"/>
        </w:rPr>
        <w:t xml:space="preserve"> keretében megvalósítandó, a szombathelyi Dési Huber István Általános Iskola épület körüli udvar és a Szombathely, Hunyadi János úti közpark átalakítása, fejlesztése: </w:t>
      </w:r>
      <w:r w:rsidR="00DD6768">
        <w:rPr>
          <w:rFonts w:asciiTheme="minorHAnsi" w:eastAsia="Calibri" w:hAnsiTheme="minorHAnsi" w:cstheme="minorHAnsi"/>
          <w:sz w:val="22"/>
          <w:szCs w:val="22"/>
        </w:rPr>
        <w:t>k</w:t>
      </w:r>
      <w:r w:rsidRPr="00CD5169">
        <w:rPr>
          <w:rFonts w:asciiTheme="minorHAnsi" w:eastAsia="Calibri" w:hAnsiTheme="minorHAnsi" w:cstheme="minorHAnsi"/>
          <w:sz w:val="22"/>
          <w:szCs w:val="22"/>
        </w:rPr>
        <w:t xml:space="preserve">iviteli tervek bemutatása a Közgyűlésnek </w:t>
      </w:r>
      <w:r w:rsidR="00DD6768">
        <w:rPr>
          <w:rFonts w:asciiTheme="minorHAnsi" w:eastAsia="Calibri" w:hAnsiTheme="minorHAnsi" w:cstheme="minorHAnsi"/>
          <w:sz w:val="22"/>
          <w:szCs w:val="22"/>
        </w:rPr>
        <w:t>megtörtént</w:t>
      </w:r>
      <w:r w:rsidRPr="00CD5169">
        <w:rPr>
          <w:rFonts w:asciiTheme="minorHAnsi" w:eastAsia="Calibri" w:hAnsiTheme="minorHAnsi" w:cstheme="minorHAnsi"/>
          <w:sz w:val="22"/>
          <w:szCs w:val="22"/>
        </w:rPr>
        <w:t xml:space="preserve">, indul a vállalkozó beszerzése a kivitelezési munkákra. A műszaki ellenőr beszerzése megtörtént. </w:t>
      </w:r>
      <w:r w:rsidR="007136B5">
        <w:rPr>
          <w:rFonts w:asciiTheme="minorHAnsi" w:eastAsia="Calibri" w:hAnsiTheme="minorHAnsi" w:cstheme="minorHAnsi"/>
          <w:sz w:val="22"/>
          <w:szCs w:val="22"/>
        </w:rPr>
        <w:t>A v</w:t>
      </w:r>
      <w:r w:rsidRPr="00CD5169">
        <w:rPr>
          <w:rFonts w:asciiTheme="minorHAnsi" w:eastAsia="Calibri" w:hAnsiTheme="minorHAnsi" w:cstheme="minorHAnsi"/>
          <w:sz w:val="22"/>
          <w:szCs w:val="22"/>
        </w:rPr>
        <w:t xml:space="preserve">égleges kiviteli tervek linken beérkeztek, </w:t>
      </w:r>
      <w:r w:rsidR="007136B5">
        <w:rPr>
          <w:rFonts w:asciiTheme="minorHAnsi" w:eastAsia="Calibri" w:hAnsiTheme="minorHAnsi" w:cstheme="minorHAnsi"/>
          <w:sz w:val="22"/>
          <w:szCs w:val="22"/>
        </w:rPr>
        <w:t xml:space="preserve">a </w:t>
      </w:r>
      <w:r w:rsidRPr="00CD5169">
        <w:rPr>
          <w:rFonts w:asciiTheme="minorHAnsi" w:eastAsia="Calibri" w:hAnsiTheme="minorHAnsi" w:cstheme="minorHAnsi"/>
          <w:sz w:val="22"/>
          <w:szCs w:val="22"/>
        </w:rPr>
        <w:t>műszaki ellenőr véleményezte,</w:t>
      </w:r>
      <w:r w:rsidR="007136B5">
        <w:rPr>
          <w:rFonts w:asciiTheme="minorHAnsi" w:eastAsia="Calibri" w:hAnsiTheme="minorHAnsi" w:cstheme="minorHAnsi"/>
          <w:sz w:val="22"/>
          <w:szCs w:val="22"/>
        </w:rPr>
        <w:t xml:space="preserve"> a</w:t>
      </w:r>
      <w:r w:rsidRPr="00CD5169">
        <w:rPr>
          <w:rFonts w:asciiTheme="minorHAnsi" w:eastAsia="Calibri" w:hAnsiTheme="minorHAnsi" w:cstheme="minorHAnsi"/>
          <w:sz w:val="22"/>
          <w:szCs w:val="22"/>
        </w:rPr>
        <w:t xml:space="preserve"> felülvizsgálatot lezáró műszaki ellenőri nyilatkozat beérkezett. A piackutatási célú árajánlatkérés a kivitelezésre </w:t>
      </w:r>
      <w:r w:rsidR="007136B5">
        <w:rPr>
          <w:rFonts w:asciiTheme="minorHAnsi" w:eastAsia="Calibri" w:hAnsiTheme="minorHAnsi" w:cstheme="minorHAnsi"/>
          <w:sz w:val="22"/>
          <w:szCs w:val="22"/>
        </w:rPr>
        <w:t xml:space="preserve">vonatkozóan </w:t>
      </w:r>
      <w:r w:rsidRPr="00CD5169">
        <w:rPr>
          <w:rFonts w:asciiTheme="minorHAnsi" w:eastAsia="Calibri" w:hAnsiTheme="minorHAnsi" w:cstheme="minorHAnsi"/>
          <w:sz w:val="22"/>
          <w:szCs w:val="22"/>
        </w:rPr>
        <w:t xml:space="preserve">kiküldésre került. </w:t>
      </w:r>
    </w:p>
    <w:p w14:paraId="50821767" w14:textId="77777777" w:rsidR="00CD5169" w:rsidRPr="00CD5169" w:rsidRDefault="00CD5169" w:rsidP="00CD5169">
      <w:pPr>
        <w:jc w:val="both"/>
        <w:rPr>
          <w:rFonts w:asciiTheme="minorHAnsi" w:eastAsia="Calibri" w:hAnsiTheme="minorHAnsi" w:cstheme="minorHAnsi"/>
          <w:b/>
          <w:bCs/>
          <w:sz w:val="22"/>
          <w:szCs w:val="22"/>
        </w:rPr>
      </w:pPr>
    </w:p>
    <w:p w14:paraId="29C8B857" w14:textId="58EAE5E3"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 xml:space="preserve">TOP-6.4.1.-16 számú Fenntartható városi közlekedésfejlesztés </w:t>
      </w:r>
      <w:r w:rsidRPr="00CD5169">
        <w:rPr>
          <w:rFonts w:asciiTheme="minorHAnsi" w:eastAsia="Calibri" w:hAnsiTheme="minorHAnsi" w:cstheme="minorHAnsi"/>
          <w:sz w:val="22"/>
          <w:szCs w:val="22"/>
        </w:rPr>
        <w:t xml:space="preserve">című felhívás keretén belül a </w:t>
      </w:r>
      <w:r w:rsidRPr="00CD5169">
        <w:rPr>
          <w:rFonts w:asciiTheme="minorHAnsi" w:eastAsia="Calibri" w:hAnsiTheme="minorHAnsi" w:cstheme="minorHAnsi"/>
          <w:b/>
          <w:bCs/>
          <w:sz w:val="22"/>
          <w:szCs w:val="22"/>
        </w:rPr>
        <w:t>Szombathely és Vép között tervezett kerékpárút</w:t>
      </w:r>
      <w:r w:rsidRPr="00CD5169">
        <w:rPr>
          <w:rFonts w:asciiTheme="minorHAnsi" w:eastAsia="Calibri" w:hAnsiTheme="minorHAnsi" w:cstheme="minorHAnsi"/>
          <w:sz w:val="22"/>
          <w:szCs w:val="22"/>
        </w:rPr>
        <w:t xml:space="preserve"> kivitelezése befejeződött. A telekalakítási engedélyezési eljárás (II. lépés) befejeződött, (véglegessé vált) </w:t>
      </w:r>
      <w:r w:rsidR="00F552B9">
        <w:rPr>
          <w:rFonts w:asciiTheme="minorHAnsi" w:eastAsia="Calibri" w:hAnsiTheme="minorHAnsi" w:cstheme="minorHAnsi"/>
          <w:sz w:val="22"/>
          <w:szCs w:val="22"/>
        </w:rPr>
        <w:t xml:space="preserve">a </w:t>
      </w:r>
      <w:r w:rsidRPr="00CD5169">
        <w:rPr>
          <w:rFonts w:asciiTheme="minorHAnsi" w:eastAsia="Calibri" w:hAnsiTheme="minorHAnsi" w:cstheme="minorHAnsi"/>
          <w:sz w:val="22"/>
          <w:szCs w:val="22"/>
        </w:rPr>
        <w:t xml:space="preserve">határozatok és </w:t>
      </w:r>
      <w:r w:rsidR="00F552B9">
        <w:rPr>
          <w:rFonts w:asciiTheme="minorHAnsi" w:eastAsia="Calibri" w:hAnsiTheme="minorHAnsi" w:cstheme="minorHAnsi"/>
          <w:sz w:val="22"/>
          <w:szCs w:val="22"/>
        </w:rPr>
        <w:t xml:space="preserve">a </w:t>
      </w:r>
      <w:r w:rsidRPr="00CD5169">
        <w:rPr>
          <w:rFonts w:asciiTheme="minorHAnsi" w:eastAsia="Calibri" w:hAnsiTheme="minorHAnsi" w:cstheme="minorHAnsi"/>
          <w:sz w:val="22"/>
          <w:szCs w:val="22"/>
        </w:rPr>
        <w:t>vázrajzok rendelkezésre állnak, az ingatlannyilvántartásban történő tulajdoni lapon való átvezetésre (III. lépés) a kérelem február végén benyújtásra került a Földhivatalhoz.</w:t>
      </w:r>
    </w:p>
    <w:p w14:paraId="1454A6FE" w14:textId="77777777" w:rsidR="00CD5169" w:rsidRPr="00CD5169" w:rsidRDefault="00CD5169" w:rsidP="00CD5169">
      <w:pPr>
        <w:jc w:val="both"/>
        <w:rPr>
          <w:rFonts w:asciiTheme="minorHAnsi" w:eastAsia="Calibri" w:hAnsiTheme="minorHAnsi" w:cstheme="minorHAnsi"/>
          <w:sz w:val="22"/>
          <w:szCs w:val="22"/>
        </w:rPr>
      </w:pPr>
    </w:p>
    <w:p w14:paraId="0E971965" w14:textId="77777777" w:rsidR="00CD5169" w:rsidRPr="00CD5169" w:rsidRDefault="00CD5169" w:rsidP="00CD5169">
      <w:pPr>
        <w:jc w:val="both"/>
        <w:rPr>
          <w:rFonts w:asciiTheme="minorHAnsi" w:eastAsia="Calibri" w:hAnsiTheme="minorHAnsi" w:cstheme="minorHAnsi"/>
          <w:strike/>
          <w:sz w:val="22"/>
          <w:szCs w:val="22"/>
        </w:rPr>
      </w:pPr>
      <w:r w:rsidRPr="00CD5169">
        <w:rPr>
          <w:rFonts w:asciiTheme="minorHAnsi" w:eastAsia="Calibri" w:hAnsiTheme="minorHAnsi" w:cstheme="minorHAnsi"/>
          <w:b/>
          <w:bCs/>
          <w:sz w:val="22"/>
          <w:szCs w:val="22"/>
        </w:rPr>
        <w:t xml:space="preserve">Szombathely-Balogunyom településeket összekötő kerékpárút </w:t>
      </w:r>
      <w:r w:rsidRPr="00CD5169">
        <w:rPr>
          <w:rFonts w:asciiTheme="minorHAnsi" w:eastAsia="Calibri" w:hAnsiTheme="minorHAnsi" w:cstheme="minorHAnsi"/>
          <w:sz w:val="22"/>
          <w:szCs w:val="22"/>
        </w:rPr>
        <w:t>kivitelezése befejeződött. A forgalomba-helyezési engedély rendelkezésre áll, a záró auditálás befejeződött. A telekalakítási engedélyezési eljárás (II. lépés) befejeződött, (véglegessé vált) határozatok és vázrajzok rendelkezésre állnak, az ingatlannyilvántartásban történő tulajdoni lapon való átvezetésre (III. lépés) a kérelem február végén benyújtásra került a Földhivatalhoz.</w:t>
      </w:r>
    </w:p>
    <w:p w14:paraId="55B5F73B" w14:textId="77777777" w:rsidR="00CD5169" w:rsidRPr="00CD5169" w:rsidRDefault="00CD5169" w:rsidP="00CD5169">
      <w:pPr>
        <w:jc w:val="both"/>
        <w:rPr>
          <w:rFonts w:asciiTheme="minorHAnsi" w:eastAsia="Calibri" w:hAnsiTheme="minorHAnsi" w:cstheme="minorHAnsi"/>
          <w:sz w:val="22"/>
          <w:szCs w:val="22"/>
        </w:rPr>
      </w:pPr>
    </w:p>
    <w:p w14:paraId="40DA6D79" w14:textId="77777777"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1625/2021. (IX.3.) Korm. határozat szerinti + 300 millió Ft támogatás - Zanati kerékpárút fejlesztése projekt:</w:t>
      </w:r>
      <w:r w:rsidRPr="00CD5169">
        <w:rPr>
          <w:rFonts w:asciiTheme="minorHAnsi" w:eastAsia="Calibri" w:hAnsiTheme="minorHAnsi" w:cstheme="minorHAnsi"/>
          <w:sz w:val="22"/>
          <w:szCs w:val="22"/>
        </w:rPr>
        <w:t xml:space="preserve"> A kivitelezés befejeződött, a forgalombahelyezési engedélyt a hatóság kiadta, az ingatlan nyilvántartásban történő átvezetéshez szükséges dokumentáció a földmérő által január elején benyújtásra került a Földhivatalhoz (I. lépés), a telekalakítási engedélyezési eljáráshoz (II. lépés) szükséges dokumentációk összeállítása zajlik.</w:t>
      </w:r>
    </w:p>
    <w:p w14:paraId="16A68909" w14:textId="77777777" w:rsidR="00CD5169" w:rsidRPr="00CD5169" w:rsidRDefault="00CD5169" w:rsidP="00CD5169">
      <w:pPr>
        <w:jc w:val="both"/>
        <w:rPr>
          <w:rFonts w:asciiTheme="minorHAnsi" w:eastAsia="Calibri" w:hAnsiTheme="minorHAnsi" w:cstheme="minorHAnsi"/>
          <w:sz w:val="22"/>
          <w:szCs w:val="22"/>
        </w:rPr>
      </w:pPr>
    </w:p>
    <w:p w14:paraId="0DE3DC17" w14:textId="77777777"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Szombathely, Északi iparterület 02089/5 hrsz-ú ingatlan megközelítését biztosító út és közlekedési csomópont kialakítása</w:t>
      </w:r>
      <w:r w:rsidRPr="00CD5169">
        <w:rPr>
          <w:rFonts w:asciiTheme="minorHAnsi" w:eastAsia="Calibri" w:hAnsiTheme="minorHAnsi" w:cstheme="minorHAnsi"/>
          <w:sz w:val="22"/>
          <w:szCs w:val="22"/>
        </w:rPr>
        <w:t xml:space="preserve">: A kivitelezési munkák megkezdődtek, 30 %-os készültség elszámolásra került. A munkákat a Beruházási Iroda folyamatosan figyelemmel kíséri, koordinálja. </w:t>
      </w:r>
    </w:p>
    <w:p w14:paraId="797F0C35" w14:textId="77777777" w:rsidR="00CD5169" w:rsidRPr="00CD5169" w:rsidRDefault="00CD5169" w:rsidP="00CD5169">
      <w:pPr>
        <w:jc w:val="both"/>
        <w:rPr>
          <w:rFonts w:asciiTheme="minorHAnsi" w:eastAsia="Calibri" w:hAnsiTheme="minorHAnsi" w:cstheme="minorHAnsi"/>
          <w:b/>
          <w:bCs/>
          <w:sz w:val="22"/>
          <w:szCs w:val="22"/>
        </w:rPr>
      </w:pPr>
    </w:p>
    <w:p w14:paraId="330DC863" w14:textId="1541A33D" w:rsidR="00CD5169" w:rsidRPr="00CD5169" w:rsidRDefault="00CD5169" w:rsidP="00CD5169">
      <w:pPr>
        <w:jc w:val="both"/>
        <w:rPr>
          <w:rFonts w:asciiTheme="minorHAnsi" w:eastAsia="Calibri" w:hAnsiTheme="minorHAnsi" w:cstheme="minorHAnsi"/>
          <w:sz w:val="22"/>
          <w:szCs w:val="22"/>
        </w:rPr>
      </w:pPr>
      <w:proofErr w:type="spellStart"/>
      <w:r w:rsidRPr="00CD5169">
        <w:rPr>
          <w:rFonts w:asciiTheme="minorHAnsi" w:eastAsia="Calibri" w:hAnsiTheme="minorHAnsi" w:cstheme="minorHAnsi"/>
          <w:b/>
          <w:bCs/>
          <w:sz w:val="22"/>
          <w:szCs w:val="22"/>
        </w:rPr>
        <w:t>Akacs</w:t>
      </w:r>
      <w:proofErr w:type="spellEnd"/>
      <w:r w:rsidRPr="00CD5169">
        <w:rPr>
          <w:rFonts w:asciiTheme="minorHAnsi" w:eastAsia="Calibri" w:hAnsiTheme="minorHAnsi" w:cstheme="minorHAnsi"/>
          <w:b/>
          <w:bCs/>
          <w:sz w:val="22"/>
          <w:szCs w:val="22"/>
        </w:rPr>
        <w:t xml:space="preserve"> Mihály utca 2873 és 3054 hrsz. (Szűrcsapó utca és Forró utca közötti szakasz) felújítása</w:t>
      </w:r>
      <w:r w:rsidRPr="00CD5169">
        <w:rPr>
          <w:rFonts w:asciiTheme="minorHAnsi" w:eastAsia="Calibri" w:hAnsiTheme="minorHAnsi" w:cstheme="minorHAnsi"/>
          <w:sz w:val="22"/>
          <w:szCs w:val="22"/>
        </w:rPr>
        <w:t>: A kiviteli tervek tervező által átadásra kerültek, a műszaki ellenőr beszerzését vég</w:t>
      </w:r>
      <w:r w:rsidR="00A42695">
        <w:rPr>
          <w:rFonts w:asciiTheme="minorHAnsi" w:eastAsia="Calibri" w:hAnsiTheme="minorHAnsi" w:cstheme="minorHAnsi"/>
          <w:sz w:val="22"/>
          <w:szCs w:val="22"/>
        </w:rPr>
        <w:t>zi az iroda</w:t>
      </w:r>
      <w:r w:rsidRPr="00CD5169">
        <w:rPr>
          <w:rFonts w:asciiTheme="minorHAnsi" w:eastAsia="Calibri" w:hAnsiTheme="minorHAnsi" w:cstheme="minorHAnsi"/>
          <w:sz w:val="22"/>
          <w:szCs w:val="22"/>
        </w:rPr>
        <w:t>. A Szűrcsapó u. és Hargita utca közötti szakasz (2873 hrsz.) kivitelezésére a kivitelező és a műszaki ellenőr beszerzésre került. A munkaterület átadás-átvétele március közepén megtörtént, a kivitelezési munkák elkezdődtek.</w:t>
      </w:r>
    </w:p>
    <w:p w14:paraId="32CD5D6D" w14:textId="77777777" w:rsidR="00CD5169" w:rsidRPr="00CD5169" w:rsidRDefault="00CD5169" w:rsidP="00CD5169">
      <w:pPr>
        <w:jc w:val="both"/>
        <w:rPr>
          <w:rFonts w:asciiTheme="minorHAnsi" w:eastAsia="Calibri" w:hAnsiTheme="minorHAnsi" w:cstheme="minorHAnsi"/>
          <w:sz w:val="22"/>
          <w:szCs w:val="22"/>
        </w:rPr>
      </w:pPr>
    </w:p>
    <w:p w14:paraId="0B85E1D0" w14:textId="77777777"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Körutak felújítása</w:t>
      </w:r>
      <w:r w:rsidRPr="00CD5169">
        <w:rPr>
          <w:rFonts w:asciiTheme="minorHAnsi" w:eastAsia="Calibri" w:hAnsiTheme="minorHAnsi" w:cstheme="minorHAnsi"/>
          <w:sz w:val="22"/>
          <w:szCs w:val="22"/>
        </w:rPr>
        <w:t>: Tartalmazza a Bartók Béla körút, a Dr. István Lajos körút, a Horváth Boldizsár körút, valamint a körforgalom és a Bocskai István körút felújítását. A kiviteli tervek beszerzésre kerültek, a tervező megküldte azokat. A Bocskai István körút esetében a kivitelezésre a kivitelező és a műszaki ellenőr beszerzésre kerültek. A munkaterület átadás-átvétele március elején megtörtént, a kivitelezési munkák megkezdődtek.</w:t>
      </w:r>
    </w:p>
    <w:p w14:paraId="2A34996B" w14:textId="77777777" w:rsidR="00CD5169" w:rsidRPr="00CD5169" w:rsidRDefault="00CD5169" w:rsidP="00CD5169">
      <w:pPr>
        <w:jc w:val="both"/>
        <w:rPr>
          <w:rFonts w:asciiTheme="minorHAnsi" w:eastAsia="Calibri" w:hAnsiTheme="minorHAnsi" w:cstheme="minorHAnsi"/>
          <w:sz w:val="22"/>
          <w:szCs w:val="22"/>
        </w:rPr>
      </w:pPr>
    </w:p>
    <w:p w14:paraId="5A2BF88D" w14:textId="3AC300CE"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Csaba utca</w:t>
      </w:r>
      <w:r w:rsidRPr="00CD5169">
        <w:rPr>
          <w:rFonts w:asciiTheme="minorHAnsi" w:eastAsia="Calibri" w:hAnsiTheme="minorHAnsi" w:cstheme="minorHAnsi"/>
          <w:sz w:val="22"/>
          <w:szCs w:val="22"/>
        </w:rPr>
        <w:t xml:space="preserve"> (Tátika utca ás a Vásártér közötti szakasz 850 m útburkolat és kerékpárút) </w:t>
      </w:r>
      <w:r w:rsidRPr="00CD5169">
        <w:rPr>
          <w:rFonts w:asciiTheme="minorHAnsi" w:eastAsia="Calibri" w:hAnsiTheme="minorHAnsi" w:cstheme="minorHAnsi"/>
          <w:b/>
          <w:bCs/>
          <w:sz w:val="22"/>
          <w:szCs w:val="22"/>
        </w:rPr>
        <w:t>felújítása</w:t>
      </w:r>
      <w:r w:rsidRPr="00CD5169">
        <w:rPr>
          <w:rFonts w:asciiTheme="minorHAnsi" w:eastAsia="Calibri" w:hAnsiTheme="minorHAnsi" w:cstheme="minorHAnsi"/>
          <w:sz w:val="22"/>
          <w:szCs w:val="22"/>
        </w:rPr>
        <w:t>: A kiviteli tervek tervező által átadásra kerültek, a felújítási munkák elvégzésére a kivitelező és a műszaki ellenőr beszerzésre kerültek. A munkaterület átadás-átvétele március elején megtörtént, a kivitelezési munkák megkezdődtek.</w:t>
      </w:r>
    </w:p>
    <w:p w14:paraId="63EB20B2" w14:textId="77777777" w:rsidR="00CD5169" w:rsidRPr="00CD5169" w:rsidRDefault="00CD5169" w:rsidP="00CD5169">
      <w:pPr>
        <w:jc w:val="both"/>
        <w:rPr>
          <w:rFonts w:asciiTheme="minorHAnsi" w:eastAsia="Calibri" w:hAnsiTheme="minorHAnsi" w:cstheme="minorHAnsi"/>
          <w:sz w:val="22"/>
          <w:szCs w:val="22"/>
        </w:rPr>
      </w:pPr>
    </w:p>
    <w:p w14:paraId="4E5246F2" w14:textId="10F23C58"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Bárdos Alice utca felújítása</w:t>
      </w:r>
      <w:r w:rsidRPr="00CD5169">
        <w:rPr>
          <w:rFonts w:asciiTheme="minorHAnsi" w:eastAsia="Calibri" w:hAnsiTheme="minorHAnsi" w:cstheme="minorHAnsi"/>
          <w:sz w:val="22"/>
          <w:szCs w:val="22"/>
        </w:rPr>
        <w:t>: A munkák elvégzésére a kivitelező és a műszaki ellenőr beszerzésre került. A munkaterület átadás-átvétele március elején megtörtént, a kivitelezési munkák megkezdődtek.</w:t>
      </w:r>
    </w:p>
    <w:p w14:paraId="45789C89" w14:textId="77777777" w:rsidR="00CD5169" w:rsidRPr="00CD5169" w:rsidRDefault="00CD5169" w:rsidP="00CD5169">
      <w:pPr>
        <w:jc w:val="both"/>
        <w:rPr>
          <w:rFonts w:asciiTheme="minorHAnsi" w:eastAsia="Calibri" w:hAnsiTheme="minorHAnsi" w:cstheme="minorHAnsi"/>
          <w:sz w:val="22"/>
          <w:szCs w:val="22"/>
        </w:rPr>
      </w:pPr>
    </w:p>
    <w:p w14:paraId="3F1A1FD1" w14:textId="77777777"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lastRenderedPageBreak/>
        <w:t>Hajdú utca</w:t>
      </w:r>
      <w:r w:rsidRPr="00CD5169">
        <w:rPr>
          <w:rFonts w:asciiTheme="minorHAnsi" w:eastAsia="Calibri" w:hAnsiTheme="minorHAnsi" w:cstheme="minorHAnsi"/>
          <w:sz w:val="22"/>
          <w:szCs w:val="22"/>
        </w:rPr>
        <w:t xml:space="preserve"> - a </w:t>
      </w:r>
      <w:proofErr w:type="spellStart"/>
      <w:r w:rsidRPr="00CD5169">
        <w:rPr>
          <w:rFonts w:asciiTheme="minorHAnsi" w:eastAsia="Calibri" w:hAnsiTheme="minorHAnsi" w:cstheme="minorHAnsi"/>
          <w:sz w:val="22"/>
          <w:szCs w:val="22"/>
        </w:rPr>
        <w:t>Szalónak</w:t>
      </w:r>
      <w:proofErr w:type="spellEnd"/>
      <w:r w:rsidRPr="00CD5169">
        <w:rPr>
          <w:rFonts w:asciiTheme="minorHAnsi" w:eastAsia="Calibri" w:hAnsiTheme="minorHAnsi" w:cstheme="minorHAnsi"/>
          <w:sz w:val="22"/>
          <w:szCs w:val="22"/>
        </w:rPr>
        <w:t xml:space="preserve"> utcai csomópont és a Hajdú u. 27. szám közötti szakasz </w:t>
      </w:r>
      <w:r w:rsidRPr="00CD5169">
        <w:rPr>
          <w:rFonts w:asciiTheme="minorHAnsi" w:eastAsia="Calibri" w:hAnsiTheme="minorHAnsi" w:cstheme="minorHAnsi"/>
          <w:b/>
          <w:bCs/>
          <w:sz w:val="22"/>
          <w:szCs w:val="22"/>
        </w:rPr>
        <w:t>felújítása</w:t>
      </w:r>
      <w:r w:rsidRPr="00CD5169">
        <w:rPr>
          <w:rFonts w:asciiTheme="minorHAnsi" w:eastAsia="Calibri" w:hAnsiTheme="minorHAnsi" w:cstheme="minorHAnsi"/>
          <w:sz w:val="22"/>
          <w:szCs w:val="22"/>
        </w:rPr>
        <w:t>: A burkolatfelújításra, valamint a csapadékvíz elvezetésre vonatkozóan a kiviteli tervek rendelkezésre állnak, a tervező elkészítette és átadta a terveket. Forrás rendelkezésre állásakor a kivitelező beszerzése megkezdhető.</w:t>
      </w:r>
    </w:p>
    <w:p w14:paraId="68436BEA" w14:textId="77777777" w:rsidR="00CD5169" w:rsidRPr="00CD5169" w:rsidRDefault="00CD5169" w:rsidP="00CD5169">
      <w:pPr>
        <w:jc w:val="both"/>
        <w:rPr>
          <w:rFonts w:asciiTheme="minorHAnsi" w:eastAsia="Calibri" w:hAnsiTheme="minorHAnsi" w:cstheme="minorHAnsi"/>
          <w:sz w:val="22"/>
          <w:szCs w:val="22"/>
        </w:rPr>
      </w:pPr>
    </w:p>
    <w:p w14:paraId="7D8FEBC9" w14:textId="77777777"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Sárdi ér összekötő út építése</w:t>
      </w:r>
      <w:r w:rsidRPr="00CD5169">
        <w:rPr>
          <w:rFonts w:asciiTheme="minorHAnsi" w:eastAsia="Calibri" w:hAnsiTheme="minorHAnsi" w:cstheme="minorHAnsi"/>
          <w:sz w:val="22"/>
          <w:szCs w:val="22"/>
        </w:rPr>
        <w:t>: A tervező beszerzését készíti elő az iroda, a megelőző földhivatali átvezetéseket követően indítható.</w:t>
      </w:r>
    </w:p>
    <w:p w14:paraId="155580EC" w14:textId="77777777" w:rsidR="00CD5169" w:rsidRPr="00CD5169" w:rsidRDefault="00CD5169" w:rsidP="00CD5169">
      <w:pPr>
        <w:jc w:val="both"/>
        <w:rPr>
          <w:rFonts w:asciiTheme="minorHAnsi" w:eastAsia="Calibri" w:hAnsiTheme="minorHAnsi" w:cstheme="minorHAnsi"/>
          <w:sz w:val="22"/>
          <w:szCs w:val="22"/>
        </w:rPr>
      </w:pPr>
    </w:p>
    <w:p w14:paraId="7F95808F" w14:textId="3801A8A0"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TOP-6.1.5-15-SH1-2019-00002 Ferenczy I. utcai fejlesztés:</w:t>
      </w:r>
      <w:r w:rsidRPr="00CD5169">
        <w:rPr>
          <w:rFonts w:asciiTheme="minorHAnsi" w:eastAsia="Calibri" w:hAnsiTheme="minorHAnsi" w:cstheme="minorHAnsi"/>
          <w:sz w:val="22"/>
          <w:szCs w:val="22"/>
        </w:rPr>
        <w:t xml:space="preserve"> A projekt zárása megtörtént. A támogató által a projektzáráshoz szükséges dokumentumok beszerzése megtörtént.</w:t>
      </w:r>
    </w:p>
    <w:p w14:paraId="2571EBE8" w14:textId="117F4475"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 xml:space="preserve">A Szent </w:t>
      </w:r>
      <w:proofErr w:type="spellStart"/>
      <w:r w:rsidRPr="00CD5169">
        <w:rPr>
          <w:rFonts w:asciiTheme="minorHAnsi" w:eastAsia="Calibri" w:hAnsiTheme="minorHAnsi" w:cstheme="minorHAnsi"/>
          <w:sz w:val="22"/>
          <w:szCs w:val="22"/>
        </w:rPr>
        <w:t>Quirinus</w:t>
      </w:r>
      <w:proofErr w:type="spellEnd"/>
      <w:r w:rsidRPr="00CD5169">
        <w:rPr>
          <w:rFonts w:asciiTheme="minorHAnsi" w:eastAsia="Calibri" w:hAnsiTheme="minorHAnsi" w:cstheme="minorHAnsi"/>
          <w:sz w:val="22"/>
          <w:szCs w:val="22"/>
        </w:rPr>
        <w:t xml:space="preserve"> utca csapadékvíz elvezetésének vízjogi üzemeltetési engedélyezéséhez szükséges dokumentumok (tulajdonosi hozzájárulások) beszerzése folyamatban van, a BPW Hungária Kft</w:t>
      </w:r>
      <w:r w:rsidR="003A58F4">
        <w:rPr>
          <w:rFonts w:asciiTheme="minorHAnsi" w:eastAsia="Calibri" w:hAnsiTheme="minorHAnsi" w:cstheme="minorHAnsi"/>
          <w:sz w:val="22"/>
          <w:szCs w:val="22"/>
        </w:rPr>
        <w:t>-</w:t>
      </w:r>
      <w:r w:rsidRPr="00CD5169">
        <w:rPr>
          <w:rFonts w:asciiTheme="minorHAnsi" w:eastAsia="Calibri" w:hAnsiTheme="minorHAnsi" w:cstheme="minorHAnsi"/>
          <w:sz w:val="22"/>
          <w:szCs w:val="22"/>
        </w:rPr>
        <w:t>vel egyeztetések zajlanak.</w:t>
      </w:r>
    </w:p>
    <w:p w14:paraId="1E73E3CC" w14:textId="77777777" w:rsidR="00CD5169" w:rsidRPr="00CD5169" w:rsidRDefault="00CD5169" w:rsidP="00CD5169">
      <w:pPr>
        <w:jc w:val="both"/>
        <w:rPr>
          <w:rFonts w:asciiTheme="minorHAnsi" w:eastAsia="Calibri" w:hAnsiTheme="minorHAnsi" w:cstheme="minorHAnsi"/>
          <w:sz w:val="22"/>
          <w:szCs w:val="22"/>
        </w:rPr>
      </w:pPr>
    </w:p>
    <w:p w14:paraId="5EF6CBA5" w14:textId="5A71EB1C"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 xml:space="preserve">TOP-7.1.1-16-H-ERFA-2020-00792 jelű „A </w:t>
      </w:r>
      <w:proofErr w:type="spellStart"/>
      <w:r w:rsidRPr="00CD5169">
        <w:rPr>
          <w:rFonts w:asciiTheme="minorHAnsi" w:eastAsia="Calibri" w:hAnsiTheme="minorHAnsi" w:cstheme="minorHAnsi"/>
          <w:b/>
          <w:bCs/>
          <w:sz w:val="22"/>
          <w:szCs w:val="22"/>
        </w:rPr>
        <w:t>Zarkaházi</w:t>
      </w:r>
      <w:proofErr w:type="spellEnd"/>
      <w:r w:rsidRPr="00CD5169">
        <w:rPr>
          <w:rFonts w:asciiTheme="minorHAnsi" w:eastAsia="Calibri" w:hAnsiTheme="minorHAnsi" w:cstheme="minorHAnsi"/>
          <w:b/>
          <w:bCs/>
          <w:sz w:val="22"/>
          <w:szCs w:val="22"/>
        </w:rPr>
        <w:t xml:space="preserve"> Szily-kastély fejlesztése a gyöngyöshermán-szentkirályi közösség számára” projektben </w:t>
      </w:r>
      <w:r w:rsidRPr="00CD5169">
        <w:rPr>
          <w:rFonts w:asciiTheme="minorHAnsi" w:eastAsia="Calibri" w:hAnsiTheme="minorHAnsi" w:cstheme="minorHAnsi"/>
          <w:sz w:val="22"/>
          <w:szCs w:val="22"/>
        </w:rPr>
        <w:t>a projekt zárás megtörtént, az örökségvédelmi engedély beszerzés</w:t>
      </w:r>
      <w:r w:rsidR="00863789">
        <w:rPr>
          <w:rFonts w:asciiTheme="minorHAnsi" w:eastAsia="Calibri" w:hAnsiTheme="minorHAnsi" w:cstheme="minorHAnsi"/>
          <w:sz w:val="22"/>
          <w:szCs w:val="22"/>
        </w:rPr>
        <w:t>r</w:t>
      </w:r>
      <w:r w:rsidRPr="00CD5169">
        <w:rPr>
          <w:rFonts w:asciiTheme="minorHAnsi" w:eastAsia="Calibri" w:hAnsiTheme="minorHAnsi" w:cstheme="minorHAnsi"/>
          <w:sz w:val="22"/>
          <w:szCs w:val="22"/>
        </w:rPr>
        <w:t xml:space="preserve">e </w:t>
      </w:r>
      <w:r w:rsidR="00863789">
        <w:rPr>
          <w:rFonts w:asciiTheme="minorHAnsi" w:eastAsia="Calibri" w:hAnsiTheme="minorHAnsi" w:cstheme="minorHAnsi"/>
          <w:sz w:val="22"/>
          <w:szCs w:val="22"/>
        </w:rPr>
        <w:t>került</w:t>
      </w:r>
      <w:r w:rsidRPr="00CD5169">
        <w:rPr>
          <w:rFonts w:asciiTheme="minorHAnsi" w:eastAsia="Calibri" w:hAnsiTheme="minorHAnsi" w:cstheme="minorHAnsi"/>
          <w:sz w:val="22"/>
          <w:szCs w:val="22"/>
        </w:rPr>
        <w:t>. A támogató ellenőrzése során kért hiányosságok pótl</w:t>
      </w:r>
      <w:r w:rsidR="00863789">
        <w:rPr>
          <w:rFonts w:asciiTheme="minorHAnsi" w:eastAsia="Calibri" w:hAnsiTheme="minorHAnsi" w:cstheme="minorHAnsi"/>
          <w:sz w:val="22"/>
          <w:szCs w:val="22"/>
        </w:rPr>
        <w:t>ása</w:t>
      </w:r>
      <w:r w:rsidRPr="00CD5169">
        <w:rPr>
          <w:rFonts w:asciiTheme="minorHAnsi" w:eastAsia="Calibri" w:hAnsiTheme="minorHAnsi" w:cstheme="minorHAnsi"/>
          <w:sz w:val="22"/>
          <w:szCs w:val="22"/>
        </w:rPr>
        <w:t>, javít</w:t>
      </w:r>
      <w:r w:rsidR="00863789">
        <w:rPr>
          <w:rFonts w:asciiTheme="minorHAnsi" w:eastAsia="Calibri" w:hAnsiTheme="minorHAnsi" w:cstheme="minorHAnsi"/>
          <w:sz w:val="22"/>
          <w:szCs w:val="22"/>
        </w:rPr>
        <w:t>ása megtörtént</w:t>
      </w:r>
      <w:r w:rsidRPr="00CD5169">
        <w:rPr>
          <w:rFonts w:asciiTheme="minorHAnsi" w:eastAsia="Calibri" w:hAnsiTheme="minorHAnsi" w:cstheme="minorHAnsi"/>
          <w:sz w:val="22"/>
          <w:szCs w:val="22"/>
        </w:rPr>
        <w:t>, a dokumentáció beküldésre került.</w:t>
      </w:r>
    </w:p>
    <w:p w14:paraId="3CEF5E2C" w14:textId="77777777" w:rsidR="00CD5169" w:rsidRPr="00CD5169" w:rsidRDefault="00CD5169" w:rsidP="00CD5169">
      <w:pPr>
        <w:jc w:val="both"/>
        <w:rPr>
          <w:rFonts w:asciiTheme="minorHAnsi" w:eastAsia="Calibri" w:hAnsiTheme="minorHAnsi" w:cstheme="minorHAnsi"/>
          <w:sz w:val="22"/>
          <w:szCs w:val="22"/>
        </w:rPr>
      </w:pPr>
    </w:p>
    <w:p w14:paraId="45FC80AC" w14:textId="5F556A43" w:rsidR="00CD5169" w:rsidRPr="00CD5169" w:rsidRDefault="00CD5169" w:rsidP="00CD5169">
      <w:pPr>
        <w:jc w:val="both"/>
        <w:rPr>
          <w:rFonts w:asciiTheme="minorHAnsi" w:eastAsia="Calibri" w:hAnsiTheme="minorHAnsi" w:cstheme="minorHAnsi"/>
          <w:sz w:val="22"/>
          <w:szCs w:val="22"/>
        </w:rPr>
      </w:pPr>
      <w:r w:rsidRPr="00CD5169">
        <w:rPr>
          <w:rFonts w:asciiTheme="minorHAnsi" w:eastAsia="Calibri" w:hAnsiTheme="minorHAnsi" w:cstheme="minorHAnsi"/>
          <w:b/>
          <w:bCs/>
          <w:sz w:val="22"/>
          <w:szCs w:val="22"/>
        </w:rPr>
        <w:t>TOP Plusz Városfejlesztési Programterv, TOP Plusz-1.3.1-21-VS1-2022-00001 azonosító számú pályázat</w:t>
      </w:r>
      <w:r w:rsidRPr="00CD5169">
        <w:rPr>
          <w:rFonts w:asciiTheme="minorHAnsi" w:eastAsia="Calibri" w:hAnsiTheme="minorHAnsi" w:cstheme="minorHAnsi"/>
          <w:sz w:val="22"/>
          <w:szCs w:val="22"/>
        </w:rPr>
        <w:t>hoz projekt elemek kiválasztásának elősegítését, műszaki dokumentációk előkészítését, összeállítását végz</w:t>
      </w:r>
      <w:r w:rsidR="00CD22EE">
        <w:rPr>
          <w:rFonts w:asciiTheme="minorHAnsi" w:eastAsia="Calibri" w:hAnsiTheme="minorHAnsi" w:cstheme="minorHAnsi"/>
          <w:sz w:val="22"/>
          <w:szCs w:val="22"/>
        </w:rPr>
        <w:t>i az iroda</w:t>
      </w:r>
      <w:r w:rsidRPr="00CD5169">
        <w:rPr>
          <w:rFonts w:asciiTheme="minorHAnsi" w:eastAsia="Calibri" w:hAnsiTheme="minorHAnsi" w:cstheme="minorHAnsi"/>
          <w:sz w:val="22"/>
          <w:szCs w:val="22"/>
        </w:rPr>
        <w:t>.</w:t>
      </w:r>
    </w:p>
    <w:p w14:paraId="02E1134A" w14:textId="77777777" w:rsidR="00CD5169" w:rsidRPr="00CD5169" w:rsidRDefault="00CD5169" w:rsidP="00CD5169">
      <w:pPr>
        <w:jc w:val="both"/>
        <w:rPr>
          <w:rFonts w:asciiTheme="minorHAnsi" w:eastAsia="Calibri" w:hAnsiTheme="minorHAnsi" w:cstheme="minorHAnsi"/>
          <w:b/>
          <w:bCs/>
          <w:sz w:val="22"/>
          <w:szCs w:val="22"/>
        </w:rPr>
      </w:pPr>
    </w:p>
    <w:p w14:paraId="0FADB855" w14:textId="77777777" w:rsidR="00CD5169" w:rsidRPr="00CD5169" w:rsidRDefault="00CD5169" w:rsidP="00CD5169">
      <w:pPr>
        <w:jc w:val="both"/>
        <w:rPr>
          <w:rFonts w:asciiTheme="minorHAnsi" w:eastAsia="Calibri" w:hAnsiTheme="minorHAnsi" w:cstheme="minorHAnsi"/>
          <w:b/>
          <w:bCs/>
          <w:sz w:val="22"/>
          <w:szCs w:val="22"/>
        </w:rPr>
      </w:pPr>
      <w:r w:rsidRPr="00CD5169">
        <w:rPr>
          <w:rFonts w:asciiTheme="minorHAnsi" w:eastAsia="Calibri" w:hAnsiTheme="minorHAnsi" w:cstheme="minorHAnsi"/>
          <w:b/>
          <w:bCs/>
          <w:sz w:val="22"/>
          <w:szCs w:val="22"/>
        </w:rPr>
        <w:t>Garanciális munkák:</w:t>
      </w:r>
    </w:p>
    <w:p w14:paraId="16853C12" w14:textId="42700A99" w:rsidR="00CD5169" w:rsidRPr="00CD5169" w:rsidRDefault="00CD5169" w:rsidP="00CD5169">
      <w:pPr>
        <w:numPr>
          <w:ilvl w:val="0"/>
          <w:numId w:val="4"/>
        </w:numPr>
        <w:ind w:left="426" w:hanging="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 xml:space="preserve">A Városligeti </w:t>
      </w:r>
      <w:r w:rsidR="00CD22EE">
        <w:rPr>
          <w:rFonts w:asciiTheme="minorHAnsi" w:eastAsia="Calibri" w:hAnsiTheme="minorHAnsi" w:cstheme="minorHAnsi"/>
          <w:sz w:val="22"/>
          <w:szCs w:val="22"/>
        </w:rPr>
        <w:t>B</w:t>
      </w:r>
      <w:r w:rsidRPr="00CD5169">
        <w:rPr>
          <w:rFonts w:asciiTheme="minorHAnsi" w:eastAsia="Calibri" w:hAnsiTheme="minorHAnsi" w:cstheme="minorHAnsi"/>
          <w:sz w:val="22"/>
          <w:szCs w:val="22"/>
        </w:rPr>
        <w:t xml:space="preserve">ölcsőde üzemeltetőjétől érkezett hiányosságok javítását intézte az iroda. </w:t>
      </w:r>
    </w:p>
    <w:p w14:paraId="6FDD588E" w14:textId="1E7EB566" w:rsidR="00CD5169" w:rsidRPr="00CD5169" w:rsidRDefault="00CD5169" w:rsidP="00CD5169">
      <w:pPr>
        <w:numPr>
          <w:ilvl w:val="0"/>
          <w:numId w:val="4"/>
        </w:numPr>
        <w:ind w:left="426" w:hanging="426"/>
        <w:contextualSpacing/>
        <w:jc w:val="both"/>
        <w:rPr>
          <w:rFonts w:asciiTheme="minorHAnsi" w:eastAsia="Calibri" w:hAnsiTheme="minorHAnsi" w:cstheme="minorHAnsi"/>
          <w:sz w:val="22"/>
          <w:szCs w:val="22"/>
        </w:rPr>
      </w:pPr>
      <w:proofErr w:type="spellStart"/>
      <w:r w:rsidRPr="00CD5169">
        <w:rPr>
          <w:rFonts w:asciiTheme="minorHAnsi" w:eastAsia="Calibri" w:hAnsiTheme="minorHAnsi" w:cstheme="minorHAnsi"/>
          <w:sz w:val="22"/>
          <w:szCs w:val="22"/>
        </w:rPr>
        <w:t>Schrammel</w:t>
      </w:r>
      <w:proofErr w:type="spellEnd"/>
      <w:r w:rsidRPr="00CD5169">
        <w:rPr>
          <w:rFonts w:asciiTheme="minorHAnsi" w:eastAsia="Calibri" w:hAnsiTheme="minorHAnsi" w:cstheme="minorHAnsi"/>
          <w:sz w:val="22"/>
          <w:szCs w:val="22"/>
        </w:rPr>
        <w:t xml:space="preserve"> Imre életművének méltó elhelyezése Szombathelyen c. projektben a garanciális bejárás</w:t>
      </w:r>
      <w:r w:rsidR="00EA372E">
        <w:rPr>
          <w:rFonts w:asciiTheme="minorHAnsi" w:eastAsia="Calibri" w:hAnsiTheme="minorHAnsi" w:cstheme="minorHAnsi"/>
          <w:sz w:val="22"/>
          <w:szCs w:val="22"/>
        </w:rPr>
        <w:t xml:space="preserve"> 2023. </w:t>
      </w:r>
      <w:r w:rsidRPr="00CD5169">
        <w:rPr>
          <w:rFonts w:asciiTheme="minorHAnsi" w:eastAsia="Calibri" w:hAnsiTheme="minorHAnsi" w:cstheme="minorHAnsi"/>
          <w:sz w:val="22"/>
          <w:szCs w:val="22"/>
        </w:rPr>
        <w:t xml:space="preserve"> november 24-én megtörtént, a meglévő hibák javítására a kivitelezőt felhívt</w:t>
      </w:r>
      <w:r w:rsidR="00EA372E">
        <w:rPr>
          <w:rFonts w:asciiTheme="minorHAnsi" w:eastAsia="Calibri" w:hAnsiTheme="minorHAnsi" w:cstheme="minorHAnsi"/>
          <w:sz w:val="22"/>
          <w:szCs w:val="22"/>
        </w:rPr>
        <w:t>a az iroda</w:t>
      </w:r>
      <w:r w:rsidRPr="00CD5169">
        <w:rPr>
          <w:rFonts w:asciiTheme="minorHAnsi" w:eastAsia="Calibri" w:hAnsiTheme="minorHAnsi" w:cstheme="minorHAnsi"/>
          <w:sz w:val="22"/>
          <w:szCs w:val="22"/>
        </w:rPr>
        <w:t>, melyet a kivitelező megkezdett.</w:t>
      </w:r>
    </w:p>
    <w:p w14:paraId="199B33BA" w14:textId="75D5D961" w:rsidR="00CD5169" w:rsidRPr="00CD5169" w:rsidRDefault="00CD5169" w:rsidP="00CD5169">
      <w:pPr>
        <w:numPr>
          <w:ilvl w:val="0"/>
          <w:numId w:val="4"/>
        </w:numPr>
        <w:ind w:left="426" w:hanging="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Szőlős utca burkolatfelújítása során jelzett hibák (</w:t>
      </w:r>
      <w:proofErr w:type="spellStart"/>
      <w:r w:rsidRPr="00CD5169">
        <w:rPr>
          <w:rFonts w:asciiTheme="minorHAnsi" w:eastAsia="Calibri" w:hAnsiTheme="minorHAnsi" w:cstheme="minorHAnsi"/>
          <w:sz w:val="22"/>
          <w:szCs w:val="22"/>
        </w:rPr>
        <w:t>fedlapok</w:t>
      </w:r>
      <w:proofErr w:type="spellEnd"/>
      <w:r w:rsidRPr="00CD5169">
        <w:rPr>
          <w:rFonts w:asciiTheme="minorHAnsi" w:eastAsia="Calibri" w:hAnsiTheme="minorHAnsi" w:cstheme="minorHAnsi"/>
          <w:sz w:val="22"/>
          <w:szCs w:val="22"/>
        </w:rPr>
        <w:t xml:space="preserve"> szintbe helyezése, kapubejáró javítása) garanciális javítását intéz</w:t>
      </w:r>
      <w:r w:rsidR="00EA372E">
        <w:rPr>
          <w:rFonts w:asciiTheme="minorHAnsi" w:eastAsia="Calibri" w:hAnsiTheme="minorHAnsi" w:cstheme="minorHAnsi"/>
          <w:sz w:val="22"/>
          <w:szCs w:val="22"/>
        </w:rPr>
        <w:t>i az iroda</w:t>
      </w:r>
      <w:r w:rsidRPr="00CD5169">
        <w:rPr>
          <w:rFonts w:asciiTheme="minorHAnsi" w:eastAsia="Calibri" w:hAnsiTheme="minorHAnsi" w:cstheme="minorHAnsi"/>
          <w:sz w:val="22"/>
          <w:szCs w:val="22"/>
        </w:rPr>
        <w:t>.</w:t>
      </w:r>
    </w:p>
    <w:p w14:paraId="721C2F06" w14:textId="31EFCB34" w:rsidR="00CD5169" w:rsidRPr="00CD5169" w:rsidRDefault="00CD5169" w:rsidP="00CD5169">
      <w:pPr>
        <w:numPr>
          <w:ilvl w:val="0"/>
          <w:numId w:val="4"/>
        </w:numPr>
        <w:ind w:left="426" w:hanging="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Vásárcsarnok fűtésproblémái, hőmennyiségmérők hibás működése, repedezett padlóburkolat, rosszul záródó bejárati ajtók problémái, beázások miatt felvett</w:t>
      </w:r>
      <w:r w:rsidR="00EA372E">
        <w:rPr>
          <w:rFonts w:asciiTheme="minorHAnsi" w:eastAsia="Calibri" w:hAnsiTheme="minorHAnsi" w:cstheme="minorHAnsi"/>
          <w:sz w:val="22"/>
          <w:szCs w:val="22"/>
        </w:rPr>
        <w:t>e az iroda</w:t>
      </w:r>
      <w:r w:rsidRPr="00CD5169">
        <w:rPr>
          <w:rFonts w:asciiTheme="minorHAnsi" w:eastAsia="Calibri" w:hAnsiTheme="minorHAnsi" w:cstheme="minorHAnsi"/>
          <w:sz w:val="22"/>
          <w:szCs w:val="22"/>
        </w:rPr>
        <w:t xml:space="preserve"> a kapcsolatot </w:t>
      </w:r>
      <w:proofErr w:type="spellStart"/>
      <w:r w:rsidRPr="00CD5169">
        <w:rPr>
          <w:rFonts w:asciiTheme="minorHAnsi" w:eastAsia="Calibri" w:hAnsiTheme="minorHAnsi" w:cstheme="minorHAnsi"/>
          <w:sz w:val="22"/>
          <w:szCs w:val="22"/>
        </w:rPr>
        <w:t>Inter-Alp</w:t>
      </w:r>
      <w:proofErr w:type="spellEnd"/>
      <w:r w:rsidRPr="00CD5169">
        <w:rPr>
          <w:rFonts w:asciiTheme="minorHAnsi" w:eastAsia="Calibri" w:hAnsiTheme="minorHAnsi" w:cstheme="minorHAnsi"/>
          <w:sz w:val="22"/>
          <w:szCs w:val="22"/>
        </w:rPr>
        <w:t xml:space="preserve"> Kft-vel. A javítások folyamatban vannak.</w:t>
      </w:r>
    </w:p>
    <w:p w14:paraId="3E44EBD2" w14:textId="77777777" w:rsidR="00CD5169" w:rsidRPr="00CD5169" w:rsidRDefault="00CD5169" w:rsidP="00CD5169">
      <w:pPr>
        <w:jc w:val="both"/>
        <w:rPr>
          <w:rFonts w:asciiTheme="minorHAnsi" w:eastAsia="Calibri" w:hAnsiTheme="minorHAnsi" w:cstheme="minorHAnsi"/>
          <w:sz w:val="22"/>
          <w:szCs w:val="22"/>
        </w:rPr>
      </w:pPr>
    </w:p>
    <w:p w14:paraId="7517ADD4" w14:textId="77777777" w:rsidR="00CD5169" w:rsidRPr="00CD5169" w:rsidRDefault="00CD5169" w:rsidP="00CD5169">
      <w:pPr>
        <w:jc w:val="both"/>
        <w:rPr>
          <w:rFonts w:asciiTheme="minorHAnsi" w:eastAsia="Calibri" w:hAnsiTheme="minorHAnsi" w:cstheme="minorHAnsi"/>
          <w:b/>
          <w:bCs/>
          <w:sz w:val="22"/>
          <w:szCs w:val="22"/>
        </w:rPr>
      </w:pPr>
      <w:r w:rsidRPr="00CD5169">
        <w:rPr>
          <w:rFonts w:asciiTheme="minorHAnsi" w:eastAsia="Calibri" w:hAnsiTheme="minorHAnsi" w:cstheme="minorHAnsi"/>
          <w:b/>
          <w:bCs/>
          <w:sz w:val="22"/>
          <w:szCs w:val="22"/>
        </w:rPr>
        <w:t>Tervezések:</w:t>
      </w:r>
    </w:p>
    <w:p w14:paraId="2874965A" w14:textId="641EE166" w:rsidR="00CD5169" w:rsidRPr="00CD5169" w:rsidRDefault="00CD5169" w:rsidP="00CD5169">
      <w:pPr>
        <w:numPr>
          <w:ilvl w:val="0"/>
          <w:numId w:val="3"/>
        </w:numPr>
        <w:ind w:left="284" w:hanging="284"/>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Szombathely II. ütem Gyöngyös-patak 1. részgyűjtőre (Joskar-Ola lakótelep – vasút – Szent Gellért utca – Hunyadi út által határolt terület) vonatkozó Szombathely város csapadékvíz elvezetésének egységes szerkezetű vízjogi üzemeltetési engedélyezési tervei elkészültek, az engedélyezési eljárás folyamatban van. A tervek benyújtása még nem történt meg, tulajdonosi hozzájárulásokat várj</w:t>
      </w:r>
      <w:r w:rsidR="00404826">
        <w:rPr>
          <w:rFonts w:asciiTheme="minorHAnsi" w:eastAsia="Calibri" w:hAnsiTheme="minorHAnsi" w:cstheme="minorHAnsi"/>
          <w:sz w:val="22"/>
          <w:szCs w:val="22"/>
        </w:rPr>
        <w:t>a az iroda</w:t>
      </w:r>
      <w:r w:rsidRPr="00CD5169">
        <w:rPr>
          <w:rFonts w:asciiTheme="minorHAnsi" w:eastAsia="Calibri" w:hAnsiTheme="minorHAnsi" w:cstheme="minorHAnsi"/>
          <w:sz w:val="22"/>
          <w:szCs w:val="22"/>
        </w:rPr>
        <w:t>, megkeresések a nyilatkozatmintákkal kipostázásra kerültek</w:t>
      </w:r>
      <w:r w:rsidR="00404826">
        <w:rPr>
          <w:rFonts w:asciiTheme="minorHAnsi" w:eastAsia="Calibri" w:hAnsiTheme="minorHAnsi" w:cstheme="minorHAnsi"/>
          <w:sz w:val="22"/>
          <w:szCs w:val="22"/>
        </w:rPr>
        <w:t>.</w:t>
      </w:r>
    </w:p>
    <w:p w14:paraId="1BB8C9BF" w14:textId="77777777" w:rsidR="00CD5169" w:rsidRPr="00CD5169" w:rsidRDefault="00CD5169" w:rsidP="00CD5169">
      <w:pPr>
        <w:numPr>
          <w:ilvl w:val="0"/>
          <w:numId w:val="3"/>
        </w:numPr>
        <w:ind w:left="284" w:hanging="284"/>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Szombathely III. ütem Gyöngyös-patak 2. részgyűjtőre (Szent Gellért utca – Gyöngyös-patak – Szentgotthárdi vasútvonal - Hunyadi út által határolt terület) vonatkozó Szombathely város csapadékvíz elvezetésének egységes szerkezetű vízjogi üzemeltetési engedélyezési tervei elkészültek, a vízjogi engedélye rendelkezésre áll.</w:t>
      </w:r>
    </w:p>
    <w:p w14:paraId="1B207011" w14:textId="77777777" w:rsidR="00CD5169" w:rsidRPr="00CD5169" w:rsidRDefault="00CD5169" w:rsidP="00CD5169">
      <w:pPr>
        <w:numPr>
          <w:ilvl w:val="0"/>
          <w:numId w:val="3"/>
        </w:numPr>
        <w:ind w:left="284" w:hanging="284"/>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Szombathely város területén 3 helyszínen új gyalogátkelőhelyek tervezésére az indikatív ajánlatok bekérését végezzük.</w:t>
      </w:r>
    </w:p>
    <w:p w14:paraId="4678012F" w14:textId="77777777" w:rsidR="00CD5169" w:rsidRPr="00CD5169" w:rsidRDefault="00CD5169" w:rsidP="00CD5169">
      <w:pPr>
        <w:jc w:val="both"/>
        <w:rPr>
          <w:rFonts w:asciiTheme="minorHAnsi" w:eastAsia="Calibri" w:hAnsiTheme="minorHAnsi" w:cstheme="minorHAnsi"/>
          <w:sz w:val="22"/>
          <w:szCs w:val="22"/>
        </w:rPr>
      </w:pPr>
    </w:p>
    <w:p w14:paraId="04D24D15" w14:textId="77777777" w:rsidR="00CD5169" w:rsidRPr="00CD5169" w:rsidRDefault="00CD5169" w:rsidP="00CD5169">
      <w:pPr>
        <w:jc w:val="both"/>
        <w:rPr>
          <w:rFonts w:asciiTheme="minorHAnsi" w:eastAsia="Calibri" w:hAnsiTheme="minorHAnsi" w:cstheme="minorHAnsi"/>
          <w:b/>
          <w:bCs/>
          <w:sz w:val="22"/>
          <w:szCs w:val="22"/>
        </w:rPr>
      </w:pPr>
      <w:r w:rsidRPr="00CD5169">
        <w:rPr>
          <w:rFonts w:asciiTheme="minorHAnsi" w:eastAsia="Calibri" w:hAnsiTheme="minorHAnsi" w:cstheme="minorHAnsi"/>
          <w:b/>
          <w:bCs/>
          <w:sz w:val="22"/>
          <w:szCs w:val="22"/>
        </w:rPr>
        <w:t>Adatszolgáltatások, jelentések, szakmai vélemények készítése:</w:t>
      </w:r>
    </w:p>
    <w:p w14:paraId="12E3CC6A" w14:textId="77777777" w:rsidR="00CD5169" w:rsidRPr="00CD5169" w:rsidRDefault="00CD5169" w:rsidP="00CD5169">
      <w:pPr>
        <w:numPr>
          <w:ilvl w:val="0"/>
          <w:numId w:val="39"/>
        </w:numPr>
        <w:ind w:left="426" w:hanging="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Közbeszerzési eljárások teljesítéséhez tartozó adatszolgáltatás megküldése megtörtént a Közbeszerzési Iroda felé. Vállalkozói hiánypótlás folyamatban van.</w:t>
      </w:r>
    </w:p>
    <w:p w14:paraId="4825B14F" w14:textId="77777777" w:rsidR="00CD5169" w:rsidRPr="00CD5169" w:rsidRDefault="00CD5169" w:rsidP="00CD5169">
      <w:pPr>
        <w:numPr>
          <w:ilvl w:val="0"/>
          <w:numId w:val="39"/>
        </w:numPr>
        <w:ind w:left="426" w:hanging="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Az elmúlt 4 év időszakában történt beruházásokról részletes összesítés készítése.</w:t>
      </w:r>
    </w:p>
    <w:p w14:paraId="69100361" w14:textId="77777777" w:rsidR="00CD5169" w:rsidRPr="00CD5169" w:rsidRDefault="00CD5169" w:rsidP="00CD5169">
      <w:pPr>
        <w:numPr>
          <w:ilvl w:val="0"/>
          <w:numId w:val="39"/>
        </w:numPr>
        <w:ind w:left="426" w:hanging="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Nemzetgazdasági szempontból kiemelt ügyekről jelentés készítése és megküldése a Vas Vármegyei Kormányhivatal részére.</w:t>
      </w:r>
    </w:p>
    <w:p w14:paraId="265E9EB8" w14:textId="77777777" w:rsidR="00CD5169" w:rsidRPr="00CD5169" w:rsidRDefault="00CD5169" w:rsidP="001C755A">
      <w:pPr>
        <w:numPr>
          <w:ilvl w:val="0"/>
          <w:numId w:val="39"/>
        </w:numPr>
        <w:ind w:left="426" w:hanging="426"/>
        <w:contextualSpacing/>
        <w:jc w:val="both"/>
        <w:rPr>
          <w:rFonts w:asciiTheme="minorHAnsi" w:eastAsia="Calibri" w:hAnsiTheme="minorHAnsi" w:cstheme="minorHAnsi"/>
          <w:sz w:val="22"/>
          <w:szCs w:val="22"/>
        </w:rPr>
      </w:pPr>
      <w:r w:rsidRPr="00CD5169">
        <w:rPr>
          <w:rFonts w:asciiTheme="minorHAnsi" w:eastAsia="Calibri" w:hAnsiTheme="minorHAnsi" w:cstheme="minorHAnsi"/>
          <w:sz w:val="22"/>
          <w:szCs w:val="22"/>
        </w:rPr>
        <w:t>A nemzetgazdasági szempontból kiemelt jelentőségű üggyé nyilvánított beruházásokkal kapcsolatos jelentés elkészítése és megküldése a Vas Vármegyei Kormányhivatal részére.</w:t>
      </w:r>
    </w:p>
    <w:bookmarkEnd w:id="9"/>
    <w:bookmarkEnd w:id="8"/>
    <w:p w14:paraId="32FC815B" w14:textId="77777777" w:rsidR="00CF650D" w:rsidRPr="00537CB9" w:rsidRDefault="00CF650D" w:rsidP="001C755A">
      <w:pPr>
        <w:jc w:val="both"/>
        <w:rPr>
          <w:rFonts w:asciiTheme="minorHAnsi" w:hAnsiTheme="minorHAnsi" w:cstheme="minorHAnsi"/>
          <w:color w:val="000000" w:themeColor="text1"/>
          <w:sz w:val="22"/>
          <w:szCs w:val="22"/>
        </w:rPr>
      </w:pPr>
    </w:p>
    <w:p w14:paraId="1BFB425F" w14:textId="77777777" w:rsidR="00CF650D" w:rsidRPr="00537CB9" w:rsidRDefault="00CF650D" w:rsidP="001C755A">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w:t>
      </w:r>
      <w:r w:rsidRPr="00537CB9">
        <w:rPr>
          <w:rFonts w:asciiTheme="minorHAnsi" w:hAnsiTheme="minorHAnsi" w:cstheme="minorHAnsi"/>
          <w:b/>
          <w:bCs/>
          <w:color w:val="000000" w:themeColor="text1"/>
          <w:sz w:val="22"/>
          <w:szCs w:val="22"/>
        </w:rPr>
        <w:t>Kommunális és Környezetvédelmi Iroda</w:t>
      </w:r>
      <w:r w:rsidRPr="00537CB9">
        <w:rPr>
          <w:rFonts w:asciiTheme="minorHAnsi" w:hAnsiTheme="minorHAnsi" w:cstheme="minorHAnsi"/>
          <w:color w:val="000000" w:themeColor="text1"/>
          <w:sz w:val="22"/>
          <w:szCs w:val="22"/>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 környezetvédelemmel, lakossági bejelentésekkel kapcsolatos feladatokat.</w:t>
      </w:r>
    </w:p>
    <w:p w14:paraId="112E06D7" w14:textId="77777777" w:rsidR="00CF650D" w:rsidRPr="00537CB9" w:rsidRDefault="00CF650D" w:rsidP="001C755A">
      <w:pPr>
        <w:jc w:val="both"/>
        <w:rPr>
          <w:rFonts w:asciiTheme="minorHAnsi" w:hAnsiTheme="minorHAnsi" w:cstheme="minorHAnsi"/>
          <w:color w:val="000000" w:themeColor="text1"/>
          <w:sz w:val="22"/>
          <w:szCs w:val="22"/>
        </w:rPr>
      </w:pPr>
    </w:p>
    <w:p w14:paraId="2DC90ECB" w14:textId="77777777" w:rsidR="00CF650D" w:rsidRPr="00537CB9" w:rsidRDefault="00CF650D" w:rsidP="00CF650D">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Fentiek alapján </w:t>
      </w:r>
      <w:r w:rsidRPr="005A5234">
        <w:rPr>
          <w:rFonts w:asciiTheme="minorHAnsi" w:hAnsiTheme="minorHAnsi" w:cstheme="minorHAnsi"/>
          <w:i/>
          <w:iCs/>
          <w:color w:val="000000" w:themeColor="text1"/>
          <w:sz w:val="22"/>
          <w:szCs w:val="22"/>
        </w:rPr>
        <w:t>202</w:t>
      </w:r>
      <w:r>
        <w:rPr>
          <w:rFonts w:asciiTheme="minorHAnsi" w:hAnsiTheme="minorHAnsi" w:cstheme="minorHAnsi"/>
          <w:i/>
          <w:iCs/>
          <w:color w:val="000000" w:themeColor="text1"/>
          <w:sz w:val="22"/>
          <w:szCs w:val="22"/>
        </w:rPr>
        <w:t>4</w:t>
      </w:r>
      <w:r w:rsidRPr="005A5234">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március 14</w:t>
      </w:r>
      <w:r w:rsidRPr="005A5234">
        <w:rPr>
          <w:rFonts w:asciiTheme="minorHAnsi" w:hAnsiTheme="minorHAnsi" w:cstheme="minorHAnsi"/>
          <w:i/>
          <w:iCs/>
          <w:color w:val="000000" w:themeColor="text1"/>
          <w:sz w:val="22"/>
          <w:szCs w:val="22"/>
        </w:rPr>
        <w:t>. és 202</w:t>
      </w:r>
      <w:r>
        <w:rPr>
          <w:rFonts w:asciiTheme="minorHAnsi" w:hAnsiTheme="minorHAnsi" w:cstheme="minorHAnsi"/>
          <w:i/>
          <w:iCs/>
          <w:color w:val="000000" w:themeColor="text1"/>
          <w:sz w:val="22"/>
          <w:szCs w:val="22"/>
        </w:rPr>
        <w:t>4</w:t>
      </w:r>
      <w:r w:rsidRPr="005A5234">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április 11</w:t>
      </w:r>
      <w:r w:rsidRPr="00537CB9">
        <w:rPr>
          <w:rFonts w:asciiTheme="minorHAnsi" w:hAnsiTheme="minorHAnsi" w:cstheme="minorHAnsi"/>
          <w:i/>
          <w:iCs/>
          <w:color w:val="000000" w:themeColor="text1"/>
          <w:sz w:val="22"/>
          <w:szCs w:val="22"/>
        </w:rPr>
        <w:t>.</w:t>
      </w:r>
      <w:r w:rsidRPr="00537CB9">
        <w:rPr>
          <w:rFonts w:asciiTheme="minorHAnsi" w:hAnsiTheme="minorHAnsi" w:cstheme="minorHAnsi"/>
          <w:color w:val="000000" w:themeColor="text1"/>
          <w:sz w:val="22"/>
          <w:szCs w:val="22"/>
        </w:rPr>
        <w:t xml:space="preserve"> napja közti időszakban az </w:t>
      </w:r>
      <w:r w:rsidRPr="00537CB9">
        <w:rPr>
          <w:rFonts w:asciiTheme="minorHAnsi" w:hAnsiTheme="minorHAnsi" w:cstheme="minorHAnsi"/>
          <w:b/>
          <w:bCs/>
          <w:i/>
          <w:iCs/>
          <w:color w:val="000000" w:themeColor="text1"/>
          <w:sz w:val="22"/>
          <w:szCs w:val="22"/>
        </w:rPr>
        <w:t xml:space="preserve">iktatott ügyek száma </w:t>
      </w:r>
      <w:r>
        <w:rPr>
          <w:rFonts w:asciiTheme="minorHAnsi" w:hAnsiTheme="minorHAnsi" w:cstheme="minorHAnsi"/>
          <w:b/>
          <w:bCs/>
          <w:i/>
          <w:iCs/>
          <w:color w:val="000000" w:themeColor="text1"/>
          <w:sz w:val="22"/>
          <w:szCs w:val="22"/>
        </w:rPr>
        <w:t>837</w:t>
      </w:r>
      <w:r w:rsidRPr="00537CB9">
        <w:rPr>
          <w:rFonts w:asciiTheme="minorHAnsi" w:hAnsiTheme="minorHAnsi" w:cstheme="minorHAnsi"/>
          <w:b/>
          <w:bCs/>
          <w:i/>
          <w:iCs/>
          <w:color w:val="000000" w:themeColor="text1"/>
          <w:sz w:val="22"/>
          <w:szCs w:val="22"/>
        </w:rPr>
        <w:t xml:space="preserve"> db</w:t>
      </w:r>
      <w:r w:rsidRPr="00537CB9">
        <w:rPr>
          <w:rFonts w:asciiTheme="minorHAnsi" w:hAnsiTheme="minorHAnsi" w:cstheme="minorHAnsi"/>
          <w:color w:val="000000" w:themeColor="text1"/>
          <w:sz w:val="22"/>
          <w:szCs w:val="22"/>
        </w:rPr>
        <w:t>, amelyből</w:t>
      </w:r>
    </w:p>
    <w:p w14:paraId="15494D6D" w14:textId="77777777" w:rsidR="00CF650D" w:rsidRPr="00537CB9" w:rsidRDefault="00CF650D" w:rsidP="00CF650D">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közutak, közterületek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p>
    <w:p w14:paraId="68979EBF" w14:textId="77777777" w:rsidR="00D0717C" w:rsidRDefault="00CF650D" w:rsidP="00CF650D">
      <w:pPr>
        <w:pStyle w:val="Listaszerbekezds"/>
        <w:numPr>
          <w:ilvl w:val="0"/>
          <w:numId w:val="6"/>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kezelői hozzájárulások (közművek elhelyezése, közterületek bontása, </w:t>
      </w:r>
    </w:p>
    <w:p w14:paraId="382C139B" w14:textId="16E4A747" w:rsidR="00CF650D" w:rsidRPr="00537CB9" w:rsidRDefault="00CF650D" w:rsidP="00D0717C">
      <w:pPr>
        <w:pStyle w:val="Listaszerbekezds"/>
        <w:ind w:left="2484"/>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útcsatlakozások kialakítása, rendezvények) </w:t>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336</w:t>
      </w:r>
      <w:r w:rsidRPr="00537CB9">
        <w:rPr>
          <w:rFonts w:asciiTheme="minorHAnsi" w:hAnsiTheme="minorHAnsi" w:cstheme="minorHAnsi"/>
          <w:color w:val="000000" w:themeColor="text1"/>
          <w:sz w:val="22"/>
          <w:szCs w:val="22"/>
        </w:rPr>
        <w:t xml:space="preserve"> db</w:t>
      </w:r>
      <w:r w:rsidR="00D0717C">
        <w:rPr>
          <w:rFonts w:asciiTheme="minorHAnsi" w:hAnsiTheme="minorHAnsi" w:cstheme="minorHAnsi"/>
          <w:color w:val="000000" w:themeColor="text1"/>
          <w:sz w:val="22"/>
          <w:szCs w:val="22"/>
        </w:rPr>
        <w:t>,</w:t>
      </w:r>
    </w:p>
    <w:p w14:paraId="0DF90651" w14:textId="4DA77B60" w:rsidR="00CF650D" w:rsidRPr="00537CB9" w:rsidRDefault="00CF650D" w:rsidP="00CF650D">
      <w:pPr>
        <w:pStyle w:val="Listaszerbekezds"/>
        <w:numPr>
          <w:ilvl w:val="0"/>
          <w:numId w:val="6"/>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úthiba </w:t>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143</w:t>
      </w:r>
      <w:r w:rsidRPr="00537CB9">
        <w:rPr>
          <w:rFonts w:asciiTheme="minorHAnsi" w:hAnsiTheme="minorHAnsi" w:cstheme="minorHAnsi"/>
          <w:color w:val="000000" w:themeColor="text1"/>
          <w:sz w:val="22"/>
          <w:szCs w:val="22"/>
        </w:rPr>
        <w:t xml:space="preserve"> db</w:t>
      </w:r>
      <w:r w:rsidR="00D0717C">
        <w:rPr>
          <w:rFonts w:asciiTheme="minorHAnsi" w:hAnsiTheme="minorHAnsi" w:cstheme="minorHAnsi"/>
          <w:color w:val="000000" w:themeColor="text1"/>
          <w:sz w:val="22"/>
          <w:szCs w:val="22"/>
        </w:rPr>
        <w:t>,</w:t>
      </w:r>
    </w:p>
    <w:p w14:paraId="2573FF35" w14:textId="078491BD" w:rsidR="00CF650D" w:rsidRPr="00537CB9" w:rsidRDefault="00CF650D" w:rsidP="00CF650D">
      <w:pPr>
        <w:pStyle w:val="Listaszerbekezds"/>
        <w:numPr>
          <w:ilvl w:val="0"/>
          <w:numId w:val="6"/>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behajtási engedély </w:t>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31</w:t>
      </w:r>
      <w:r w:rsidRPr="00537CB9">
        <w:rPr>
          <w:rFonts w:asciiTheme="minorHAnsi" w:hAnsiTheme="minorHAnsi" w:cstheme="minorHAnsi"/>
          <w:color w:val="000000" w:themeColor="text1"/>
          <w:sz w:val="22"/>
          <w:szCs w:val="22"/>
        </w:rPr>
        <w:t xml:space="preserve"> db</w:t>
      </w:r>
      <w:r w:rsidR="00D0717C">
        <w:rPr>
          <w:rFonts w:asciiTheme="minorHAnsi" w:hAnsiTheme="minorHAnsi" w:cstheme="minorHAnsi"/>
          <w:color w:val="000000" w:themeColor="text1"/>
          <w:sz w:val="22"/>
          <w:szCs w:val="22"/>
        </w:rPr>
        <w:t>,</w:t>
      </w:r>
    </w:p>
    <w:p w14:paraId="6E126D6B" w14:textId="4BDA8D1B" w:rsidR="00CF650D" w:rsidRPr="00537CB9" w:rsidRDefault="00CF650D" w:rsidP="00CF650D">
      <w:pPr>
        <w:pStyle w:val="Listaszerbekezds"/>
        <w:numPr>
          <w:ilvl w:val="0"/>
          <w:numId w:val="6"/>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telephely igazolások </w:t>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w:t>
      </w:r>
      <w:r w:rsidRPr="00537CB9">
        <w:rPr>
          <w:rFonts w:asciiTheme="minorHAnsi" w:hAnsiTheme="minorHAnsi" w:cstheme="minorHAnsi"/>
          <w:color w:val="000000" w:themeColor="text1"/>
          <w:sz w:val="22"/>
          <w:szCs w:val="22"/>
        </w:rPr>
        <w:t xml:space="preserve"> db</w:t>
      </w:r>
      <w:r w:rsidR="00D0717C">
        <w:rPr>
          <w:rFonts w:asciiTheme="minorHAnsi" w:hAnsiTheme="minorHAnsi" w:cstheme="minorHAnsi"/>
          <w:color w:val="000000" w:themeColor="text1"/>
          <w:sz w:val="22"/>
          <w:szCs w:val="22"/>
        </w:rPr>
        <w:t>,</w:t>
      </w:r>
    </w:p>
    <w:p w14:paraId="53FC818E" w14:textId="3D0B0012" w:rsidR="00CF650D" w:rsidRPr="00537CB9" w:rsidRDefault="00CF650D" w:rsidP="00CF650D">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köztemetők</w:t>
      </w:r>
      <w:r w:rsidRPr="00537CB9">
        <w:rPr>
          <w:rFonts w:asciiTheme="minorHAnsi" w:hAnsiTheme="minorHAnsi" w:cstheme="minorHAnsi"/>
          <w:sz w:val="22"/>
          <w:szCs w:val="22"/>
        </w:rPr>
        <w:t xml:space="preserve"> </w:t>
      </w:r>
      <w:r w:rsidRPr="00537CB9">
        <w:rPr>
          <w:rFonts w:asciiTheme="minorHAnsi" w:hAnsiTheme="minorHAnsi" w:cstheme="minorHAnsi"/>
          <w:color w:val="000000" w:themeColor="text1"/>
          <w:sz w:val="22"/>
          <w:szCs w:val="22"/>
        </w:rPr>
        <w:t xml:space="preserve">üzemeltetése és fenntartása </w:t>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r>
      <w:r w:rsidR="00D0717C">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w:t>
      </w:r>
      <w:r w:rsidRPr="00537CB9">
        <w:rPr>
          <w:rFonts w:asciiTheme="minorHAnsi" w:hAnsiTheme="minorHAnsi" w:cstheme="minorHAnsi"/>
          <w:color w:val="000000" w:themeColor="text1"/>
          <w:sz w:val="22"/>
          <w:szCs w:val="22"/>
        </w:rPr>
        <w:t xml:space="preserve"> db</w:t>
      </w:r>
      <w:r w:rsidR="00D0717C">
        <w:rPr>
          <w:rFonts w:asciiTheme="minorHAnsi" w:hAnsiTheme="minorHAnsi" w:cstheme="minorHAnsi"/>
          <w:color w:val="000000" w:themeColor="text1"/>
          <w:sz w:val="22"/>
          <w:szCs w:val="22"/>
        </w:rPr>
        <w:t>,</w:t>
      </w:r>
    </w:p>
    <w:p w14:paraId="1902FCC7" w14:textId="2A8E51B9" w:rsidR="00CF650D" w:rsidRPr="00537CB9" w:rsidRDefault="00CF650D" w:rsidP="00CF650D">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csapadékvíz-elvezetés </w:t>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17</w:t>
      </w:r>
      <w:r w:rsidRPr="00537CB9">
        <w:rPr>
          <w:rFonts w:asciiTheme="minorHAnsi" w:hAnsiTheme="minorHAnsi" w:cstheme="minorHAnsi"/>
          <w:color w:val="000000" w:themeColor="text1"/>
          <w:sz w:val="22"/>
          <w:szCs w:val="22"/>
        </w:rPr>
        <w:t xml:space="preserve"> db</w:t>
      </w:r>
      <w:r w:rsidR="00BE1389">
        <w:rPr>
          <w:rFonts w:asciiTheme="minorHAnsi" w:hAnsiTheme="minorHAnsi" w:cstheme="minorHAnsi"/>
          <w:color w:val="000000" w:themeColor="text1"/>
          <w:sz w:val="22"/>
          <w:szCs w:val="22"/>
        </w:rPr>
        <w:t>,</w:t>
      </w:r>
    </w:p>
    <w:p w14:paraId="22A8301E" w14:textId="34B0EDAF" w:rsidR="00CF650D" w:rsidRPr="00537CB9" w:rsidRDefault="00CF650D" w:rsidP="00CF650D">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helyi közösségi közlekedés</w:t>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t xml:space="preserve">    </w:t>
      </w:r>
      <w:r w:rsidRPr="00537CB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6</w:t>
      </w:r>
      <w:r w:rsidRPr="00537CB9">
        <w:rPr>
          <w:rFonts w:asciiTheme="minorHAnsi" w:hAnsiTheme="minorHAnsi" w:cstheme="minorHAnsi"/>
          <w:color w:val="000000" w:themeColor="text1"/>
          <w:sz w:val="22"/>
          <w:szCs w:val="22"/>
        </w:rPr>
        <w:t xml:space="preserve"> db</w:t>
      </w:r>
      <w:r w:rsidR="00BE1389">
        <w:rPr>
          <w:rFonts w:asciiTheme="minorHAnsi" w:hAnsiTheme="minorHAnsi" w:cstheme="minorHAnsi"/>
          <w:color w:val="000000" w:themeColor="text1"/>
          <w:sz w:val="22"/>
          <w:szCs w:val="22"/>
        </w:rPr>
        <w:t>,</w:t>
      </w:r>
    </w:p>
    <w:p w14:paraId="294AAFDD" w14:textId="2F1E7A4F" w:rsidR="00CF650D" w:rsidRPr="00537CB9" w:rsidRDefault="00CF650D" w:rsidP="00CF650D">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köztisztaság </w:t>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41</w:t>
      </w:r>
      <w:r w:rsidRPr="00537CB9">
        <w:rPr>
          <w:rFonts w:asciiTheme="minorHAnsi" w:hAnsiTheme="minorHAnsi" w:cstheme="minorHAnsi"/>
          <w:color w:val="000000" w:themeColor="text1"/>
          <w:sz w:val="22"/>
          <w:szCs w:val="22"/>
        </w:rPr>
        <w:t xml:space="preserve"> db</w:t>
      </w:r>
      <w:r w:rsidR="00BE1389">
        <w:rPr>
          <w:rFonts w:asciiTheme="minorHAnsi" w:hAnsiTheme="minorHAnsi" w:cstheme="minorHAnsi"/>
          <w:color w:val="000000" w:themeColor="text1"/>
          <w:sz w:val="22"/>
          <w:szCs w:val="22"/>
        </w:rPr>
        <w:t>,</w:t>
      </w:r>
    </w:p>
    <w:p w14:paraId="31497745" w14:textId="19BE73EE" w:rsidR="00CF650D" w:rsidRPr="00537CB9" w:rsidRDefault="00CF650D" w:rsidP="00CF650D">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kéményseprő ipari közszolgáltatás</w:t>
      </w:r>
      <w:r>
        <w:rPr>
          <w:rFonts w:asciiTheme="minorHAnsi" w:hAnsiTheme="minorHAnsi" w:cstheme="minorHAnsi"/>
          <w:color w:val="000000" w:themeColor="text1"/>
          <w:sz w:val="22"/>
          <w:szCs w:val="22"/>
        </w:rPr>
        <w:t xml:space="preserve"> </w:t>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7</w:t>
      </w:r>
      <w:r w:rsidRPr="00537CB9">
        <w:rPr>
          <w:rFonts w:asciiTheme="minorHAnsi" w:hAnsiTheme="minorHAnsi" w:cstheme="minorHAnsi"/>
          <w:color w:val="000000" w:themeColor="text1"/>
          <w:sz w:val="22"/>
          <w:szCs w:val="22"/>
        </w:rPr>
        <w:t xml:space="preserve"> db</w:t>
      </w:r>
      <w:r w:rsidR="00BE1389">
        <w:rPr>
          <w:rFonts w:asciiTheme="minorHAnsi" w:hAnsiTheme="minorHAnsi" w:cstheme="minorHAnsi"/>
          <w:color w:val="000000" w:themeColor="text1"/>
          <w:sz w:val="22"/>
          <w:szCs w:val="22"/>
        </w:rPr>
        <w:t>,</w:t>
      </w:r>
    </w:p>
    <w:p w14:paraId="476A6396" w14:textId="77777777" w:rsidR="00BE1389" w:rsidRDefault="00CF650D" w:rsidP="00CF650D">
      <w:pPr>
        <w:pStyle w:val="Listaszerbekezds"/>
        <w:numPr>
          <w:ilvl w:val="0"/>
          <w:numId w:val="5"/>
        </w:numPr>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az e-közműegyeztetéssel, a nem közművel összegyűjtött háztartási </w:t>
      </w:r>
    </w:p>
    <w:p w14:paraId="6A715E91" w14:textId="7D1396F9" w:rsidR="00CF650D" w:rsidRDefault="00CF650D" w:rsidP="00BE1389">
      <w:pPr>
        <w:pStyle w:val="Listaszerbekezds"/>
        <w:ind w:left="1428"/>
        <w:contextualSpacing w:val="0"/>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szennyvíz begyűjtéséről és ártalommentes elhelyezése </w:t>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0</w:t>
      </w:r>
      <w:r w:rsidRPr="00537CB9">
        <w:rPr>
          <w:rFonts w:asciiTheme="minorHAnsi" w:hAnsiTheme="minorHAnsi" w:cstheme="minorHAnsi"/>
          <w:color w:val="000000" w:themeColor="text1"/>
          <w:sz w:val="22"/>
          <w:szCs w:val="22"/>
        </w:rPr>
        <w:t xml:space="preserve"> db</w:t>
      </w:r>
      <w:r w:rsidR="00BE1389">
        <w:rPr>
          <w:rFonts w:asciiTheme="minorHAnsi" w:hAnsiTheme="minorHAnsi" w:cstheme="minorHAnsi"/>
          <w:color w:val="000000" w:themeColor="text1"/>
          <w:sz w:val="22"/>
          <w:szCs w:val="22"/>
        </w:rPr>
        <w:t>,</w:t>
      </w:r>
    </w:p>
    <w:p w14:paraId="1A45CBFA" w14:textId="2695B96F" w:rsidR="00CF650D" w:rsidRDefault="00CF650D" w:rsidP="00CF650D">
      <w:pPr>
        <w:pStyle w:val="Listaszerbekezds"/>
        <w:numPr>
          <w:ilvl w:val="0"/>
          <w:numId w:val="5"/>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közvilágítás </w:t>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4 db</w:t>
      </w:r>
      <w:r w:rsidR="00BE1389">
        <w:rPr>
          <w:rFonts w:asciiTheme="minorHAnsi" w:hAnsiTheme="minorHAnsi" w:cstheme="minorHAnsi"/>
          <w:color w:val="000000" w:themeColor="text1"/>
          <w:sz w:val="22"/>
          <w:szCs w:val="22"/>
        </w:rPr>
        <w:t>,</w:t>
      </w:r>
    </w:p>
    <w:p w14:paraId="02AEED7F" w14:textId="692305DA" w:rsidR="00CF650D" w:rsidRDefault="00CF650D" w:rsidP="00CF650D">
      <w:pPr>
        <w:pStyle w:val="Listaszerbekezds"/>
        <w:numPr>
          <w:ilvl w:val="0"/>
          <w:numId w:val="5"/>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egyéb </w:t>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10 db</w:t>
      </w:r>
      <w:r w:rsidR="00BE1389">
        <w:rPr>
          <w:rFonts w:asciiTheme="minorHAnsi" w:hAnsiTheme="minorHAnsi" w:cstheme="minorHAnsi"/>
          <w:color w:val="000000" w:themeColor="text1"/>
          <w:sz w:val="22"/>
          <w:szCs w:val="22"/>
        </w:rPr>
        <w:t>,</w:t>
      </w:r>
    </w:p>
    <w:p w14:paraId="0BD9D30B" w14:textId="1178702C" w:rsidR="00CF650D" w:rsidRDefault="00CF650D" w:rsidP="00CF650D">
      <w:pPr>
        <w:pStyle w:val="Listaszerbekezds"/>
        <w:numPr>
          <w:ilvl w:val="0"/>
          <w:numId w:val="5"/>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víziközmű </w:t>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28 db</w:t>
      </w:r>
      <w:r w:rsidR="00BE1389">
        <w:rPr>
          <w:rFonts w:asciiTheme="minorHAnsi" w:hAnsiTheme="minorHAnsi" w:cstheme="minorHAnsi"/>
          <w:color w:val="000000" w:themeColor="text1"/>
          <w:sz w:val="22"/>
          <w:szCs w:val="22"/>
        </w:rPr>
        <w:t>,</w:t>
      </w:r>
    </w:p>
    <w:p w14:paraId="3E81FF6D" w14:textId="09BE68CC" w:rsidR="00CF650D" w:rsidRDefault="00CF650D" w:rsidP="00CF650D">
      <w:pPr>
        <w:pStyle w:val="Listaszerbekezds"/>
        <w:numPr>
          <w:ilvl w:val="0"/>
          <w:numId w:val="5"/>
        </w:numPr>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zöldterület </w:t>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r>
      <w:r w:rsidR="00BE1389">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11 db</w:t>
      </w:r>
      <w:r w:rsidR="00BE1389">
        <w:rPr>
          <w:rFonts w:asciiTheme="minorHAnsi" w:hAnsiTheme="minorHAnsi" w:cstheme="minorHAnsi"/>
          <w:color w:val="000000" w:themeColor="text1"/>
          <w:sz w:val="22"/>
          <w:szCs w:val="22"/>
        </w:rPr>
        <w:t>,</w:t>
      </w:r>
    </w:p>
    <w:p w14:paraId="1C30CC70" w14:textId="247D28C3" w:rsidR="00CF650D" w:rsidRPr="00BE1389" w:rsidRDefault="00CF650D" w:rsidP="00BE1389">
      <w:pPr>
        <w:ind w:firstLine="708"/>
        <w:jc w:val="both"/>
        <w:rPr>
          <w:rFonts w:asciiTheme="minorHAnsi" w:hAnsiTheme="minorHAnsi" w:cstheme="minorHAnsi"/>
          <w:b/>
          <w:bCs/>
          <w:color w:val="000000" w:themeColor="text1"/>
          <w:sz w:val="22"/>
          <w:szCs w:val="22"/>
        </w:rPr>
      </w:pPr>
      <w:r w:rsidRPr="00BE1389">
        <w:rPr>
          <w:rFonts w:asciiTheme="minorHAnsi" w:hAnsiTheme="minorHAnsi" w:cstheme="minorHAnsi"/>
          <w:b/>
          <w:bCs/>
          <w:color w:val="000000" w:themeColor="text1"/>
          <w:sz w:val="22"/>
          <w:szCs w:val="22"/>
        </w:rPr>
        <w:t xml:space="preserve">összesen: </w:t>
      </w:r>
      <w:r w:rsidR="00BE1389">
        <w:rPr>
          <w:rFonts w:asciiTheme="minorHAnsi" w:hAnsiTheme="minorHAnsi" w:cstheme="minorHAnsi"/>
          <w:b/>
          <w:bCs/>
          <w:color w:val="000000" w:themeColor="text1"/>
          <w:sz w:val="22"/>
          <w:szCs w:val="22"/>
        </w:rPr>
        <w:tab/>
      </w:r>
      <w:r w:rsidR="00BE1389">
        <w:rPr>
          <w:rFonts w:asciiTheme="minorHAnsi" w:hAnsiTheme="minorHAnsi" w:cstheme="minorHAnsi"/>
          <w:b/>
          <w:bCs/>
          <w:color w:val="000000" w:themeColor="text1"/>
          <w:sz w:val="22"/>
          <w:szCs w:val="22"/>
        </w:rPr>
        <w:tab/>
      </w:r>
      <w:r w:rsidR="00BE1389">
        <w:rPr>
          <w:rFonts w:asciiTheme="minorHAnsi" w:hAnsiTheme="minorHAnsi" w:cstheme="minorHAnsi"/>
          <w:b/>
          <w:bCs/>
          <w:color w:val="000000" w:themeColor="text1"/>
          <w:sz w:val="22"/>
          <w:szCs w:val="22"/>
        </w:rPr>
        <w:tab/>
      </w:r>
      <w:r w:rsidR="00BE1389">
        <w:rPr>
          <w:rFonts w:asciiTheme="minorHAnsi" w:hAnsiTheme="minorHAnsi" w:cstheme="minorHAnsi"/>
          <w:b/>
          <w:bCs/>
          <w:color w:val="000000" w:themeColor="text1"/>
          <w:sz w:val="22"/>
          <w:szCs w:val="22"/>
        </w:rPr>
        <w:tab/>
      </w:r>
      <w:r w:rsidR="00BE1389">
        <w:rPr>
          <w:rFonts w:asciiTheme="minorHAnsi" w:hAnsiTheme="minorHAnsi" w:cstheme="minorHAnsi"/>
          <w:b/>
          <w:bCs/>
          <w:color w:val="000000" w:themeColor="text1"/>
          <w:sz w:val="22"/>
          <w:szCs w:val="22"/>
        </w:rPr>
        <w:tab/>
      </w:r>
      <w:r w:rsidR="00BE1389">
        <w:rPr>
          <w:rFonts w:asciiTheme="minorHAnsi" w:hAnsiTheme="minorHAnsi" w:cstheme="minorHAnsi"/>
          <w:b/>
          <w:bCs/>
          <w:color w:val="000000" w:themeColor="text1"/>
          <w:sz w:val="22"/>
          <w:szCs w:val="22"/>
        </w:rPr>
        <w:tab/>
      </w:r>
      <w:r w:rsidR="00BE1389">
        <w:rPr>
          <w:rFonts w:asciiTheme="minorHAnsi" w:hAnsiTheme="minorHAnsi" w:cstheme="minorHAnsi"/>
          <w:b/>
          <w:bCs/>
          <w:color w:val="000000" w:themeColor="text1"/>
          <w:sz w:val="22"/>
          <w:szCs w:val="22"/>
        </w:rPr>
        <w:tab/>
      </w:r>
      <w:r w:rsidR="00BE1389">
        <w:rPr>
          <w:rFonts w:asciiTheme="minorHAnsi" w:hAnsiTheme="minorHAnsi" w:cstheme="minorHAnsi"/>
          <w:b/>
          <w:bCs/>
          <w:color w:val="000000" w:themeColor="text1"/>
          <w:sz w:val="22"/>
          <w:szCs w:val="22"/>
        </w:rPr>
        <w:tab/>
      </w:r>
      <w:r w:rsidR="00BE1389">
        <w:rPr>
          <w:rFonts w:asciiTheme="minorHAnsi" w:hAnsiTheme="minorHAnsi" w:cstheme="minorHAnsi"/>
          <w:b/>
          <w:bCs/>
          <w:color w:val="000000" w:themeColor="text1"/>
          <w:sz w:val="22"/>
          <w:szCs w:val="22"/>
        </w:rPr>
        <w:tab/>
      </w:r>
      <w:r w:rsidR="00BE1389">
        <w:rPr>
          <w:rFonts w:asciiTheme="minorHAnsi" w:hAnsiTheme="minorHAnsi" w:cstheme="minorHAnsi"/>
          <w:b/>
          <w:bCs/>
          <w:color w:val="000000" w:themeColor="text1"/>
          <w:sz w:val="22"/>
          <w:szCs w:val="22"/>
        </w:rPr>
        <w:tab/>
      </w:r>
      <w:r w:rsidR="00BE1389">
        <w:rPr>
          <w:rFonts w:asciiTheme="minorHAnsi" w:hAnsiTheme="minorHAnsi" w:cstheme="minorHAnsi"/>
          <w:b/>
          <w:bCs/>
          <w:color w:val="000000" w:themeColor="text1"/>
          <w:sz w:val="22"/>
          <w:szCs w:val="22"/>
        </w:rPr>
        <w:tab/>
        <w:t xml:space="preserve"> </w:t>
      </w:r>
      <w:r w:rsidRPr="00BE1389">
        <w:rPr>
          <w:rFonts w:asciiTheme="minorHAnsi" w:hAnsiTheme="minorHAnsi" w:cstheme="minorHAnsi"/>
          <w:b/>
          <w:bCs/>
          <w:color w:val="000000" w:themeColor="text1"/>
          <w:sz w:val="22"/>
          <w:szCs w:val="22"/>
        </w:rPr>
        <w:t>637 db</w:t>
      </w:r>
      <w:r w:rsidR="00BE1389" w:rsidRPr="00BE1389">
        <w:rPr>
          <w:rFonts w:asciiTheme="minorHAnsi" w:hAnsiTheme="minorHAnsi" w:cstheme="minorHAnsi"/>
          <w:b/>
          <w:bCs/>
          <w:color w:val="000000" w:themeColor="text1"/>
          <w:sz w:val="22"/>
          <w:szCs w:val="22"/>
        </w:rPr>
        <w:t>.</w:t>
      </w:r>
    </w:p>
    <w:p w14:paraId="171F92B2" w14:textId="77777777" w:rsidR="00CF650D" w:rsidRPr="00537CB9" w:rsidRDefault="00CF650D" w:rsidP="00CF650D">
      <w:pPr>
        <w:pStyle w:val="Listaszerbekezds"/>
        <w:ind w:left="6372"/>
        <w:contextualSpacing w:val="0"/>
        <w:jc w:val="both"/>
        <w:rPr>
          <w:rFonts w:asciiTheme="minorHAnsi" w:hAnsiTheme="minorHAnsi" w:cstheme="minorHAnsi"/>
          <w:color w:val="000000" w:themeColor="text1"/>
          <w:sz w:val="22"/>
          <w:szCs w:val="22"/>
        </w:rPr>
      </w:pPr>
    </w:p>
    <w:p w14:paraId="314B7E5F" w14:textId="77777777" w:rsidR="00CF650D" w:rsidRPr="00537CB9" w:rsidRDefault="00CF650D" w:rsidP="00CF650D">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383BD5D5" w14:textId="77777777" w:rsidR="00CF650D" w:rsidRPr="00537CB9" w:rsidRDefault="00CF650D" w:rsidP="00CF650D">
      <w:pPr>
        <w:jc w:val="both"/>
        <w:rPr>
          <w:rFonts w:asciiTheme="minorHAnsi" w:hAnsiTheme="minorHAnsi" w:cstheme="minorHAnsi"/>
          <w:color w:val="000000" w:themeColor="text1"/>
          <w:sz w:val="22"/>
          <w:szCs w:val="22"/>
        </w:rPr>
      </w:pPr>
    </w:p>
    <w:p w14:paraId="6A87259E" w14:textId="77777777" w:rsidR="00CF650D" w:rsidRPr="00E925E0" w:rsidRDefault="00CF650D" w:rsidP="00CF650D">
      <w:pPr>
        <w:jc w:val="both"/>
        <w:rPr>
          <w:rFonts w:asciiTheme="minorHAnsi" w:hAnsiTheme="minorHAnsi" w:cstheme="minorHAnsi"/>
          <w:color w:val="000000" w:themeColor="text1"/>
          <w:sz w:val="22"/>
          <w:szCs w:val="22"/>
        </w:rPr>
      </w:pPr>
      <w:r w:rsidRPr="005A5234">
        <w:rPr>
          <w:rFonts w:asciiTheme="minorHAnsi" w:hAnsiTheme="minorHAnsi" w:cstheme="minorHAnsi"/>
          <w:i/>
          <w:iCs/>
          <w:color w:val="000000" w:themeColor="text1"/>
          <w:sz w:val="22"/>
          <w:szCs w:val="22"/>
        </w:rPr>
        <w:t>202</w:t>
      </w:r>
      <w:r>
        <w:rPr>
          <w:rFonts w:asciiTheme="minorHAnsi" w:hAnsiTheme="minorHAnsi" w:cstheme="minorHAnsi"/>
          <w:i/>
          <w:iCs/>
          <w:color w:val="000000" w:themeColor="text1"/>
          <w:sz w:val="22"/>
          <w:szCs w:val="22"/>
        </w:rPr>
        <w:t>4</w:t>
      </w:r>
      <w:r w:rsidRPr="005A5234">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március 14</w:t>
      </w:r>
      <w:r w:rsidRPr="005A5234">
        <w:rPr>
          <w:rFonts w:asciiTheme="minorHAnsi" w:hAnsiTheme="minorHAnsi" w:cstheme="minorHAnsi"/>
          <w:i/>
          <w:iCs/>
          <w:color w:val="000000" w:themeColor="text1"/>
          <w:sz w:val="22"/>
          <w:szCs w:val="22"/>
        </w:rPr>
        <w:t>. és 202</w:t>
      </w:r>
      <w:r>
        <w:rPr>
          <w:rFonts w:asciiTheme="minorHAnsi" w:hAnsiTheme="minorHAnsi" w:cstheme="minorHAnsi"/>
          <w:i/>
          <w:iCs/>
          <w:color w:val="000000" w:themeColor="text1"/>
          <w:sz w:val="22"/>
          <w:szCs w:val="22"/>
        </w:rPr>
        <w:t>4</w:t>
      </w:r>
      <w:r w:rsidRPr="005A5234">
        <w:rPr>
          <w:rFonts w:asciiTheme="minorHAnsi" w:hAnsiTheme="minorHAnsi" w:cstheme="minorHAnsi"/>
          <w:i/>
          <w:iCs/>
          <w:color w:val="000000" w:themeColor="text1"/>
          <w:sz w:val="22"/>
          <w:szCs w:val="22"/>
        </w:rPr>
        <w:t xml:space="preserve">. </w:t>
      </w:r>
      <w:r>
        <w:rPr>
          <w:rFonts w:asciiTheme="minorHAnsi" w:hAnsiTheme="minorHAnsi" w:cstheme="minorHAnsi"/>
          <w:i/>
          <w:iCs/>
          <w:color w:val="000000" w:themeColor="text1"/>
          <w:sz w:val="22"/>
          <w:szCs w:val="22"/>
        </w:rPr>
        <w:t>április 11</w:t>
      </w:r>
      <w:r w:rsidRPr="00E925E0">
        <w:rPr>
          <w:rFonts w:asciiTheme="minorHAnsi" w:hAnsiTheme="minorHAnsi" w:cstheme="minorHAnsi"/>
          <w:i/>
          <w:iCs/>
          <w:color w:val="000000" w:themeColor="text1"/>
          <w:sz w:val="22"/>
          <w:szCs w:val="22"/>
        </w:rPr>
        <w:t>.</w:t>
      </w:r>
      <w:r w:rsidRPr="00E925E0">
        <w:rPr>
          <w:rFonts w:asciiTheme="minorHAnsi" w:hAnsiTheme="minorHAnsi" w:cstheme="minorHAnsi"/>
          <w:color w:val="000000" w:themeColor="text1"/>
          <w:sz w:val="22"/>
          <w:szCs w:val="22"/>
        </w:rPr>
        <w:t xml:space="preserve"> napja közti időszakban az </w:t>
      </w:r>
      <w:r w:rsidRPr="000F1A6B">
        <w:rPr>
          <w:rFonts w:asciiTheme="minorHAnsi" w:hAnsiTheme="minorHAnsi" w:cstheme="minorHAnsi"/>
          <w:i/>
          <w:iCs/>
          <w:color w:val="000000" w:themeColor="text1"/>
          <w:sz w:val="22"/>
          <w:szCs w:val="22"/>
        </w:rPr>
        <w:t xml:space="preserve">iktatott hatósági ügyek szám </w:t>
      </w:r>
      <w:r w:rsidRPr="000F1A6B">
        <w:rPr>
          <w:rFonts w:asciiTheme="minorHAnsi" w:hAnsiTheme="minorHAnsi" w:cstheme="minorHAnsi"/>
          <w:b/>
          <w:bCs/>
          <w:i/>
          <w:iCs/>
          <w:color w:val="000000" w:themeColor="text1"/>
          <w:sz w:val="22"/>
          <w:szCs w:val="22"/>
        </w:rPr>
        <w:t>200 db</w:t>
      </w:r>
      <w:r w:rsidRPr="00E925E0">
        <w:rPr>
          <w:rFonts w:asciiTheme="minorHAnsi" w:hAnsiTheme="minorHAnsi" w:cstheme="minorHAnsi"/>
          <w:color w:val="000000" w:themeColor="text1"/>
          <w:sz w:val="22"/>
          <w:szCs w:val="22"/>
        </w:rPr>
        <w:t>, amelyből</w:t>
      </w:r>
    </w:p>
    <w:p w14:paraId="5DBB050C" w14:textId="13632106" w:rsidR="00CF650D" w:rsidRPr="00E925E0" w:rsidRDefault="00CF650D" w:rsidP="00CF650D">
      <w:pPr>
        <w:pStyle w:val="Listaszerbekezds"/>
        <w:numPr>
          <w:ilvl w:val="0"/>
          <w:numId w:val="5"/>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fakivágás </w:t>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45</w:t>
      </w:r>
      <w:r w:rsidRPr="00E925E0">
        <w:rPr>
          <w:rFonts w:asciiTheme="minorHAnsi" w:hAnsiTheme="minorHAnsi" w:cstheme="minorHAnsi"/>
          <w:color w:val="000000" w:themeColor="text1"/>
          <w:sz w:val="22"/>
          <w:szCs w:val="22"/>
        </w:rPr>
        <w:t xml:space="preserve"> db</w:t>
      </w:r>
      <w:r w:rsidR="000F1A6B">
        <w:rPr>
          <w:rFonts w:asciiTheme="minorHAnsi" w:hAnsiTheme="minorHAnsi" w:cstheme="minorHAnsi"/>
          <w:color w:val="000000" w:themeColor="text1"/>
          <w:sz w:val="22"/>
          <w:szCs w:val="22"/>
        </w:rPr>
        <w:t>,</w:t>
      </w:r>
    </w:p>
    <w:p w14:paraId="6ABD97B7" w14:textId="18C8B76C" w:rsidR="00CF650D" w:rsidRPr="00E925E0" w:rsidRDefault="00CF650D" w:rsidP="00CF650D">
      <w:pPr>
        <w:pStyle w:val="Listaszerbekezds"/>
        <w:numPr>
          <w:ilvl w:val="0"/>
          <w:numId w:val="5"/>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közterület-használat </w:t>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101</w:t>
      </w:r>
      <w:r w:rsidRPr="00E925E0">
        <w:rPr>
          <w:rFonts w:asciiTheme="minorHAnsi" w:hAnsiTheme="minorHAnsi" w:cstheme="minorHAnsi"/>
          <w:color w:val="000000" w:themeColor="text1"/>
          <w:sz w:val="22"/>
          <w:szCs w:val="22"/>
        </w:rPr>
        <w:t xml:space="preserve"> db</w:t>
      </w:r>
      <w:r w:rsidR="000F1A6B">
        <w:rPr>
          <w:rFonts w:asciiTheme="minorHAnsi" w:hAnsiTheme="minorHAnsi" w:cstheme="minorHAnsi"/>
          <w:color w:val="000000" w:themeColor="text1"/>
          <w:sz w:val="22"/>
          <w:szCs w:val="22"/>
        </w:rPr>
        <w:t>,</w:t>
      </w:r>
    </w:p>
    <w:p w14:paraId="06723913" w14:textId="2CAB4D3C" w:rsidR="00CF650D" w:rsidRPr="00E925E0" w:rsidRDefault="00CF650D" w:rsidP="00CF650D">
      <w:pPr>
        <w:pStyle w:val="Listaszerbekezds"/>
        <w:numPr>
          <w:ilvl w:val="0"/>
          <w:numId w:val="5"/>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vízgazdálkodás </w:t>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t xml:space="preserve">  </w:t>
      </w:r>
      <w:r>
        <w:rPr>
          <w:rFonts w:asciiTheme="minorHAnsi" w:hAnsiTheme="minorHAnsi" w:cstheme="minorHAnsi"/>
          <w:color w:val="000000" w:themeColor="text1"/>
          <w:sz w:val="22"/>
          <w:szCs w:val="22"/>
        </w:rPr>
        <w:t>0</w:t>
      </w:r>
      <w:r w:rsidRPr="00E925E0">
        <w:rPr>
          <w:rFonts w:asciiTheme="minorHAnsi" w:hAnsiTheme="minorHAnsi" w:cstheme="minorHAnsi"/>
          <w:color w:val="000000" w:themeColor="text1"/>
          <w:sz w:val="22"/>
          <w:szCs w:val="22"/>
        </w:rPr>
        <w:t xml:space="preserve"> db</w:t>
      </w:r>
      <w:r w:rsidR="000F1A6B">
        <w:rPr>
          <w:rFonts w:asciiTheme="minorHAnsi" w:hAnsiTheme="minorHAnsi" w:cstheme="minorHAnsi"/>
          <w:color w:val="000000" w:themeColor="text1"/>
          <w:sz w:val="22"/>
          <w:szCs w:val="22"/>
        </w:rPr>
        <w:t>,</w:t>
      </w:r>
    </w:p>
    <w:p w14:paraId="67044F76" w14:textId="6DAE08CA" w:rsidR="00CF650D" w:rsidRPr="00E925E0" w:rsidRDefault="00CF650D" w:rsidP="00CF650D">
      <w:pPr>
        <w:pStyle w:val="Listaszerbekezds"/>
        <w:numPr>
          <w:ilvl w:val="0"/>
          <w:numId w:val="5"/>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környezetvédelem (zajvédelem és egyéb) </w:t>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38</w:t>
      </w:r>
      <w:r w:rsidRPr="00E925E0">
        <w:rPr>
          <w:rFonts w:asciiTheme="minorHAnsi" w:hAnsiTheme="minorHAnsi" w:cstheme="minorHAnsi"/>
          <w:color w:val="000000" w:themeColor="text1"/>
          <w:sz w:val="22"/>
          <w:szCs w:val="22"/>
        </w:rPr>
        <w:t xml:space="preserve"> db</w:t>
      </w:r>
      <w:r w:rsidR="000F1A6B">
        <w:rPr>
          <w:rFonts w:asciiTheme="minorHAnsi" w:hAnsiTheme="minorHAnsi" w:cstheme="minorHAnsi"/>
          <w:color w:val="000000" w:themeColor="text1"/>
          <w:sz w:val="22"/>
          <w:szCs w:val="22"/>
        </w:rPr>
        <w:t>,</w:t>
      </w:r>
    </w:p>
    <w:p w14:paraId="2B695F99" w14:textId="4947BF7D" w:rsidR="00CF650D" w:rsidRPr="00E925E0" w:rsidRDefault="00CF650D" w:rsidP="00CF650D">
      <w:pPr>
        <w:pStyle w:val="Listaszerbekezds"/>
        <w:numPr>
          <w:ilvl w:val="0"/>
          <w:numId w:val="5"/>
        </w:numPr>
        <w:contextualSpacing w:val="0"/>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hulladékgazdálkodás </w:t>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sidR="000F1A6B">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16</w:t>
      </w:r>
      <w:r w:rsidRPr="00E925E0">
        <w:rPr>
          <w:rFonts w:asciiTheme="minorHAnsi" w:hAnsiTheme="minorHAnsi" w:cstheme="minorHAnsi"/>
          <w:color w:val="000000" w:themeColor="text1"/>
          <w:sz w:val="22"/>
          <w:szCs w:val="22"/>
        </w:rPr>
        <w:t xml:space="preserve"> db</w:t>
      </w:r>
      <w:r w:rsidR="000F1A6B">
        <w:rPr>
          <w:rFonts w:asciiTheme="minorHAnsi" w:hAnsiTheme="minorHAnsi" w:cstheme="minorHAnsi"/>
          <w:color w:val="000000" w:themeColor="text1"/>
          <w:sz w:val="22"/>
          <w:szCs w:val="22"/>
        </w:rPr>
        <w:t>.</w:t>
      </w:r>
    </w:p>
    <w:p w14:paraId="0485427C" w14:textId="77777777" w:rsidR="00CF650D" w:rsidRPr="00E925E0" w:rsidRDefault="00CF650D" w:rsidP="00CF650D">
      <w:pPr>
        <w:pStyle w:val="Listaszerbekezds"/>
        <w:ind w:left="1428"/>
        <w:contextualSpacing w:val="0"/>
        <w:jc w:val="both"/>
        <w:rPr>
          <w:rFonts w:asciiTheme="minorHAnsi" w:hAnsiTheme="minorHAnsi" w:cstheme="minorHAnsi"/>
          <w:b/>
          <w:bCs/>
          <w:color w:val="000000" w:themeColor="text1"/>
          <w:sz w:val="22"/>
          <w:szCs w:val="22"/>
        </w:rPr>
      </w:pPr>
    </w:p>
    <w:p w14:paraId="0754309E" w14:textId="77777777" w:rsidR="00CF650D" w:rsidRPr="00E925E0" w:rsidRDefault="00CF650D" w:rsidP="00CF650D">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Állást foglal helyi természetvédelmi ügyekben, állást foglal és intézkedik a közúti közlekedéssel, fenntartással, üzemeltetéssel, fejlesztéssel, igazgatással, a csapadékvíz elvezetéssel kapcsolatos ügyekben. </w:t>
      </w:r>
    </w:p>
    <w:p w14:paraId="43D9DF43" w14:textId="77777777" w:rsidR="00CF650D" w:rsidRPr="00E925E0" w:rsidRDefault="00CF650D" w:rsidP="00CF650D">
      <w:pPr>
        <w:jc w:val="both"/>
        <w:rPr>
          <w:rFonts w:asciiTheme="minorHAnsi" w:hAnsiTheme="minorHAnsi" w:cstheme="minorHAnsi"/>
          <w:color w:val="000000" w:themeColor="text1"/>
          <w:sz w:val="22"/>
          <w:szCs w:val="22"/>
        </w:rPr>
      </w:pPr>
    </w:p>
    <w:p w14:paraId="1856DA38" w14:textId="77777777" w:rsidR="00CF650D" w:rsidRDefault="00CF650D" w:rsidP="00CF650D">
      <w:pPr>
        <w:jc w:val="both"/>
        <w:rPr>
          <w:rFonts w:asciiTheme="minorHAnsi" w:hAnsiTheme="minorHAnsi" w:cstheme="minorHAnsi"/>
          <w:color w:val="000000" w:themeColor="text1"/>
          <w:sz w:val="22"/>
          <w:szCs w:val="22"/>
        </w:rPr>
      </w:pPr>
      <w:bookmarkStart w:id="10" w:name="_Hlk82674395"/>
      <w:r w:rsidRPr="005A4311">
        <w:rPr>
          <w:rFonts w:asciiTheme="minorHAnsi" w:hAnsiTheme="minorHAnsi" w:cstheme="minorHAnsi"/>
          <w:color w:val="000000" w:themeColor="text1"/>
          <w:sz w:val="22"/>
          <w:szCs w:val="22"/>
        </w:rPr>
        <w:t xml:space="preserve">A Szombathelyi Parkfenntartási Kft. a parkfenntartási feladatokat, mint parkok takarítását, balesetveszélyes fák kivágását, virágágyások ápolását folyamatosan végzi. </w:t>
      </w:r>
    </w:p>
    <w:p w14:paraId="56FE57C1" w14:textId="77777777" w:rsidR="00CF650D" w:rsidRDefault="00CF650D" w:rsidP="00CF650D">
      <w:pPr>
        <w:jc w:val="both"/>
        <w:rPr>
          <w:rFonts w:asciiTheme="minorHAnsi" w:hAnsiTheme="minorHAnsi" w:cstheme="minorHAnsi"/>
          <w:color w:val="000000" w:themeColor="text1"/>
          <w:sz w:val="22"/>
          <w:szCs w:val="22"/>
        </w:rPr>
      </w:pPr>
    </w:p>
    <w:p w14:paraId="767976E7" w14:textId="77777777" w:rsidR="00CF650D" w:rsidRDefault="00CF650D" w:rsidP="00CF650D">
      <w:pPr>
        <w:jc w:val="both"/>
        <w:rPr>
          <w:rFonts w:asciiTheme="minorHAnsi" w:hAnsiTheme="minorHAnsi" w:cstheme="minorHAnsi"/>
          <w:sz w:val="22"/>
          <w:szCs w:val="22"/>
        </w:rPr>
      </w:pPr>
      <w:r w:rsidRPr="009478E5">
        <w:rPr>
          <w:rFonts w:asciiTheme="minorHAnsi" w:hAnsiTheme="minorHAnsi" w:cstheme="minorHAnsi"/>
          <w:sz w:val="22"/>
          <w:szCs w:val="22"/>
        </w:rPr>
        <w:t xml:space="preserve">A Közgyűlés a 421/2022. (XII.8.) Kgy. számú határozatában úgy döntött, hogy az 1000 fa program kiterjesztésével 2023. évtől minden évben megvalósítja a lakossági faültetési programot. Így a program kibővített változatban az idei évben is elindult. </w:t>
      </w:r>
      <w:r w:rsidRPr="00AB07E4">
        <w:rPr>
          <w:rFonts w:asciiTheme="minorHAnsi" w:hAnsiTheme="minorHAnsi" w:cstheme="minorHAnsi"/>
          <w:sz w:val="22"/>
          <w:szCs w:val="22"/>
        </w:rPr>
        <w:t xml:space="preserve">A regisztrációs időszak lezárult. </w:t>
      </w:r>
      <w:r w:rsidRPr="00F21AB1">
        <w:rPr>
          <w:rFonts w:asciiTheme="minorHAnsi" w:hAnsiTheme="minorHAnsi" w:cstheme="minorHAnsi"/>
          <w:sz w:val="22"/>
          <w:szCs w:val="22"/>
        </w:rPr>
        <w:t>A fás szárú növények beszerzésére vonatkozó szerződés aláírásra került mindkét fél részéről, a regisztráltak kiértesítése a fák átvételének időpontjáról megtörtént.  A fás szárú növények kiosztása folyamos. A balkon növények esetében a szerződéskötés folyamatban, az első lakossági kiértesítés megtörtént a sikeresen regisztrálók számára.</w:t>
      </w:r>
      <w:r>
        <w:rPr>
          <w:rFonts w:asciiTheme="minorHAnsi" w:hAnsiTheme="minorHAnsi" w:cstheme="minorHAnsi"/>
          <w:sz w:val="22"/>
          <w:szCs w:val="22"/>
        </w:rPr>
        <w:t xml:space="preserve"> </w:t>
      </w:r>
    </w:p>
    <w:p w14:paraId="2CD37C6C" w14:textId="77777777" w:rsidR="00CF650D" w:rsidRDefault="00CF650D" w:rsidP="00CF650D">
      <w:pPr>
        <w:jc w:val="both"/>
        <w:rPr>
          <w:rFonts w:asciiTheme="minorHAnsi" w:hAnsiTheme="minorHAnsi" w:cstheme="minorHAnsi"/>
          <w:color w:val="000000" w:themeColor="text1"/>
          <w:sz w:val="22"/>
          <w:szCs w:val="22"/>
        </w:rPr>
      </w:pPr>
    </w:p>
    <w:p w14:paraId="4859027E" w14:textId="77777777" w:rsidR="00CF650D" w:rsidRDefault="00CF650D" w:rsidP="00CF650D">
      <w:pPr>
        <w:jc w:val="both"/>
        <w:rPr>
          <w:rFonts w:asciiTheme="minorHAnsi" w:hAnsiTheme="minorHAnsi" w:cstheme="minorHAnsi"/>
          <w:color w:val="000000" w:themeColor="text1"/>
          <w:sz w:val="22"/>
          <w:szCs w:val="22"/>
        </w:rPr>
      </w:pPr>
      <w:r w:rsidRPr="00F21AB1">
        <w:rPr>
          <w:rFonts w:asciiTheme="minorHAnsi" w:hAnsiTheme="minorHAnsi" w:cstheme="minorHAnsi"/>
          <w:color w:val="000000" w:themeColor="text1"/>
          <w:sz w:val="22"/>
          <w:szCs w:val="22"/>
        </w:rPr>
        <w:t>A szökőkutak téliesítése lebontásra, valamint a működőképes szökőkutak elindításra kerültek.</w:t>
      </w:r>
      <w:r>
        <w:rPr>
          <w:rFonts w:asciiTheme="minorHAnsi" w:hAnsiTheme="minorHAnsi" w:cstheme="minorHAnsi"/>
          <w:color w:val="000000" w:themeColor="text1"/>
          <w:sz w:val="22"/>
          <w:szCs w:val="22"/>
        </w:rPr>
        <w:t xml:space="preserve"> </w:t>
      </w:r>
    </w:p>
    <w:p w14:paraId="19C16BA6" w14:textId="77777777" w:rsidR="00CF650D" w:rsidRDefault="00CF650D" w:rsidP="00CF650D">
      <w:pPr>
        <w:jc w:val="both"/>
        <w:rPr>
          <w:rFonts w:asciiTheme="minorHAnsi" w:hAnsiTheme="minorHAnsi" w:cstheme="minorHAnsi"/>
          <w:color w:val="000000" w:themeColor="text1"/>
          <w:sz w:val="22"/>
          <w:szCs w:val="22"/>
        </w:rPr>
      </w:pPr>
    </w:p>
    <w:p w14:paraId="2C4B8AE9" w14:textId="52549A08" w:rsidR="00CF650D" w:rsidRDefault="00CF650D" w:rsidP="00CF650D">
      <w:pPr>
        <w:jc w:val="both"/>
        <w:rPr>
          <w:rFonts w:asciiTheme="minorHAnsi" w:hAnsiTheme="minorHAnsi" w:cstheme="minorHAnsi"/>
          <w:color w:val="000000" w:themeColor="text1"/>
          <w:sz w:val="22"/>
          <w:szCs w:val="22"/>
        </w:rPr>
      </w:pPr>
      <w:r w:rsidRPr="00F21AB1">
        <w:rPr>
          <w:rFonts w:asciiTheme="minorHAnsi" w:hAnsiTheme="minorHAnsi" w:cstheme="minorHAnsi"/>
          <w:color w:val="000000" w:themeColor="text1"/>
          <w:sz w:val="22"/>
          <w:szCs w:val="22"/>
        </w:rPr>
        <w:t xml:space="preserve">A BLAGUSS Agora Hungary Kft. 2024. április 5-én 3 db új Midi 15+27 férőhelyes autóbusz beszerzéséről </w:t>
      </w:r>
      <w:r w:rsidR="00B87357">
        <w:rPr>
          <w:rFonts w:asciiTheme="minorHAnsi" w:hAnsiTheme="minorHAnsi" w:cstheme="minorHAnsi"/>
          <w:color w:val="000000" w:themeColor="text1"/>
          <w:sz w:val="22"/>
          <w:szCs w:val="22"/>
        </w:rPr>
        <w:t xml:space="preserve">adott </w:t>
      </w:r>
      <w:r w:rsidRPr="00F21AB1">
        <w:rPr>
          <w:rFonts w:asciiTheme="minorHAnsi" w:hAnsiTheme="minorHAnsi" w:cstheme="minorHAnsi"/>
          <w:color w:val="000000" w:themeColor="text1"/>
          <w:sz w:val="22"/>
          <w:szCs w:val="22"/>
        </w:rPr>
        <w:t>tájékoztat</w:t>
      </w:r>
      <w:r w:rsidR="00B87357">
        <w:rPr>
          <w:rFonts w:asciiTheme="minorHAnsi" w:hAnsiTheme="minorHAnsi" w:cstheme="minorHAnsi"/>
          <w:color w:val="000000" w:themeColor="text1"/>
          <w:sz w:val="22"/>
          <w:szCs w:val="22"/>
        </w:rPr>
        <w:t>ást,</w:t>
      </w:r>
      <w:r w:rsidRPr="00F21AB1">
        <w:rPr>
          <w:rFonts w:asciiTheme="minorHAnsi" w:hAnsiTheme="minorHAnsi" w:cstheme="minorHAnsi"/>
          <w:color w:val="000000" w:themeColor="text1"/>
          <w:sz w:val="22"/>
          <w:szCs w:val="22"/>
        </w:rPr>
        <w:t xml:space="preserve"> ezek rendszáma: AE-MD675, AE-MD676, AE-MD677. Az új autóbuszok felkészítés után ütemezetten állnak forgalomba.</w:t>
      </w:r>
      <w:r>
        <w:rPr>
          <w:rFonts w:asciiTheme="minorHAnsi" w:hAnsiTheme="minorHAnsi" w:cstheme="minorHAnsi"/>
          <w:color w:val="000000" w:themeColor="text1"/>
          <w:sz w:val="22"/>
          <w:szCs w:val="22"/>
        </w:rPr>
        <w:t xml:space="preserve"> </w:t>
      </w:r>
    </w:p>
    <w:p w14:paraId="691CCAAF" w14:textId="77777777" w:rsidR="00CF650D" w:rsidRDefault="00CF650D" w:rsidP="00CF650D">
      <w:pPr>
        <w:jc w:val="both"/>
        <w:rPr>
          <w:rFonts w:asciiTheme="minorHAnsi" w:hAnsiTheme="minorHAnsi" w:cstheme="minorHAnsi"/>
          <w:color w:val="000000" w:themeColor="text1"/>
          <w:sz w:val="22"/>
          <w:szCs w:val="22"/>
        </w:rPr>
      </w:pPr>
    </w:p>
    <w:p w14:paraId="109884B4" w14:textId="77777777" w:rsidR="00CF650D" w:rsidRPr="00E925E0" w:rsidRDefault="00CF650D" w:rsidP="00CF650D">
      <w:pPr>
        <w:jc w:val="both"/>
        <w:rPr>
          <w:rFonts w:asciiTheme="minorHAnsi" w:hAnsiTheme="minorHAnsi" w:cstheme="minorHAnsi"/>
          <w:color w:val="000000" w:themeColor="text1"/>
          <w:sz w:val="22"/>
          <w:szCs w:val="22"/>
        </w:rPr>
      </w:pPr>
      <w:r w:rsidRPr="00E925E0">
        <w:rPr>
          <w:rFonts w:asciiTheme="minorHAnsi" w:hAnsiTheme="minorHAnsi" w:cstheme="minorHAnsi"/>
          <w:color w:val="000000" w:themeColor="text1"/>
          <w:sz w:val="22"/>
          <w:szCs w:val="22"/>
        </w:rPr>
        <w:t xml:space="preserve">A fenntartási feladatokat a költségvetés és kapacitás függvényében – az időjárás által is befolyásoltan - folyamatosan végzik a partnercégek (SZOVA </w:t>
      </w:r>
      <w:proofErr w:type="spellStart"/>
      <w:r w:rsidRPr="00E925E0">
        <w:rPr>
          <w:rFonts w:asciiTheme="minorHAnsi" w:hAnsiTheme="minorHAnsi" w:cstheme="minorHAnsi"/>
          <w:color w:val="000000" w:themeColor="text1"/>
          <w:sz w:val="22"/>
          <w:szCs w:val="22"/>
        </w:rPr>
        <w:t>NZRt</w:t>
      </w:r>
      <w:proofErr w:type="spellEnd"/>
      <w:r w:rsidRPr="00E925E0">
        <w:rPr>
          <w:rFonts w:asciiTheme="minorHAnsi" w:hAnsiTheme="minorHAnsi" w:cstheme="minorHAnsi"/>
          <w:color w:val="000000" w:themeColor="text1"/>
          <w:sz w:val="22"/>
          <w:szCs w:val="22"/>
        </w:rPr>
        <w:t xml:space="preserve">., SZOMHULL </w:t>
      </w:r>
      <w:proofErr w:type="spellStart"/>
      <w:r w:rsidRPr="00E925E0">
        <w:rPr>
          <w:rFonts w:asciiTheme="minorHAnsi" w:hAnsiTheme="minorHAnsi" w:cstheme="minorHAnsi"/>
          <w:color w:val="000000" w:themeColor="text1"/>
          <w:sz w:val="22"/>
          <w:szCs w:val="22"/>
        </w:rPr>
        <w:t>NKft</w:t>
      </w:r>
      <w:proofErr w:type="spellEnd"/>
      <w:r w:rsidRPr="00E925E0">
        <w:rPr>
          <w:rFonts w:asciiTheme="minorHAnsi" w:hAnsiTheme="minorHAnsi" w:cstheme="minorHAnsi"/>
          <w:color w:val="000000" w:themeColor="text1"/>
          <w:sz w:val="22"/>
          <w:szCs w:val="22"/>
        </w:rPr>
        <w:t xml:space="preserve">. Vasi Flóra Kft., </w:t>
      </w:r>
      <w:proofErr w:type="spellStart"/>
      <w:r w:rsidRPr="00E925E0">
        <w:rPr>
          <w:rFonts w:asciiTheme="minorHAnsi" w:hAnsiTheme="minorHAnsi" w:cstheme="minorHAnsi"/>
          <w:color w:val="000000" w:themeColor="text1"/>
          <w:sz w:val="22"/>
          <w:szCs w:val="22"/>
        </w:rPr>
        <w:t>Szkendó</w:t>
      </w:r>
      <w:proofErr w:type="spellEnd"/>
      <w:r w:rsidRPr="00E925E0">
        <w:rPr>
          <w:rFonts w:asciiTheme="minorHAnsi" w:hAnsiTheme="minorHAnsi" w:cstheme="minorHAnsi"/>
          <w:color w:val="000000" w:themeColor="text1"/>
          <w:sz w:val="22"/>
          <w:szCs w:val="22"/>
        </w:rPr>
        <w:t xml:space="preserve"> Kft.)</w:t>
      </w:r>
    </w:p>
    <w:p w14:paraId="46279ACC" w14:textId="77777777" w:rsidR="00CF650D" w:rsidRDefault="00CF650D" w:rsidP="00CF650D">
      <w:pPr>
        <w:jc w:val="both"/>
        <w:rPr>
          <w:rFonts w:ascii="Calibri" w:eastAsia="MS Mincho" w:hAnsi="Calibri" w:cs="Calibri"/>
          <w:color w:val="000000"/>
          <w:sz w:val="22"/>
        </w:rPr>
      </w:pPr>
    </w:p>
    <w:p w14:paraId="786A60CB" w14:textId="77777777" w:rsidR="00CF650D" w:rsidRDefault="00CF650D" w:rsidP="00CF650D">
      <w:pPr>
        <w:jc w:val="both"/>
        <w:rPr>
          <w:rFonts w:ascii="Calibri" w:eastAsia="MS Mincho" w:hAnsi="Calibri" w:cs="Calibri"/>
          <w:color w:val="000000"/>
          <w:sz w:val="22"/>
        </w:rPr>
      </w:pPr>
      <w:r>
        <w:rPr>
          <w:rFonts w:ascii="Calibri" w:eastAsia="MS Mincho" w:hAnsi="Calibri" w:cs="Calibri"/>
          <w:color w:val="000000"/>
          <w:sz w:val="22"/>
        </w:rPr>
        <w:t xml:space="preserve">A SZOVA </w:t>
      </w:r>
      <w:proofErr w:type="spellStart"/>
      <w:r>
        <w:rPr>
          <w:rFonts w:ascii="Calibri" w:eastAsia="MS Mincho" w:hAnsi="Calibri" w:cs="Calibri"/>
          <w:color w:val="000000"/>
          <w:sz w:val="22"/>
        </w:rPr>
        <w:t>NZrt</w:t>
      </w:r>
      <w:proofErr w:type="spellEnd"/>
      <w:r>
        <w:rPr>
          <w:rFonts w:ascii="Calibri" w:eastAsia="MS Mincho" w:hAnsi="Calibri" w:cs="Calibri"/>
          <w:color w:val="000000"/>
          <w:sz w:val="22"/>
        </w:rPr>
        <w:t xml:space="preserve">. az új parkolók építési munkálatait megkezdte (Szűrcsapó utca, Éhen Gyula tér, Bartók Béla körút 40., Barátság utca). </w:t>
      </w:r>
    </w:p>
    <w:p w14:paraId="24104009" w14:textId="77777777" w:rsidR="00CF650D" w:rsidRDefault="00CF650D" w:rsidP="00CF650D">
      <w:pPr>
        <w:jc w:val="both"/>
        <w:rPr>
          <w:rFonts w:ascii="Calibri" w:eastAsia="MS Mincho" w:hAnsi="Calibri" w:cs="Calibri"/>
          <w:color w:val="000000"/>
          <w:sz w:val="22"/>
        </w:rPr>
      </w:pPr>
    </w:p>
    <w:p w14:paraId="1E756F84" w14:textId="77777777" w:rsidR="00CF650D" w:rsidRDefault="00CF650D" w:rsidP="00CF650D">
      <w:pPr>
        <w:jc w:val="both"/>
        <w:rPr>
          <w:rFonts w:ascii="Calibri" w:eastAsia="MS Mincho" w:hAnsi="Calibri" w:cs="Calibri"/>
          <w:color w:val="000000"/>
          <w:sz w:val="22"/>
        </w:rPr>
      </w:pPr>
      <w:r>
        <w:rPr>
          <w:rFonts w:ascii="Calibri" w:eastAsia="MS Mincho" w:hAnsi="Calibri" w:cs="Calibri"/>
          <w:color w:val="000000"/>
          <w:sz w:val="22"/>
        </w:rPr>
        <w:t xml:space="preserve">A SZOVA </w:t>
      </w:r>
      <w:proofErr w:type="spellStart"/>
      <w:r>
        <w:rPr>
          <w:rFonts w:ascii="Calibri" w:eastAsia="MS Mincho" w:hAnsi="Calibri" w:cs="Calibri"/>
          <w:color w:val="000000"/>
          <w:sz w:val="22"/>
        </w:rPr>
        <w:t>NZrt</w:t>
      </w:r>
      <w:proofErr w:type="spellEnd"/>
      <w:r>
        <w:rPr>
          <w:rFonts w:ascii="Calibri" w:eastAsia="MS Mincho" w:hAnsi="Calibri" w:cs="Calibri"/>
          <w:color w:val="000000"/>
          <w:sz w:val="22"/>
        </w:rPr>
        <w:t xml:space="preserve">. a tervezett utak felújítási munkálatait elkezdte (Rumi út, Brenner Tóbiás körút, Dr. István Lajos körút, Bartók Béla körút, </w:t>
      </w:r>
      <w:proofErr w:type="spellStart"/>
      <w:r>
        <w:rPr>
          <w:rFonts w:ascii="Calibri" w:eastAsia="MS Mincho" w:hAnsi="Calibri" w:cs="Calibri"/>
          <w:color w:val="000000"/>
          <w:sz w:val="22"/>
        </w:rPr>
        <w:t>Kenderesi</w:t>
      </w:r>
      <w:proofErr w:type="spellEnd"/>
      <w:r>
        <w:rPr>
          <w:rFonts w:ascii="Calibri" w:eastAsia="MS Mincho" w:hAnsi="Calibri" w:cs="Calibri"/>
          <w:color w:val="000000"/>
          <w:sz w:val="22"/>
        </w:rPr>
        <w:t xml:space="preserve"> utca). </w:t>
      </w:r>
    </w:p>
    <w:p w14:paraId="1A43D10E" w14:textId="77777777" w:rsidR="00CF650D" w:rsidRPr="005A4311" w:rsidRDefault="00CF650D" w:rsidP="00CF650D">
      <w:pPr>
        <w:jc w:val="both"/>
        <w:rPr>
          <w:rFonts w:ascii="Calibri" w:eastAsia="MS Mincho" w:hAnsi="Calibri" w:cs="Calibri"/>
          <w:color w:val="000000"/>
          <w:sz w:val="22"/>
        </w:rPr>
      </w:pPr>
    </w:p>
    <w:p w14:paraId="36B7BF1B" w14:textId="77777777" w:rsidR="00CF650D" w:rsidRPr="009478E5" w:rsidRDefault="00CF650D" w:rsidP="00CF650D">
      <w:pPr>
        <w:jc w:val="both"/>
        <w:rPr>
          <w:rFonts w:asciiTheme="minorHAnsi" w:hAnsiTheme="minorHAnsi" w:cstheme="minorHAnsi"/>
          <w:color w:val="000000" w:themeColor="text1"/>
          <w:sz w:val="22"/>
          <w:szCs w:val="22"/>
        </w:rPr>
      </w:pPr>
      <w:r w:rsidRPr="009478E5">
        <w:rPr>
          <w:rFonts w:asciiTheme="minorHAnsi" w:hAnsiTheme="minorHAnsi" w:cstheme="minorHAnsi"/>
          <w:color w:val="000000" w:themeColor="text1"/>
          <w:sz w:val="22"/>
          <w:szCs w:val="22"/>
        </w:rPr>
        <w:t xml:space="preserve">A városban folyamatosan történik az utcák, parkolók takarítása a SZOVA </w:t>
      </w:r>
      <w:proofErr w:type="spellStart"/>
      <w:r w:rsidRPr="009478E5">
        <w:rPr>
          <w:rFonts w:asciiTheme="minorHAnsi" w:hAnsiTheme="minorHAnsi" w:cstheme="minorHAnsi"/>
          <w:color w:val="000000" w:themeColor="text1"/>
          <w:sz w:val="22"/>
          <w:szCs w:val="22"/>
        </w:rPr>
        <w:t>NZrt</w:t>
      </w:r>
      <w:proofErr w:type="spellEnd"/>
      <w:r w:rsidRPr="009478E5">
        <w:rPr>
          <w:rFonts w:asciiTheme="minorHAnsi" w:hAnsiTheme="minorHAnsi" w:cstheme="minorHAnsi"/>
          <w:color w:val="000000" w:themeColor="text1"/>
          <w:sz w:val="22"/>
          <w:szCs w:val="22"/>
        </w:rPr>
        <w:t xml:space="preserve">. és SZOMPARK Kft. közreműködésével. </w:t>
      </w:r>
    </w:p>
    <w:p w14:paraId="422B516A" w14:textId="77777777" w:rsidR="00CF650D" w:rsidRPr="009478E5" w:rsidRDefault="00CF650D" w:rsidP="00CF650D">
      <w:pPr>
        <w:jc w:val="both"/>
        <w:rPr>
          <w:rFonts w:asciiTheme="minorHAnsi" w:hAnsiTheme="minorHAnsi" w:cstheme="minorHAnsi"/>
          <w:color w:val="000000" w:themeColor="text1"/>
          <w:sz w:val="22"/>
          <w:szCs w:val="22"/>
        </w:rPr>
      </w:pPr>
    </w:p>
    <w:p w14:paraId="12DF2AD9" w14:textId="77777777" w:rsidR="00CF650D" w:rsidRDefault="00CF650D" w:rsidP="00CF650D">
      <w:pPr>
        <w:jc w:val="both"/>
        <w:rPr>
          <w:rFonts w:asciiTheme="minorHAnsi" w:hAnsiTheme="minorHAnsi" w:cstheme="minorHAnsi"/>
          <w:color w:val="000000" w:themeColor="text1"/>
          <w:sz w:val="22"/>
          <w:szCs w:val="22"/>
        </w:rPr>
      </w:pPr>
      <w:r w:rsidRPr="009478E5">
        <w:rPr>
          <w:rFonts w:asciiTheme="minorHAnsi" w:hAnsiTheme="minorHAnsi" w:cstheme="minorHAnsi"/>
          <w:color w:val="000000" w:themeColor="text1"/>
          <w:sz w:val="22"/>
          <w:szCs w:val="22"/>
        </w:rPr>
        <w:t>Az önkormányzat kezelésében lévő zárt csatorna fedlapjainak, víznyelőrácsainak szintbeemelése, javítása, valamint a város területén lévő zárt csapadékcsatorna és víznyelő mosatása megrendelések alapján folyamatosan történik a város egész területére kiterjedően.</w:t>
      </w:r>
      <w:r>
        <w:rPr>
          <w:rFonts w:asciiTheme="minorHAnsi" w:hAnsiTheme="minorHAnsi" w:cstheme="minorHAnsi"/>
          <w:color w:val="000000" w:themeColor="text1"/>
          <w:sz w:val="22"/>
          <w:szCs w:val="22"/>
        </w:rPr>
        <w:t xml:space="preserve"> </w:t>
      </w:r>
    </w:p>
    <w:p w14:paraId="167B8A6C" w14:textId="77777777" w:rsidR="00CF650D" w:rsidRDefault="00CF650D" w:rsidP="00CF650D">
      <w:pPr>
        <w:jc w:val="both"/>
        <w:rPr>
          <w:rFonts w:asciiTheme="minorHAnsi" w:hAnsiTheme="minorHAnsi" w:cstheme="minorHAnsi"/>
          <w:color w:val="000000" w:themeColor="text1"/>
          <w:sz w:val="22"/>
          <w:szCs w:val="22"/>
        </w:rPr>
      </w:pPr>
    </w:p>
    <w:p w14:paraId="1C79FE92" w14:textId="77777777" w:rsidR="00CF650D" w:rsidRPr="00537CB9" w:rsidRDefault="00CF650D" w:rsidP="00CF650D">
      <w:pPr>
        <w:jc w:val="both"/>
        <w:rPr>
          <w:rFonts w:asciiTheme="minorHAnsi" w:hAnsiTheme="minorHAnsi" w:cstheme="minorHAnsi"/>
          <w:color w:val="000000" w:themeColor="text1"/>
          <w:sz w:val="22"/>
          <w:szCs w:val="22"/>
        </w:rPr>
      </w:pPr>
      <w:r w:rsidRPr="00537CB9">
        <w:rPr>
          <w:rFonts w:asciiTheme="minorHAnsi" w:hAnsiTheme="minorHAnsi" w:cstheme="minorHAnsi"/>
          <w:color w:val="000000" w:themeColor="text1"/>
          <w:sz w:val="22"/>
          <w:szCs w:val="22"/>
        </w:rPr>
        <w:t xml:space="preserve">A „Vigyázzunk Együtt Szombathelyre” program keretén belül továbbra is lehetőség van az egyéni választókerületi képviselők számára önkéntes szemétszedési akciók megszervezésére. Igényeiket a képviselők folyamatosan jelzik </w:t>
      </w:r>
      <w:r>
        <w:rPr>
          <w:rFonts w:asciiTheme="minorHAnsi" w:hAnsiTheme="minorHAnsi" w:cstheme="minorHAnsi"/>
          <w:color w:val="000000" w:themeColor="text1"/>
          <w:sz w:val="22"/>
          <w:szCs w:val="22"/>
        </w:rPr>
        <w:t xml:space="preserve">az </w:t>
      </w:r>
      <w:r w:rsidRPr="00537CB9">
        <w:rPr>
          <w:rFonts w:asciiTheme="minorHAnsi" w:hAnsiTheme="minorHAnsi" w:cstheme="minorHAnsi"/>
          <w:color w:val="000000" w:themeColor="text1"/>
          <w:sz w:val="22"/>
          <w:szCs w:val="22"/>
        </w:rPr>
        <w:t>Irod</w:t>
      </w:r>
      <w:r>
        <w:rPr>
          <w:rFonts w:asciiTheme="minorHAnsi" w:hAnsiTheme="minorHAnsi" w:cstheme="minorHAnsi"/>
          <w:color w:val="000000" w:themeColor="text1"/>
          <w:sz w:val="22"/>
          <w:szCs w:val="22"/>
        </w:rPr>
        <w:t>a</w:t>
      </w:r>
      <w:r w:rsidRPr="00537CB9">
        <w:rPr>
          <w:rFonts w:asciiTheme="minorHAnsi" w:hAnsiTheme="minorHAnsi" w:cstheme="minorHAnsi"/>
          <w:color w:val="000000" w:themeColor="text1"/>
          <w:sz w:val="22"/>
          <w:szCs w:val="22"/>
        </w:rPr>
        <w:t xml:space="preserve"> felé. </w:t>
      </w:r>
    </w:p>
    <w:p w14:paraId="0F27D666" w14:textId="77777777" w:rsidR="00CF650D" w:rsidRDefault="00CF650D" w:rsidP="00CF650D">
      <w:pPr>
        <w:jc w:val="both"/>
        <w:rPr>
          <w:rFonts w:asciiTheme="minorHAnsi" w:hAnsiTheme="minorHAnsi" w:cstheme="minorHAnsi"/>
          <w:color w:val="000000" w:themeColor="text1"/>
          <w:sz w:val="22"/>
          <w:szCs w:val="22"/>
        </w:rPr>
      </w:pPr>
    </w:p>
    <w:bookmarkEnd w:id="10"/>
    <w:p w14:paraId="0658B2BE" w14:textId="77777777" w:rsidR="00CF650D" w:rsidRPr="00537CB9" w:rsidRDefault="00CF650D" w:rsidP="00CF650D">
      <w:pPr>
        <w:jc w:val="both"/>
        <w:rPr>
          <w:rFonts w:asciiTheme="minorHAnsi" w:hAnsiTheme="minorHAnsi" w:cstheme="minorHAnsi"/>
          <w:sz w:val="22"/>
          <w:szCs w:val="22"/>
        </w:rPr>
      </w:pPr>
      <w:r w:rsidRPr="00537CB9">
        <w:rPr>
          <w:rFonts w:asciiTheme="minorHAnsi" w:hAnsiTheme="minorHAnsi" w:cstheme="minorHAnsi"/>
          <w:sz w:val="22"/>
          <w:szCs w:val="22"/>
        </w:rPr>
        <w:t xml:space="preserve">A </w:t>
      </w:r>
      <w:proofErr w:type="spellStart"/>
      <w:r w:rsidRPr="00537CB9">
        <w:rPr>
          <w:rFonts w:asciiTheme="minorHAnsi" w:hAnsiTheme="minorHAnsi" w:cstheme="minorHAnsi"/>
          <w:sz w:val="22"/>
          <w:szCs w:val="22"/>
        </w:rPr>
        <w:t>redmine</w:t>
      </w:r>
      <w:proofErr w:type="spellEnd"/>
      <w:r w:rsidRPr="00537CB9">
        <w:rPr>
          <w:rFonts w:asciiTheme="minorHAnsi" w:hAnsiTheme="minorHAnsi" w:cstheme="minorHAnsi"/>
          <w:sz w:val="22"/>
          <w:szCs w:val="22"/>
        </w:rPr>
        <w:t xml:space="preserve"> rendszeren keresztül, a „Szépítsük Együtt Szombathely” menüpontból, az </w:t>
      </w:r>
      <w:hyperlink r:id="rId10" w:history="1">
        <w:r w:rsidRPr="00537CB9">
          <w:rPr>
            <w:rStyle w:val="Hiperhivatkozs"/>
            <w:rFonts w:asciiTheme="minorHAnsi" w:hAnsiTheme="minorHAnsi" w:cstheme="minorHAnsi"/>
            <w:sz w:val="22"/>
            <w:szCs w:val="22"/>
          </w:rPr>
          <w:t>info@szombathely.hu</w:t>
        </w:r>
      </w:hyperlink>
      <w:r w:rsidRPr="00537CB9">
        <w:rPr>
          <w:rFonts w:asciiTheme="minorHAnsi" w:hAnsiTheme="minorHAnsi" w:cstheme="minorHAnsi"/>
          <w:sz w:val="22"/>
          <w:szCs w:val="22"/>
        </w:rPr>
        <w:t xml:space="preserve">, a </w:t>
      </w:r>
      <w:hyperlink r:id="rId11" w:history="1">
        <w:r w:rsidRPr="00537CB9">
          <w:rPr>
            <w:rStyle w:val="Hiperhivatkozs"/>
            <w:rFonts w:asciiTheme="minorHAnsi" w:hAnsiTheme="minorHAnsi" w:cstheme="minorHAnsi"/>
            <w:sz w:val="22"/>
            <w:szCs w:val="22"/>
          </w:rPr>
          <w:t>katyu@szombathely.hu</w:t>
        </w:r>
      </w:hyperlink>
      <w:r w:rsidRPr="00537CB9">
        <w:rPr>
          <w:rFonts w:asciiTheme="minorHAnsi" w:hAnsiTheme="minorHAnsi" w:cstheme="minorHAnsi"/>
          <w:sz w:val="22"/>
          <w:szCs w:val="22"/>
        </w:rPr>
        <w:t xml:space="preserve">, a </w:t>
      </w:r>
      <w:hyperlink r:id="rId12" w:history="1">
        <w:r w:rsidRPr="00537CB9">
          <w:rPr>
            <w:rStyle w:val="Hiperhivatkozs"/>
            <w:rFonts w:asciiTheme="minorHAnsi" w:hAnsiTheme="minorHAnsi" w:cstheme="minorHAnsi"/>
            <w:sz w:val="22"/>
            <w:szCs w:val="22"/>
          </w:rPr>
          <w:t>koztisztasag@szombathely.hu</w:t>
        </w:r>
      </w:hyperlink>
      <w:r w:rsidRPr="00537CB9">
        <w:rPr>
          <w:rFonts w:asciiTheme="minorHAnsi" w:hAnsiTheme="minorHAnsi" w:cstheme="minorHAnsi"/>
          <w:sz w:val="22"/>
          <w:szCs w:val="22"/>
        </w:rPr>
        <w:t xml:space="preserve"> e-mail címeken beérkezett lakossági és képviselői bejelentések intézése, az elvégzendő munkák partnercégektől történő megrendelése folyamatosan történik.  </w:t>
      </w:r>
    </w:p>
    <w:p w14:paraId="13CDD288" w14:textId="77777777" w:rsidR="00CF650D" w:rsidRPr="00537CB9" w:rsidRDefault="00CF650D" w:rsidP="00CF650D">
      <w:pPr>
        <w:jc w:val="both"/>
        <w:rPr>
          <w:rFonts w:asciiTheme="minorHAnsi" w:hAnsiTheme="minorHAnsi" w:cstheme="minorHAnsi"/>
          <w:sz w:val="22"/>
          <w:szCs w:val="22"/>
        </w:rPr>
      </w:pPr>
    </w:p>
    <w:p w14:paraId="5A126506" w14:textId="77777777" w:rsidR="00CF650D" w:rsidRPr="00537CB9" w:rsidRDefault="00CF650D" w:rsidP="00CF650D">
      <w:pPr>
        <w:jc w:val="both"/>
        <w:rPr>
          <w:rFonts w:asciiTheme="minorHAnsi" w:hAnsiTheme="minorHAnsi" w:cstheme="minorHAnsi"/>
          <w:sz w:val="22"/>
          <w:szCs w:val="22"/>
        </w:rPr>
      </w:pPr>
      <w:r w:rsidRPr="00537CB9">
        <w:rPr>
          <w:rFonts w:asciiTheme="minorHAnsi" w:hAnsiTheme="minorHAnsi" w:cstheme="minorHAnsi"/>
          <w:sz w:val="22"/>
          <w:szCs w:val="22"/>
        </w:rPr>
        <w:t xml:space="preserve">A kötelező útfenntartási feladatokon belül az egész város területén az útburkolati hibák javítását a SZOVA </w:t>
      </w:r>
      <w:proofErr w:type="spellStart"/>
      <w:r w:rsidRPr="00537CB9">
        <w:rPr>
          <w:rFonts w:asciiTheme="minorHAnsi" w:hAnsiTheme="minorHAnsi" w:cstheme="minorHAnsi"/>
          <w:sz w:val="22"/>
          <w:szCs w:val="22"/>
        </w:rPr>
        <w:t>NZrt</w:t>
      </w:r>
      <w:proofErr w:type="spellEnd"/>
      <w:r w:rsidRPr="00537CB9">
        <w:rPr>
          <w:rFonts w:asciiTheme="minorHAnsi" w:hAnsiTheme="minorHAnsi" w:cstheme="minorHAnsi"/>
          <w:sz w:val="22"/>
          <w:szCs w:val="22"/>
        </w:rPr>
        <w:t xml:space="preserve">. folyamatosan végzi. </w:t>
      </w:r>
    </w:p>
    <w:p w14:paraId="0EBA8B2C" w14:textId="77777777" w:rsidR="00CF650D" w:rsidRPr="00537CB9" w:rsidRDefault="00CF650D" w:rsidP="00CF650D">
      <w:pPr>
        <w:jc w:val="both"/>
        <w:rPr>
          <w:rFonts w:asciiTheme="minorHAnsi" w:hAnsiTheme="minorHAnsi" w:cstheme="minorHAnsi"/>
          <w:sz w:val="22"/>
          <w:szCs w:val="22"/>
        </w:rPr>
      </w:pPr>
    </w:p>
    <w:p w14:paraId="2579D15B" w14:textId="77777777" w:rsidR="00CF650D" w:rsidRPr="00537CB9" w:rsidRDefault="00CF650D" w:rsidP="00CF650D">
      <w:pPr>
        <w:jc w:val="both"/>
        <w:rPr>
          <w:rFonts w:asciiTheme="minorHAnsi" w:hAnsiTheme="minorHAnsi" w:cstheme="minorHAnsi"/>
          <w:sz w:val="22"/>
          <w:szCs w:val="22"/>
        </w:rPr>
      </w:pPr>
      <w:r w:rsidRPr="00537CB9">
        <w:rPr>
          <w:rFonts w:asciiTheme="minorHAnsi" w:hAnsiTheme="minorHAnsi" w:cstheme="minorHAnsi"/>
          <w:sz w:val="22"/>
          <w:szCs w:val="22"/>
        </w:rPr>
        <w:t xml:space="preserve">A Közterület-felügyelettel szoros az együttműködés, mind az illegális hulladéklerakások felszámolása, mind pedig a szabálytalan parkolások visszaszorítása és biztonságos közlekedés érdekében. </w:t>
      </w:r>
    </w:p>
    <w:p w14:paraId="4D6156A4" w14:textId="77777777" w:rsidR="00CF650D" w:rsidRPr="00537CB9" w:rsidRDefault="00CF650D" w:rsidP="00CF650D">
      <w:pPr>
        <w:rPr>
          <w:rFonts w:asciiTheme="minorHAnsi" w:hAnsiTheme="minorHAnsi" w:cstheme="minorHAnsi"/>
          <w:sz w:val="22"/>
          <w:szCs w:val="22"/>
        </w:rPr>
      </w:pPr>
    </w:p>
    <w:p w14:paraId="2A45AF77" w14:textId="77777777" w:rsidR="00CF650D" w:rsidRPr="00537CB9" w:rsidRDefault="00CF650D" w:rsidP="00CF650D">
      <w:pPr>
        <w:jc w:val="both"/>
        <w:rPr>
          <w:rFonts w:asciiTheme="minorHAnsi" w:hAnsiTheme="minorHAnsi" w:cstheme="minorHAnsi"/>
          <w:sz w:val="22"/>
          <w:szCs w:val="22"/>
        </w:rPr>
      </w:pPr>
      <w:r w:rsidRPr="00537CB9">
        <w:rPr>
          <w:rFonts w:asciiTheme="minorHAnsi" w:hAnsiTheme="minorHAnsi" w:cstheme="minorHAnsi"/>
          <w:sz w:val="22"/>
          <w:szCs w:val="22"/>
        </w:rPr>
        <w:t xml:space="preserve">A forgalmi rend változással kapcsolatos javaslatok felülvizsgálata, előterjesztések készítése az érintett bizottságra folyamatosan történik. </w:t>
      </w:r>
    </w:p>
    <w:p w14:paraId="4E69328F" w14:textId="77777777" w:rsidR="00CF650D" w:rsidRPr="00537CB9" w:rsidRDefault="00CF650D" w:rsidP="00CF650D">
      <w:pPr>
        <w:jc w:val="both"/>
        <w:rPr>
          <w:rFonts w:asciiTheme="minorHAnsi" w:hAnsiTheme="minorHAnsi" w:cstheme="minorHAnsi"/>
          <w:sz w:val="22"/>
          <w:szCs w:val="22"/>
        </w:rPr>
      </w:pPr>
    </w:p>
    <w:p w14:paraId="525DB1AD" w14:textId="77777777" w:rsidR="001C2557" w:rsidRDefault="001C2557" w:rsidP="00B31C4F">
      <w:pPr>
        <w:jc w:val="both"/>
        <w:rPr>
          <w:rFonts w:asciiTheme="minorHAnsi" w:hAnsiTheme="minorHAnsi" w:cstheme="minorHAnsi"/>
          <w:sz w:val="22"/>
          <w:szCs w:val="22"/>
        </w:rPr>
      </w:pPr>
    </w:p>
    <w:p w14:paraId="1DB44845" w14:textId="36AC70C4" w:rsidR="00E01DA8" w:rsidRPr="00E01DA8" w:rsidRDefault="00121099" w:rsidP="00E01DA8">
      <w:pPr>
        <w:jc w:val="both"/>
        <w:rPr>
          <w:rFonts w:ascii="Calibri" w:hAnsi="Calibri" w:cs="Calibri"/>
          <w:color w:val="1F497D"/>
          <w:sz w:val="22"/>
          <w:szCs w:val="22"/>
          <w:lang w:eastAsia="en-US"/>
        </w:rPr>
      </w:pPr>
      <w:r w:rsidRPr="00352321">
        <w:rPr>
          <w:rFonts w:asciiTheme="minorHAnsi" w:hAnsiTheme="minorHAnsi" w:cstheme="minorHAnsi"/>
          <w:sz w:val="22"/>
          <w:szCs w:val="22"/>
        </w:rPr>
        <w:t xml:space="preserve">Az </w:t>
      </w:r>
      <w:r w:rsidRPr="00352321">
        <w:rPr>
          <w:rFonts w:asciiTheme="minorHAnsi" w:hAnsiTheme="minorHAnsi" w:cstheme="minorHAnsi"/>
          <w:b/>
          <w:bCs/>
          <w:sz w:val="22"/>
          <w:szCs w:val="22"/>
          <w:u w:val="single"/>
        </w:rPr>
        <w:t>Informatikai Iroda</w:t>
      </w:r>
      <w:r w:rsidRPr="00352321">
        <w:rPr>
          <w:rFonts w:asciiTheme="minorHAnsi" w:hAnsiTheme="minorHAnsi" w:cstheme="minorHAnsi"/>
          <w:sz w:val="22"/>
          <w:szCs w:val="22"/>
        </w:rPr>
        <w:t xml:space="preserve"> az előző Közgyűlés óta </w:t>
      </w:r>
      <w:r w:rsidR="00B31C4F">
        <w:rPr>
          <w:rFonts w:asciiTheme="minorHAnsi" w:hAnsiTheme="minorHAnsi" w:cstheme="minorHAnsi"/>
          <w:sz w:val="22"/>
          <w:szCs w:val="22"/>
        </w:rPr>
        <w:t>el</w:t>
      </w:r>
      <w:r w:rsidR="00B31C4F" w:rsidRPr="00B31C4F">
        <w:rPr>
          <w:rFonts w:asciiTheme="minorHAnsi" w:hAnsiTheme="minorHAnsi" w:cstheme="minorHAnsi"/>
          <w:sz w:val="22"/>
          <w:szCs w:val="22"/>
        </w:rPr>
        <w:t xml:space="preserve">telt időszakban napi szinten felügyelte és karbantartotta a hivatali </w:t>
      </w:r>
      <w:r w:rsidR="00E01DA8" w:rsidRPr="00E01DA8">
        <w:rPr>
          <w:rFonts w:ascii="Calibri" w:hAnsi="Calibri" w:cs="Calibri"/>
          <w:sz w:val="22"/>
          <w:szCs w:val="22"/>
        </w:rPr>
        <w:t xml:space="preserve">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 Az egyes osztály-, illetve irodaszintű szervezeti egységekkel együttműködve ellátta a város honlapjának működtetését, a szükséges frissítések átvezetését, illetve a közérdekű adatok elektronikus közzétételét. Felügyelte a folyamatban lévő fejlesztéseket és elvégezte a szükséges teszteléseket. </w:t>
      </w:r>
    </w:p>
    <w:p w14:paraId="28452FC6" w14:textId="77777777" w:rsidR="00E01DA8" w:rsidRDefault="00E01DA8" w:rsidP="00E01DA8">
      <w:pPr>
        <w:jc w:val="both"/>
        <w:rPr>
          <w:rFonts w:ascii="Calibri" w:hAnsi="Calibri" w:cs="Calibri"/>
          <w:color w:val="1F497D"/>
          <w:sz w:val="22"/>
          <w:szCs w:val="22"/>
        </w:rPr>
      </w:pPr>
    </w:p>
    <w:p w14:paraId="4F7E5EF7" w14:textId="77777777" w:rsidR="00CE259D" w:rsidRPr="00E01DA8" w:rsidRDefault="00CE259D" w:rsidP="00E01DA8">
      <w:pPr>
        <w:jc w:val="both"/>
        <w:rPr>
          <w:rFonts w:ascii="Calibri" w:hAnsi="Calibri" w:cs="Calibri"/>
          <w:color w:val="1F497D"/>
          <w:sz w:val="22"/>
          <w:szCs w:val="22"/>
        </w:rPr>
      </w:pPr>
    </w:p>
    <w:p w14:paraId="32C5C1BA" w14:textId="159E6C89" w:rsidR="00267119" w:rsidRDefault="004A67D1" w:rsidP="00F84527">
      <w:pPr>
        <w:jc w:val="both"/>
        <w:rPr>
          <w:rFonts w:asciiTheme="minorHAnsi" w:hAnsiTheme="minorHAnsi" w:cstheme="minorHAnsi"/>
          <w:sz w:val="22"/>
          <w:szCs w:val="22"/>
        </w:rPr>
      </w:pPr>
      <w:r w:rsidRPr="00A8473F">
        <w:rPr>
          <w:rFonts w:asciiTheme="minorHAnsi" w:hAnsiTheme="minorHAnsi" w:cstheme="minorHAnsi"/>
          <w:sz w:val="22"/>
          <w:szCs w:val="22"/>
        </w:rPr>
        <w:t xml:space="preserve">A </w:t>
      </w:r>
      <w:r w:rsidRPr="00A8473F">
        <w:rPr>
          <w:rFonts w:asciiTheme="minorHAnsi" w:hAnsiTheme="minorHAnsi" w:cstheme="minorHAnsi"/>
          <w:b/>
          <w:sz w:val="22"/>
          <w:szCs w:val="22"/>
          <w:u w:val="single"/>
        </w:rPr>
        <w:t>Belső Ellenőrzési Iroda</w:t>
      </w:r>
      <w:r w:rsidRPr="00A8473F">
        <w:rPr>
          <w:rFonts w:asciiTheme="minorHAnsi" w:hAnsiTheme="minorHAnsi" w:cstheme="minorHAnsi"/>
          <w:sz w:val="22"/>
          <w:szCs w:val="22"/>
        </w:rPr>
        <w:t xml:space="preserve"> tevékenységéről az alábbi tájékoztatást adta az iroda vezetője:</w:t>
      </w:r>
    </w:p>
    <w:p w14:paraId="0597F226" w14:textId="77777777" w:rsidR="00B87357" w:rsidRDefault="00B87357" w:rsidP="00F84527">
      <w:pPr>
        <w:jc w:val="both"/>
        <w:rPr>
          <w:rFonts w:asciiTheme="minorHAnsi" w:hAnsiTheme="minorHAnsi" w:cstheme="minorHAnsi"/>
          <w:sz w:val="22"/>
          <w:szCs w:val="22"/>
        </w:rPr>
      </w:pPr>
    </w:p>
    <w:p w14:paraId="38FB4974" w14:textId="4E4FAD97" w:rsidR="00ED76EA" w:rsidRPr="00A07303" w:rsidRDefault="00ED76EA" w:rsidP="00ED76EA">
      <w:pPr>
        <w:jc w:val="both"/>
        <w:rPr>
          <w:rFonts w:asciiTheme="minorHAnsi" w:hAnsiTheme="minorHAnsi" w:cstheme="minorHAnsi"/>
          <w:sz w:val="22"/>
          <w:szCs w:val="22"/>
        </w:rPr>
      </w:pPr>
      <w:r w:rsidRPr="00A07303">
        <w:rPr>
          <w:rFonts w:asciiTheme="minorHAnsi" w:hAnsiTheme="minorHAnsi" w:cstheme="minorHAnsi"/>
          <w:sz w:val="22"/>
          <w:szCs w:val="22"/>
        </w:rPr>
        <w:t>A</w:t>
      </w:r>
      <w:r w:rsidR="00A07303" w:rsidRPr="00A07303">
        <w:rPr>
          <w:rFonts w:asciiTheme="minorHAnsi" w:hAnsiTheme="minorHAnsi" w:cstheme="minorHAnsi"/>
          <w:sz w:val="22"/>
          <w:szCs w:val="22"/>
        </w:rPr>
        <w:t>z i</w:t>
      </w:r>
      <w:r w:rsidRPr="00A07303">
        <w:rPr>
          <w:rFonts w:asciiTheme="minorHAnsi" w:hAnsiTheme="minorHAnsi" w:cstheme="minorHAnsi"/>
          <w:sz w:val="22"/>
          <w:szCs w:val="22"/>
        </w:rPr>
        <w:t>roda tevékenységének keretét adó 2024. évi belső ellenőrzési, illetve a Szombathely Megyei Jogú Város Önkormányzata által alapított és fenntartott intézményekre vonatkozó felügyeleti ellenőrzési tervet Szombathely Megyei Jogú Város Közgyűlése 2023. decemberi ülésén fogadta el. A beszámolási időszakban a jóváhagyott tervnek megfelelően bonyolította le az iroda az ellenőrzéseket.</w:t>
      </w:r>
    </w:p>
    <w:p w14:paraId="1B3DA8DB" w14:textId="77777777" w:rsidR="00ED76EA" w:rsidRPr="00A07303" w:rsidRDefault="00ED76EA" w:rsidP="00ED76EA">
      <w:pPr>
        <w:shd w:val="clear" w:color="auto" w:fill="FFFFFF"/>
        <w:tabs>
          <w:tab w:val="left" w:pos="284"/>
        </w:tabs>
        <w:jc w:val="both"/>
        <w:outlineLvl w:val="0"/>
        <w:rPr>
          <w:rFonts w:asciiTheme="minorHAnsi" w:hAnsiTheme="minorHAnsi" w:cstheme="minorHAnsi"/>
          <w:sz w:val="22"/>
          <w:szCs w:val="22"/>
        </w:rPr>
      </w:pPr>
    </w:p>
    <w:p w14:paraId="27839880" w14:textId="77777777" w:rsidR="00ED76EA" w:rsidRPr="00A07303" w:rsidRDefault="00ED76EA" w:rsidP="00ED76EA">
      <w:pPr>
        <w:shd w:val="clear" w:color="auto" w:fill="FFFFFF"/>
        <w:tabs>
          <w:tab w:val="left" w:pos="284"/>
        </w:tabs>
        <w:jc w:val="both"/>
        <w:outlineLvl w:val="0"/>
        <w:rPr>
          <w:rFonts w:asciiTheme="minorHAnsi" w:hAnsiTheme="minorHAnsi" w:cstheme="minorHAnsi"/>
          <w:sz w:val="22"/>
          <w:szCs w:val="22"/>
        </w:rPr>
      </w:pPr>
      <w:r w:rsidRPr="00A07303">
        <w:rPr>
          <w:rFonts w:asciiTheme="minorHAnsi" w:hAnsiTheme="minorHAnsi" w:cstheme="minorHAnsi"/>
          <w:sz w:val="22"/>
          <w:szCs w:val="22"/>
        </w:rPr>
        <w:t>2024. április közepén befejeződött a Savaria Múzeumnál a 2021-2023. gazdasági évekre vonatkozó költségvetési gazdálkodás szabályszerűségének vizsgálata.</w:t>
      </w:r>
    </w:p>
    <w:p w14:paraId="4A0A3736" w14:textId="77777777" w:rsidR="00ED76EA" w:rsidRPr="00A07303" w:rsidRDefault="00ED76EA" w:rsidP="00ED76EA">
      <w:pPr>
        <w:jc w:val="both"/>
        <w:rPr>
          <w:rFonts w:asciiTheme="minorHAnsi" w:hAnsiTheme="minorHAnsi" w:cstheme="minorHAnsi"/>
          <w:sz w:val="22"/>
          <w:szCs w:val="22"/>
        </w:rPr>
      </w:pPr>
      <w:r w:rsidRPr="00A07303">
        <w:rPr>
          <w:rFonts w:asciiTheme="minorHAnsi" w:hAnsiTheme="minorHAnsi" w:cstheme="minorHAnsi"/>
          <w:sz w:val="22"/>
          <w:szCs w:val="22"/>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04F4F3F4" w14:textId="77777777" w:rsidR="00ED76EA" w:rsidRPr="00A07303" w:rsidRDefault="00ED76EA" w:rsidP="00ED76EA">
      <w:pPr>
        <w:shd w:val="clear" w:color="auto" w:fill="FFFFFF"/>
        <w:tabs>
          <w:tab w:val="left" w:pos="284"/>
        </w:tabs>
        <w:jc w:val="both"/>
        <w:outlineLvl w:val="0"/>
        <w:rPr>
          <w:rFonts w:asciiTheme="minorHAnsi" w:hAnsiTheme="minorHAnsi" w:cstheme="minorHAnsi"/>
          <w:sz w:val="22"/>
          <w:szCs w:val="22"/>
        </w:rPr>
      </w:pPr>
    </w:p>
    <w:p w14:paraId="443F893E" w14:textId="77777777" w:rsidR="00ED76EA" w:rsidRPr="00A07303" w:rsidRDefault="00ED76EA" w:rsidP="00ED76EA">
      <w:pPr>
        <w:shd w:val="clear" w:color="auto" w:fill="FFFFFF"/>
        <w:tabs>
          <w:tab w:val="left" w:pos="284"/>
        </w:tabs>
        <w:jc w:val="both"/>
        <w:outlineLvl w:val="0"/>
        <w:rPr>
          <w:rFonts w:asciiTheme="minorHAnsi" w:hAnsiTheme="minorHAnsi" w:cstheme="minorHAnsi"/>
          <w:sz w:val="22"/>
          <w:szCs w:val="22"/>
        </w:rPr>
      </w:pPr>
      <w:r w:rsidRPr="00A07303">
        <w:rPr>
          <w:rFonts w:asciiTheme="minorHAnsi" w:hAnsiTheme="minorHAnsi" w:cstheme="minorHAnsi"/>
          <w:sz w:val="22"/>
          <w:szCs w:val="22"/>
        </w:rPr>
        <w:t>A beszámolási időszakban új vizsgálatot indított el az iroda a Szombathelyi Egyesített Bölcsődei Intézménynél, az intézmény gazdálkodásának átfogó vizsgálatára kerül sor az alábbi szempontok szerint:</w:t>
      </w:r>
    </w:p>
    <w:p w14:paraId="5480F2CD" w14:textId="77777777" w:rsidR="00ED76EA" w:rsidRPr="00A07303" w:rsidRDefault="00ED76EA" w:rsidP="00ED76EA">
      <w:pPr>
        <w:jc w:val="both"/>
        <w:rPr>
          <w:rFonts w:asciiTheme="minorHAnsi" w:hAnsiTheme="minorHAnsi" w:cstheme="minorHAnsi"/>
          <w:sz w:val="22"/>
          <w:szCs w:val="22"/>
        </w:rPr>
      </w:pPr>
    </w:p>
    <w:p w14:paraId="71EF9629" w14:textId="391CF63A" w:rsidR="00ED76EA" w:rsidRPr="00A07303" w:rsidRDefault="00A07303" w:rsidP="00ED76EA">
      <w:pPr>
        <w:numPr>
          <w:ilvl w:val="0"/>
          <w:numId w:val="35"/>
        </w:numPr>
        <w:rPr>
          <w:rFonts w:asciiTheme="minorHAnsi" w:hAnsiTheme="minorHAnsi" w:cstheme="minorHAnsi"/>
          <w:bCs/>
          <w:sz w:val="22"/>
          <w:szCs w:val="22"/>
        </w:rPr>
      </w:pPr>
      <w:r w:rsidRPr="00A07303">
        <w:rPr>
          <w:rFonts w:asciiTheme="minorHAnsi" w:hAnsiTheme="minorHAnsi" w:cstheme="minorHAnsi"/>
          <w:sz w:val="22"/>
          <w:szCs w:val="22"/>
        </w:rPr>
        <w:t xml:space="preserve">a </w:t>
      </w:r>
      <w:r w:rsidR="00ED76EA" w:rsidRPr="00A07303">
        <w:rPr>
          <w:rFonts w:asciiTheme="minorHAnsi" w:hAnsiTheme="minorHAnsi" w:cstheme="minorHAnsi"/>
          <w:sz w:val="22"/>
          <w:szCs w:val="22"/>
        </w:rPr>
        <w:t>gazdálkodás szervezettsége, célszerűsége</w:t>
      </w:r>
      <w:r w:rsidRPr="00A07303">
        <w:rPr>
          <w:rFonts w:asciiTheme="minorHAnsi" w:hAnsiTheme="minorHAnsi" w:cstheme="minorHAnsi"/>
          <w:sz w:val="22"/>
          <w:szCs w:val="22"/>
        </w:rPr>
        <w:t>;</w:t>
      </w:r>
    </w:p>
    <w:p w14:paraId="0F608E1F" w14:textId="74DFEB81" w:rsidR="00ED76EA" w:rsidRPr="00A07303" w:rsidRDefault="00A07303" w:rsidP="00ED76EA">
      <w:pPr>
        <w:keepNext/>
        <w:numPr>
          <w:ilvl w:val="0"/>
          <w:numId w:val="35"/>
        </w:numPr>
        <w:outlineLvl w:val="1"/>
        <w:rPr>
          <w:rFonts w:asciiTheme="minorHAnsi" w:hAnsiTheme="minorHAnsi" w:cstheme="minorHAnsi"/>
          <w:bCs/>
          <w:iCs/>
          <w:sz w:val="22"/>
          <w:szCs w:val="22"/>
        </w:rPr>
      </w:pPr>
      <w:r w:rsidRPr="00A07303">
        <w:rPr>
          <w:rFonts w:asciiTheme="minorHAnsi" w:hAnsiTheme="minorHAnsi" w:cstheme="minorHAnsi"/>
          <w:bCs/>
          <w:iCs/>
          <w:sz w:val="22"/>
          <w:szCs w:val="22"/>
        </w:rPr>
        <w:lastRenderedPageBreak/>
        <w:t>s</w:t>
      </w:r>
      <w:r w:rsidR="00ED76EA" w:rsidRPr="00A07303">
        <w:rPr>
          <w:rFonts w:asciiTheme="minorHAnsi" w:hAnsiTheme="minorHAnsi" w:cstheme="minorHAnsi"/>
          <w:bCs/>
          <w:iCs/>
          <w:sz w:val="22"/>
          <w:szCs w:val="22"/>
        </w:rPr>
        <w:t>zámviteli előírások érvényesülése</w:t>
      </w:r>
      <w:r w:rsidRPr="00A07303">
        <w:rPr>
          <w:rFonts w:asciiTheme="minorHAnsi" w:hAnsiTheme="minorHAnsi" w:cstheme="minorHAnsi"/>
          <w:bCs/>
          <w:iCs/>
          <w:sz w:val="22"/>
          <w:szCs w:val="22"/>
        </w:rPr>
        <w:t>;</w:t>
      </w:r>
    </w:p>
    <w:p w14:paraId="0638EC0B" w14:textId="133B2EE0" w:rsidR="00ED76EA" w:rsidRPr="00A07303" w:rsidRDefault="00A07303" w:rsidP="00ED76EA">
      <w:pPr>
        <w:keepNext/>
        <w:numPr>
          <w:ilvl w:val="0"/>
          <w:numId w:val="35"/>
        </w:numPr>
        <w:outlineLvl w:val="0"/>
        <w:rPr>
          <w:rFonts w:asciiTheme="minorHAnsi" w:hAnsiTheme="minorHAnsi" w:cstheme="minorHAnsi"/>
          <w:bCs/>
          <w:sz w:val="22"/>
          <w:szCs w:val="22"/>
        </w:rPr>
      </w:pPr>
      <w:r w:rsidRPr="00A07303">
        <w:rPr>
          <w:rFonts w:asciiTheme="minorHAnsi" w:hAnsiTheme="minorHAnsi" w:cstheme="minorHAnsi"/>
          <w:bCs/>
          <w:sz w:val="22"/>
          <w:szCs w:val="22"/>
        </w:rPr>
        <w:t>a</w:t>
      </w:r>
      <w:r w:rsidR="00ED76EA" w:rsidRPr="00A07303">
        <w:rPr>
          <w:rFonts w:asciiTheme="minorHAnsi" w:hAnsiTheme="minorHAnsi" w:cstheme="minorHAnsi"/>
          <w:bCs/>
          <w:sz w:val="22"/>
          <w:szCs w:val="22"/>
        </w:rPr>
        <w:t>z intézményi vagyon változásának értékelése</w:t>
      </w:r>
      <w:r w:rsidRPr="00A07303">
        <w:rPr>
          <w:rFonts w:asciiTheme="minorHAnsi" w:hAnsiTheme="minorHAnsi" w:cstheme="minorHAnsi"/>
          <w:bCs/>
          <w:sz w:val="22"/>
          <w:szCs w:val="22"/>
        </w:rPr>
        <w:t>;</w:t>
      </w:r>
    </w:p>
    <w:p w14:paraId="50C41EFD" w14:textId="628C81EC" w:rsidR="00ED76EA" w:rsidRPr="00A07303" w:rsidRDefault="00A07303" w:rsidP="00ED76EA">
      <w:pPr>
        <w:numPr>
          <w:ilvl w:val="0"/>
          <w:numId w:val="35"/>
        </w:numPr>
        <w:shd w:val="clear" w:color="auto" w:fill="FFFFFF"/>
        <w:tabs>
          <w:tab w:val="left" w:pos="284"/>
        </w:tabs>
        <w:ind w:left="709"/>
        <w:jc w:val="both"/>
        <w:outlineLvl w:val="0"/>
        <w:rPr>
          <w:rFonts w:asciiTheme="minorHAnsi" w:hAnsiTheme="minorHAnsi" w:cstheme="minorHAnsi"/>
          <w:sz w:val="22"/>
          <w:szCs w:val="22"/>
        </w:rPr>
      </w:pPr>
      <w:r w:rsidRPr="00A07303">
        <w:rPr>
          <w:rFonts w:asciiTheme="minorHAnsi" w:hAnsiTheme="minorHAnsi" w:cstheme="minorHAnsi"/>
          <w:sz w:val="22"/>
          <w:szCs w:val="22"/>
        </w:rPr>
        <w:t>a</w:t>
      </w:r>
      <w:r w:rsidR="00ED76EA" w:rsidRPr="00A07303">
        <w:rPr>
          <w:rFonts w:asciiTheme="minorHAnsi" w:hAnsiTheme="minorHAnsi" w:cstheme="minorHAnsi"/>
          <w:sz w:val="22"/>
          <w:szCs w:val="22"/>
        </w:rPr>
        <w:t xml:space="preserve"> leltározás és a selejtezés ellenőrzése</w:t>
      </w:r>
      <w:r w:rsidRPr="00A07303">
        <w:rPr>
          <w:rFonts w:asciiTheme="minorHAnsi" w:hAnsiTheme="minorHAnsi" w:cstheme="minorHAnsi"/>
          <w:sz w:val="22"/>
          <w:szCs w:val="22"/>
        </w:rPr>
        <w:t>;</w:t>
      </w:r>
    </w:p>
    <w:p w14:paraId="0EE5A435" w14:textId="2EFD3D87" w:rsidR="00ED76EA" w:rsidRPr="00A07303" w:rsidRDefault="00A07303" w:rsidP="00ED76EA">
      <w:pPr>
        <w:numPr>
          <w:ilvl w:val="0"/>
          <w:numId w:val="35"/>
        </w:numPr>
        <w:shd w:val="clear" w:color="auto" w:fill="FFFFFF"/>
        <w:tabs>
          <w:tab w:val="left" w:pos="284"/>
        </w:tabs>
        <w:ind w:left="709"/>
        <w:jc w:val="both"/>
        <w:outlineLvl w:val="0"/>
        <w:rPr>
          <w:rFonts w:asciiTheme="minorHAnsi" w:hAnsiTheme="minorHAnsi" w:cstheme="minorHAnsi"/>
          <w:sz w:val="22"/>
          <w:szCs w:val="22"/>
        </w:rPr>
      </w:pPr>
      <w:r w:rsidRPr="00A07303">
        <w:rPr>
          <w:rFonts w:asciiTheme="minorHAnsi" w:hAnsiTheme="minorHAnsi" w:cstheme="minorHAnsi"/>
          <w:sz w:val="22"/>
          <w:szCs w:val="22"/>
        </w:rPr>
        <w:t>g</w:t>
      </w:r>
      <w:r w:rsidR="00ED76EA" w:rsidRPr="00A07303">
        <w:rPr>
          <w:rFonts w:asciiTheme="minorHAnsi" w:hAnsiTheme="minorHAnsi" w:cstheme="minorHAnsi"/>
          <w:sz w:val="22"/>
          <w:szCs w:val="22"/>
        </w:rPr>
        <w:t>épjárművek üzemeltetésének ellenőrzése</w:t>
      </w:r>
      <w:r w:rsidRPr="00A07303">
        <w:rPr>
          <w:rFonts w:asciiTheme="minorHAnsi" w:hAnsiTheme="minorHAnsi" w:cstheme="minorHAnsi"/>
          <w:sz w:val="22"/>
          <w:szCs w:val="22"/>
        </w:rPr>
        <w:t>;</w:t>
      </w:r>
    </w:p>
    <w:p w14:paraId="1AD945FF" w14:textId="644C43A6" w:rsidR="00ED76EA" w:rsidRPr="00A07303" w:rsidRDefault="00A07303" w:rsidP="00ED76EA">
      <w:pPr>
        <w:numPr>
          <w:ilvl w:val="0"/>
          <w:numId w:val="35"/>
        </w:numPr>
        <w:shd w:val="clear" w:color="auto" w:fill="FFFFFF"/>
        <w:tabs>
          <w:tab w:val="left" w:pos="284"/>
        </w:tabs>
        <w:ind w:left="709"/>
        <w:jc w:val="both"/>
        <w:outlineLvl w:val="0"/>
        <w:rPr>
          <w:rFonts w:asciiTheme="minorHAnsi" w:hAnsiTheme="minorHAnsi" w:cstheme="minorHAnsi"/>
          <w:sz w:val="22"/>
          <w:szCs w:val="22"/>
        </w:rPr>
      </w:pPr>
      <w:r w:rsidRPr="00A07303">
        <w:rPr>
          <w:rFonts w:asciiTheme="minorHAnsi" w:hAnsiTheme="minorHAnsi" w:cstheme="minorHAnsi"/>
          <w:sz w:val="22"/>
          <w:szCs w:val="22"/>
        </w:rPr>
        <w:t>a</w:t>
      </w:r>
      <w:r w:rsidR="00ED76EA" w:rsidRPr="00A07303">
        <w:rPr>
          <w:rFonts w:asciiTheme="minorHAnsi" w:hAnsiTheme="minorHAnsi" w:cstheme="minorHAnsi"/>
          <w:sz w:val="22"/>
          <w:szCs w:val="22"/>
        </w:rPr>
        <w:t xml:space="preserve"> belső kontrollrendszer kialakítása és működtetése</w:t>
      </w:r>
      <w:r w:rsidRPr="00A07303">
        <w:rPr>
          <w:rFonts w:asciiTheme="minorHAnsi" w:hAnsiTheme="minorHAnsi" w:cstheme="minorHAnsi"/>
          <w:sz w:val="22"/>
          <w:szCs w:val="22"/>
        </w:rPr>
        <w:t>.</w:t>
      </w:r>
    </w:p>
    <w:p w14:paraId="1C5EF8B8" w14:textId="77777777" w:rsidR="00ED76EA" w:rsidRPr="00A07303" w:rsidRDefault="00ED76EA" w:rsidP="00ED76EA">
      <w:pPr>
        <w:shd w:val="clear" w:color="auto" w:fill="FFFFFF"/>
        <w:jc w:val="both"/>
        <w:outlineLvl w:val="0"/>
        <w:rPr>
          <w:rFonts w:asciiTheme="minorHAnsi" w:hAnsiTheme="minorHAnsi" w:cstheme="minorHAnsi"/>
          <w:sz w:val="22"/>
          <w:szCs w:val="22"/>
        </w:rPr>
      </w:pPr>
    </w:p>
    <w:p w14:paraId="02785D59" w14:textId="77777777" w:rsidR="00ED76EA" w:rsidRPr="00A07303" w:rsidRDefault="00ED76EA" w:rsidP="00ED76EA">
      <w:pPr>
        <w:shd w:val="clear" w:color="auto" w:fill="FFFFFF"/>
        <w:jc w:val="both"/>
        <w:outlineLvl w:val="0"/>
        <w:rPr>
          <w:rFonts w:asciiTheme="minorHAnsi" w:hAnsiTheme="minorHAnsi" w:cstheme="minorHAnsi"/>
          <w:sz w:val="22"/>
          <w:szCs w:val="22"/>
        </w:rPr>
      </w:pPr>
      <w:r w:rsidRPr="00A07303">
        <w:rPr>
          <w:rFonts w:asciiTheme="minorHAnsi" w:hAnsiTheme="minorHAnsi" w:cstheme="minorHAnsi"/>
          <w:sz w:val="22"/>
          <w:szCs w:val="22"/>
        </w:rPr>
        <w:t>A vizsgálat várhatóan május közepén fejeződik be.</w:t>
      </w:r>
    </w:p>
    <w:p w14:paraId="5EA1E324" w14:textId="77777777" w:rsidR="00ED76EA" w:rsidRDefault="00ED76EA" w:rsidP="00ED76EA">
      <w:pPr>
        <w:jc w:val="both"/>
        <w:rPr>
          <w:rFonts w:ascii="Arial" w:hAnsi="Arial" w:cs="Arial"/>
        </w:rPr>
      </w:pPr>
    </w:p>
    <w:p w14:paraId="2CCBA2C7" w14:textId="77777777" w:rsidR="00ED76EA" w:rsidRDefault="00ED76EA" w:rsidP="0012426E">
      <w:pPr>
        <w:jc w:val="both"/>
        <w:rPr>
          <w:rFonts w:asciiTheme="minorHAnsi" w:hAnsiTheme="minorHAnsi" w:cstheme="minorHAnsi"/>
          <w:sz w:val="22"/>
          <w:szCs w:val="22"/>
        </w:rPr>
      </w:pPr>
    </w:p>
    <w:p w14:paraId="1D9EB3EF" w14:textId="7F83DEF9" w:rsidR="00270BEC" w:rsidRPr="0020227E" w:rsidRDefault="004A67D1" w:rsidP="0012426E">
      <w:pPr>
        <w:jc w:val="both"/>
        <w:rPr>
          <w:rFonts w:ascii="Calibri" w:hAnsi="Calibri" w:cs="Calibri"/>
          <w:sz w:val="22"/>
          <w:szCs w:val="22"/>
        </w:rPr>
      </w:pPr>
      <w:r w:rsidRPr="0020227E">
        <w:rPr>
          <w:rFonts w:ascii="Calibri" w:hAnsi="Calibri" w:cs="Calibri"/>
          <w:sz w:val="22"/>
          <w:szCs w:val="22"/>
        </w:rPr>
        <w:t>A</w:t>
      </w:r>
      <w:r w:rsidRPr="0020227E">
        <w:rPr>
          <w:rFonts w:ascii="Calibri" w:hAnsi="Calibri" w:cs="Calibri"/>
          <w:b/>
          <w:bCs/>
          <w:sz w:val="22"/>
          <w:szCs w:val="22"/>
        </w:rPr>
        <w:t xml:space="preserve"> </w:t>
      </w:r>
      <w:r w:rsidRPr="0020227E">
        <w:rPr>
          <w:rFonts w:ascii="Calibri" w:hAnsi="Calibri" w:cs="Calibri"/>
          <w:b/>
          <w:bCs/>
          <w:sz w:val="22"/>
          <w:szCs w:val="22"/>
          <w:u w:val="single"/>
        </w:rPr>
        <w:t>Gondnoksági Iroda</w:t>
      </w:r>
      <w:r w:rsidRPr="0020227E">
        <w:rPr>
          <w:rFonts w:ascii="Calibri" w:hAnsi="Calibri" w:cs="Calibri"/>
          <w:b/>
          <w:bCs/>
          <w:sz w:val="22"/>
          <w:szCs w:val="22"/>
        </w:rPr>
        <w:t xml:space="preserve"> </w:t>
      </w:r>
      <w:r w:rsidRPr="0020227E">
        <w:rPr>
          <w:rFonts w:ascii="Calibri" w:hAnsi="Calibri" w:cs="Calibri"/>
          <w:sz w:val="22"/>
          <w:szCs w:val="22"/>
        </w:rPr>
        <w:t>vezetője az alábbi tájékoztatást adta az iroda tevékenységéről</w:t>
      </w:r>
      <w:r w:rsidR="00475978" w:rsidRPr="0020227E">
        <w:rPr>
          <w:rFonts w:ascii="Calibri" w:hAnsi="Calibri" w:cs="Calibri"/>
          <w:sz w:val="22"/>
          <w:szCs w:val="22"/>
        </w:rPr>
        <w:t xml:space="preserve">, amely az elmúlt Közgyűlés óta a </w:t>
      </w:r>
    </w:p>
    <w:p w14:paraId="7552F7E4" w14:textId="61368029" w:rsidR="00D7121F" w:rsidRPr="0020227E" w:rsidRDefault="00D7121F" w:rsidP="00D7121F">
      <w:pPr>
        <w:jc w:val="both"/>
        <w:rPr>
          <w:rFonts w:ascii="Calibri" w:hAnsi="Calibri" w:cs="Calibri"/>
          <w:sz w:val="22"/>
          <w:szCs w:val="22"/>
        </w:rPr>
      </w:pPr>
      <w:r w:rsidRPr="0020227E">
        <w:rPr>
          <w:rFonts w:ascii="Calibri" w:hAnsi="Calibri" w:cs="Calibri"/>
          <w:sz w:val="22"/>
          <w:szCs w:val="22"/>
        </w:rPr>
        <w:t>Polgármesteri Hivatal technikai működtetése mellett az alábbi főbb feladatokat végezte el:</w:t>
      </w:r>
    </w:p>
    <w:p w14:paraId="2700C34E" w14:textId="77777777" w:rsidR="0020227E" w:rsidRPr="0020227E" w:rsidRDefault="0020227E" w:rsidP="0020227E">
      <w:pPr>
        <w:jc w:val="both"/>
        <w:rPr>
          <w:rFonts w:ascii="Calibri" w:hAnsi="Calibri" w:cs="Calibri"/>
          <w:sz w:val="22"/>
          <w:szCs w:val="22"/>
        </w:rPr>
      </w:pPr>
    </w:p>
    <w:p w14:paraId="63514154" w14:textId="40FB1AC7" w:rsidR="0020227E" w:rsidRPr="0020227E" w:rsidRDefault="0020227E" w:rsidP="0020227E">
      <w:pPr>
        <w:pStyle w:val="Listaszerbekezds"/>
        <w:numPr>
          <w:ilvl w:val="0"/>
          <w:numId w:val="18"/>
        </w:numPr>
        <w:jc w:val="both"/>
        <w:rPr>
          <w:rFonts w:ascii="Calibri" w:eastAsia="Times New Roman" w:hAnsi="Calibri" w:cs="Calibri"/>
          <w:sz w:val="22"/>
          <w:szCs w:val="22"/>
        </w:rPr>
      </w:pPr>
      <w:r>
        <w:rPr>
          <w:rFonts w:ascii="Calibri" w:eastAsia="Times New Roman" w:hAnsi="Calibri" w:cs="Calibri"/>
          <w:sz w:val="22"/>
          <w:szCs w:val="22"/>
        </w:rPr>
        <w:t>a</w:t>
      </w:r>
      <w:r w:rsidRPr="0020227E">
        <w:rPr>
          <w:rFonts w:ascii="Calibri" w:eastAsia="Times New Roman" w:hAnsi="Calibri" w:cs="Calibri"/>
          <w:sz w:val="22"/>
          <w:szCs w:val="22"/>
        </w:rPr>
        <w:t xml:space="preserve">z </w:t>
      </w:r>
      <w:r>
        <w:rPr>
          <w:rFonts w:ascii="Calibri" w:eastAsia="Times New Roman" w:hAnsi="Calibri" w:cs="Calibri"/>
          <w:sz w:val="22"/>
          <w:szCs w:val="22"/>
        </w:rPr>
        <w:t>i</w:t>
      </w:r>
      <w:r w:rsidRPr="0020227E">
        <w:rPr>
          <w:rFonts w:ascii="Calibri" w:eastAsia="Times New Roman" w:hAnsi="Calibri" w:cs="Calibri"/>
          <w:sz w:val="22"/>
          <w:szCs w:val="22"/>
        </w:rPr>
        <w:t>roda közreműködésével sikeresen lezajlott az idei Húsvéti vásár</w:t>
      </w:r>
      <w:r>
        <w:rPr>
          <w:rFonts w:ascii="Calibri" w:eastAsia="Times New Roman" w:hAnsi="Calibri" w:cs="Calibri"/>
          <w:sz w:val="22"/>
          <w:szCs w:val="22"/>
        </w:rPr>
        <w:t>;</w:t>
      </w:r>
    </w:p>
    <w:p w14:paraId="3F4423FC" w14:textId="21C8E3E5" w:rsidR="0020227E" w:rsidRPr="0020227E" w:rsidRDefault="0020227E" w:rsidP="0020227E">
      <w:pPr>
        <w:pStyle w:val="Listaszerbekezds"/>
        <w:numPr>
          <w:ilvl w:val="0"/>
          <w:numId w:val="18"/>
        </w:numPr>
        <w:jc w:val="both"/>
        <w:rPr>
          <w:rFonts w:ascii="Calibri" w:eastAsia="Times New Roman" w:hAnsi="Calibri" w:cs="Calibri"/>
          <w:sz w:val="22"/>
          <w:szCs w:val="22"/>
        </w:rPr>
      </w:pPr>
      <w:r>
        <w:rPr>
          <w:rFonts w:ascii="Calibri" w:eastAsia="Times New Roman" w:hAnsi="Calibri" w:cs="Calibri"/>
          <w:sz w:val="22"/>
          <w:szCs w:val="22"/>
        </w:rPr>
        <w:t>a</w:t>
      </w:r>
      <w:r w:rsidRPr="0020227E">
        <w:rPr>
          <w:rFonts w:ascii="Calibri" w:eastAsia="Times New Roman" w:hAnsi="Calibri" w:cs="Calibri"/>
          <w:sz w:val="22"/>
          <w:szCs w:val="22"/>
        </w:rPr>
        <w:t xml:space="preserve"> Közterület–</w:t>
      </w:r>
      <w:r w:rsidR="00B87357">
        <w:rPr>
          <w:rFonts w:ascii="Calibri" w:eastAsia="Times New Roman" w:hAnsi="Calibri" w:cs="Calibri"/>
          <w:sz w:val="22"/>
          <w:szCs w:val="22"/>
        </w:rPr>
        <w:t>f</w:t>
      </w:r>
      <w:r w:rsidRPr="0020227E">
        <w:rPr>
          <w:rFonts w:ascii="Calibri" w:eastAsia="Times New Roman" w:hAnsi="Calibri" w:cs="Calibri"/>
          <w:sz w:val="22"/>
          <w:szCs w:val="22"/>
        </w:rPr>
        <w:t>elügyelet irodáiban történő világításkorszerűsítésre kiír</w:t>
      </w:r>
      <w:r>
        <w:rPr>
          <w:rFonts w:ascii="Calibri" w:eastAsia="Times New Roman" w:hAnsi="Calibri" w:cs="Calibri"/>
          <w:sz w:val="22"/>
          <w:szCs w:val="22"/>
        </w:rPr>
        <w:t xml:space="preserve">ása került a pályázat, a </w:t>
      </w:r>
      <w:r w:rsidRPr="0020227E">
        <w:rPr>
          <w:rFonts w:ascii="Calibri" w:eastAsia="Times New Roman" w:hAnsi="Calibri" w:cs="Calibri"/>
          <w:sz w:val="22"/>
          <w:szCs w:val="22"/>
        </w:rPr>
        <w:t>szerződéskötésre -</w:t>
      </w:r>
      <w:r>
        <w:rPr>
          <w:rFonts w:ascii="Calibri" w:eastAsia="Times New Roman" w:hAnsi="Calibri" w:cs="Calibri"/>
          <w:sz w:val="22"/>
          <w:szCs w:val="22"/>
        </w:rPr>
        <w:t xml:space="preserve"> </w:t>
      </w:r>
      <w:r w:rsidRPr="0020227E">
        <w:rPr>
          <w:rFonts w:ascii="Calibri" w:eastAsia="Times New Roman" w:hAnsi="Calibri" w:cs="Calibri"/>
          <w:sz w:val="22"/>
          <w:szCs w:val="22"/>
        </w:rPr>
        <w:t>eredményes pályáztatás esetén - áprilisban sor kerül</w:t>
      </w:r>
      <w:r>
        <w:rPr>
          <w:rFonts w:ascii="Calibri" w:eastAsia="Times New Roman" w:hAnsi="Calibri" w:cs="Calibri"/>
          <w:sz w:val="22"/>
          <w:szCs w:val="22"/>
        </w:rPr>
        <w:t>;</w:t>
      </w:r>
    </w:p>
    <w:p w14:paraId="342546AD" w14:textId="2BD82B84" w:rsidR="0020227E" w:rsidRPr="0020227E" w:rsidRDefault="0020227E" w:rsidP="0020227E">
      <w:pPr>
        <w:pStyle w:val="Listaszerbekezds"/>
        <w:numPr>
          <w:ilvl w:val="0"/>
          <w:numId w:val="18"/>
        </w:numPr>
        <w:jc w:val="both"/>
        <w:rPr>
          <w:rFonts w:ascii="Calibri" w:eastAsia="Times New Roman" w:hAnsi="Calibri" w:cs="Calibri"/>
          <w:sz w:val="22"/>
          <w:szCs w:val="22"/>
        </w:rPr>
      </w:pPr>
      <w:r>
        <w:rPr>
          <w:rFonts w:ascii="Calibri" w:eastAsia="Times New Roman" w:hAnsi="Calibri" w:cs="Calibri"/>
          <w:sz w:val="22"/>
          <w:szCs w:val="22"/>
        </w:rPr>
        <w:t>a</w:t>
      </w:r>
      <w:r w:rsidR="0027429C">
        <w:rPr>
          <w:rFonts w:ascii="Calibri" w:eastAsia="Times New Roman" w:hAnsi="Calibri" w:cs="Calibri"/>
          <w:sz w:val="22"/>
          <w:szCs w:val="22"/>
        </w:rPr>
        <w:t xml:space="preserve"> Polgármesteri</w:t>
      </w:r>
      <w:r w:rsidRPr="0020227E">
        <w:rPr>
          <w:rFonts w:ascii="Calibri" w:eastAsia="Times New Roman" w:hAnsi="Calibri" w:cs="Calibri"/>
          <w:sz w:val="22"/>
          <w:szCs w:val="22"/>
        </w:rPr>
        <w:t xml:space="preserve"> Hivatalban működő klímaberendezések éves karbantartására pályáztatást követően megköt</w:t>
      </w:r>
      <w:r w:rsidR="0027429C">
        <w:rPr>
          <w:rFonts w:ascii="Calibri" w:eastAsia="Times New Roman" w:hAnsi="Calibri" w:cs="Calibri"/>
          <w:sz w:val="22"/>
          <w:szCs w:val="22"/>
        </w:rPr>
        <w:t>ésre került a</w:t>
      </w:r>
      <w:r w:rsidRPr="0020227E">
        <w:rPr>
          <w:rFonts w:ascii="Calibri" w:eastAsia="Times New Roman" w:hAnsi="Calibri" w:cs="Calibri"/>
          <w:sz w:val="22"/>
          <w:szCs w:val="22"/>
        </w:rPr>
        <w:t xml:space="preserve"> szerződés</w:t>
      </w:r>
      <w:r w:rsidR="0027429C">
        <w:rPr>
          <w:rFonts w:ascii="Calibri" w:eastAsia="Times New Roman" w:hAnsi="Calibri" w:cs="Calibri"/>
          <w:sz w:val="22"/>
          <w:szCs w:val="22"/>
        </w:rPr>
        <w:t>;</w:t>
      </w:r>
    </w:p>
    <w:p w14:paraId="1515234E" w14:textId="468E098E" w:rsidR="0020227E" w:rsidRPr="0020227E" w:rsidRDefault="0027429C" w:rsidP="0020227E">
      <w:pPr>
        <w:pStyle w:val="Listaszerbekezds"/>
        <w:numPr>
          <w:ilvl w:val="0"/>
          <w:numId w:val="18"/>
        </w:numPr>
        <w:jc w:val="both"/>
        <w:rPr>
          <w:rFonts w:ascii="Calibri" w:eastAsia="Times New Roman" w:hAnsi="Calibri" w:cs="Calibri"/>
          <w:sz w:val="22"/>
          <w:szCs w:val="22"/>
        </w:rPr>
      </w:pPr>
      <w:r>
        <w:rPr>
          <w:rFonts w:ascii="Calibri" w:eastAsia="Times New Roman" w:hAnsi="Calibri" w:cs="Calibri"/>
          <w:sz w:val="22"/>
          <w:szCs w:val="22"/>
        </w:rPr>
        <w:t>a</w:t>
      </w:r>
      <w:r w:rsidR="0020227E" w:rsidRPr="0020227E">
        <w:rPr>
          <w:rFonts w:ascii="Calibri" w:eastAsia="Times New Roman" w:hAnsi="Calibri" w:cs="Calibri"/>
          <w:sz w:val="22"/>
          <w:szCs w:val="22"/>
        </w:rPr>
        <w:t>z éves tisztítószer beszerzésére kiírt pályázat</w:t>
      </w:r>
      <w:r>
        <w:rPr>
          <w:rFonts w:ascii="Calibri" w:eastAsia="Times New Roman" w:hAnsi="Calibri" w:cs="Calibri"/>
          <w:sz w:val="22"/>
          <w:szCs w:val="22"/>
        </w:rPr>
        <w:t xml:space="preserve"> </w:t>
      </w:r>
      <w:r w:rsidR="0020227E" w:rsidRPr="0020227E">
        <w:rPr>
          <w:rFonts w:ascii="Calibri" w:eastAsia="Times New Roman" w:hAnsi="Calibri" w:cs="Calibri"/>
          <w:sz w:val="22"/>
          <w:szCs w:val="22"/>
        </w:rPr>
        <w:t>ismételten eredménytelen volt</w:t>
      </w:r>
      <w:r>
        <w:rPr>
          <w:rFonts w:ascii="Calibri" w:eastAsia="Times New Roman" w:hAnsi="Calibri" w:cs="Calibri"/>
          <w:sz w:val="22"/>
          <w:szCs w:val="22"/>
        </w:rPr>
        <w:t>, a</w:t>
      </w:r>
      <w:r w:rsidR="0020227E" w:rsidRPr="0020227E">
        <w:rPr>
          <w:rFonts w:ascii="Calibri" w:eastAsia="Times New Roman" w:hAnsi="Calibri" w:cs="Calibri"/>
          <w:sz w:val="22"/>
          <w:szCs w:val="22"/>
        </w:rPr>
        <w:t xml:space="preserve"> kereskedő vállalkozások jelezték, hogy a gyakori áremelések miatt nem tudnak egy évre fix árat adni termékeikre, ezért nem nyújtanak be ajánlatot</w:t>
      </w:r>
      <w:r>
        <w:rPr>
          <w:rFonts w:ascii="Calibri" w:eastAsia="Times New Roman" w:hAnsi="Calibri" w:cs="Calibri"/>
          <w:sz w:val="22"/>
          <w:szCs w:val="22"/>
        </w:rPr>
        <w:t>;</w:t>
      </w:r>
    </w:p>
    <w:p w14:paraId="66F8339C" w14:textId="06951EBD" w:rsidR="0020227E" w:rsidRPr="0020227E" w:rsidRDefault="0027429C" w:rsidP="0020227E">
      <w:pPr>
        <w:pStyle w:val="Listaszerbekezds"/>
        <w:numPr>
          <w:ilvl w:val="0"/>
          <w:numId w:val="18"/>
        </w:numPr>
        <w:jc w:val="both"/>
        <w:rPr>
          <w:rFonts w:ascii="Calibri" w:eastAsia="Times New Roman" w:hAnsi="Calibri" w:cs="Calibri"/>
          <w:sz w:val="22"/>
          <w:szCs w:val="22"/>
        </w:rPr>
      </w:pPr>
      <w:r>
        <w:rPr>
          <w:rFonts w:ascii="Calibri" w:eastAsia="Times New Roman" w:hAnsi="Calibri" w:cs="Calibri"/>
          <w:sz w:val="22"/>
          <w:szCs w:val="22"/>
        </w:rPr>
        <w:t>a p</w:t>
      </w:r>
      <w:r w:rsidR="0020227E" w:rsidRPr="0020227E">
        <w:rPr>
          <w:rFonts w:ascii="Calibri" w:eastAsia="Times New Roman" w:hAnsi="Calibri" w:cs="Calibri"/>
          <w:sz w:val="22"/>
          <w:szCs w:val="22"/>
        </w:rPr>
        <w:t>ályázati kiírást követően a liftek működésére, karbantartására az OTIS Kft-vel</w:t>
      </w:r>
      <w:r w:rsidRPr="0027429C">
        <w:rPr>
          <w:rFonts w:ascii="Calibri" w:eastAsia="Times New Roman" w:hAnsi="Calibri" w:cs="Calibri"/>
          <w:sz w:val="22"/>
          <w:szCs w:val="22"/>
        </w:rPr>
        <w:t xml:space="preserve"> </w:t>
      </w:r>
      <w:r w:rsidR="00B87357">
        <w:rPr>
          <w:rFonts w:ascii="Calibri" w:eastAsia="Times New Roman" w:hAnsi="Calibri" w:cs="Calibri"/>
          <w:sz w:val="22"/>
          <w:szCs w:val="22"/>
        </w:rPr>
        <w:t xml:space="preserve">a </w:t>
      </w:r>
      <w:r w:rsidRPr="0020227E">
        <w:rPr>
          <w:rFonts w:ascii="Calibri" w:eastAsia="Times New Roman" w:hAnsi="Calibri" w:cs="Calibri"/>
          <w:sz w:val="22"/>
          <w:szCs w:val="22"/>
        </w:rPr>
        <w:t>szerződés</w:t>
      </w:r>
      <w:r>
        <w:rPr>
          <w:rFonts w:ascii="Calibri" w:eastAsia="Times New Roman" w:hAnsi="Calibri" w:cs="Calibri"/>
          <w:sz w:val="22"/>
          <w:szCs w:val="22"/>
        </w:rPr>
        <w:t>kötés megtörtént.</w:t>
      </w:r>
    </w:p>
    <w:p w14:paraId="680AAC21" w14:textId="77777777" w:rsidR="0099774C" w:rsidRPr="0020227E" w:rsidRDefault="0099774C" w:rsidP="00D7121F">
      <w:pPr>
        <w:jc w:val="both"/>
        <w:rPr>
          <w:rFonts w:ascii="Calibri" w:hAnsi="Calibri" w:cs="Calibri"/>
          <w:sz w:val="22"/>
          <w:szCs w:val="22"/>
        </w:rPr>
      </w:pPr>
    </w:p>
    <w:p w14:paraId="394770C0" w14:textId="77777777" w:rsidR="00CE259D" w:rsidRDefault="00CE259D" w:rsidP="00D32CC4">
      <w:pPr>
        <w:pStyle w:val="Listaszerbekezds"/>
        <w:contextualSpacing w:val="0"/>
        <w:jc w:val="both"/>
        <w:rPr>
          <w:rFonts w:asciiTheme="minorHAnsi" w:hAnsiTheme="minorHAnsi" w:cstheme="minorHAnsi"/>
          <w:sz w:val="22"/>
          <w:szCs w:val="22"/>
        </w:rPr>
      </w:pPr>
    </w:p>
    <w:p w14:paraId="17BE2390" w14:textId="6C98907F" w:rsidR="000962B2" w:rsidRPr="00803DB8" w:rsidRDefault="00157780" w:rsidP="00D74BFC">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Kérem a Tisztelt Közgyűlést tájékoztatóm elfogadására.</w:t>
      </w:r>
    </w:p>
    <w:p w14:paraId="421EF362" w14:textId="77777777" w:rsidR="00A469BC" w:rsidRDefault="00A469BC" w:rsidP="00F909A4">
      <w:pPr>
        <w:jc w:val="both"/>
        <w:rPr>
          <w:rFonts w:asciiTheme="minorHAnsi" w:hAnsiTheme="minorHAnsi" w:cstheme="minorHAnsi"/>
          <w:b/>
          <w:color w:val="000000" w:themeColor="text1"/>
          <w:sz w:val="22"/>
          <w:szCs w:val="22"/>
        </w:rPr>
      </w:pPr>
    </w:p>
    <w:p w14:paraId="5FFF0C94" w14:textId="77777777" w:rsidR="00D32CC4" w:rsidRDefault="00D32CC4" w:rsidP="00F909A4">
      <w:pPr>
        <w:jc w:val="both"/>
        <w:rPr>
          <w:rFonts w:asciiTheme="minorHAnsi" w:hAnsiTheme="minorHAnsi" w:cstheme="minorHAnsi"/>
          <w:b/>
          <w:color w:val="000000" w:themeColor="text1"/>
          <w:sz w:val="22"/>
          <w:szCs w:val="22"/>
        </w:rPr>
      </w:pPr>
    </w:p>
    <w:p w14:paraId="26EBCEFB" w14:textId="49437679" w:rsidR="002B6A03" w:rsidRPr="00803DB8" w:rsidRDefault="004A67D1" w:rsidP="00F909A4">
      <w:pPr>
        <w:jc w:val="both"/>
        <w:rPr>
          <w:rFonts w:asciiTheme="minorHAnsi" w:hAnsiTheme="minorHAnsi" w:cstheme="minorHAnsi"/>
          <w:b/>
          <w:sz w:val="22"/>
          <w:szCs w:val="22"/>
        </w:rPr>
      </w:pPr>
      <w:r w:rsidRPr="00803DB8">
        <w:rPr>
          <w:rFonts w:asciiTheme="minorHAnsi" w:hAnsiTheme="minorHAnsi" w:cstheme="minorHAnsi"/>
          <w:b/>
          <w:sz w:val="22"/>
          <w:szCs w:val="22"/>
        </w:rPr>
        <w:t>Szombathely, 202</w:t>
      </w:r>
      <w:r w:rsidR="0071124A">
        <w:rPr>
          <w:rFonts w:asciiTheme="minorHAnsi" w:hAnsiTheme="minorHAnsi" w:cstheme="minorHAnsi"/>
          <w:b/>
          <w:sz w:val="22"/>
          <w:szCs w:val="22"/>
        </w:rPr>
        <w:t>4</w:t>
      </w:r>
      <w:r w:rsidRPr="00803DB8">
        <w:rPr>
          <w:rFonts w:asciiTheme="minorHAnsi" w:hAnsiTheme="minorHAnsi" w:cstheme="minorHAnsi"/>
          <w:b/>
          <w:sz w:val="22"/>
          <w:szCs w:val="22"/>
        </w:rPr>
        <w:t xml:space="preserve">. </w:t>
      </w:r>
      <w:r w:rsidR="00A12855">
        <w:rPr>
          <w:rFonts w:asciiTheme="minorHAnsi" w:hAnsiTheme="minorHAnsi" w:cstheme="minorHAnsi"/>
          <w:b/>
          <w:sz w:val="22"/>
          <w:szCs w:val="22"/>
        </w:rPr>
        <w:t>április</w:t>
      </w:r>
      <w:r w:rsidR="00421CB0" w:rsidRPr="00803DB8">
        <w:rPr>
          <w:rFonts w:asciiTheme="minorHAnsi" w:hAnsiTheme="minorHAnsi" w:cstheme="minorHAnsi"/>
          <w:b/>
          <w:sz w:val="22"/>
          <w:szCs w:val="22"/>
        </w:rPr>
        <w:t xml:space="preserve"> </w:t>
      </w:r>
      <w:r w:rsidRPr="00803DB8">
        <w:rPr>
          <w:rFonts w:asciiTheme="minorHAnsi" w:hAnsiTheme="minorHAnsi" w:cstheme="minorHAnsi"/>
          <w:b/>
          <w:sz w:val="22"/>
          <w:szCs w:val="22"/>
        </w:rPr>
        <w:t xml:space="preserve">„    </w:t>
      </w:r>
      <w:r w:rsidR="005C7757">
        <w:rPr>
          <w:rFonts w:asciiTheme="minorHAnsi" w:hAnsiTheme="minorHAnsi" w:cstheme="minorHAnsi"/>
          <w:b/>
          <w:sz w:val="22"/>
          <w:szCs w:val="22"/>
        </w:rPr>
        <w:t xml:space="preserve"> </w:t>
      </w:r>
      <w:r w:rsidR="00E8517B" w:rsidRPr="00803DB8">
        <w:rPr>
          <w:rFonts w:asciiTheme="minorHAnsi" w:hAnsiTheme="minorHAnsi" w:cstheme="minorHAnsi"/>
          <w:b/>
          <w:sz w:val="22"/>
          <w:szCs w:val="22"/>
        </w:rPr>
        <w:t xml:space="preserve"> </w:t>
      </w:r>
      <w:r w:rsidRPr="00803DB8">
        <w:rPr>
          <w:rFonts w:asciiTheme="minorHAnsi" w:hAnsiTheme="minorHAnsi" w:cstheme="minorHAnsi"/>
          <w:b/>
          <w:sz w:val="22"/>
          <w:szCs w:val="22"/>
        </w:rPr>
        <w:t xml:space="preserve"> ”</w:t>
      </w:r>
    </w:p>
    <w:p w14:paraId="055029FC" w14:textId="77777777" w:rsidR="008F2166" w:rsidRDefault="008F2166" w:rsidP="006D05A5">
      <w:pPr>
        <w:jc w:val="both"/>
        <w:rPr>
          <w:rFonts w:asciiTheme="minorHAnsi" w:hAnsiTheme="minorHAnsi" w:cstheme="minorHAnsi"/>
          <w:b/>
          <w:color w:val="000000" w:themeColor="text1"/>
          <w:sz w:val="22"/>
          <w:szCs w:val="22"/>
        </w:rPr>
      </w:pPr>
    </w:p>
    <w:p w14:paraId="0B97606D" w14:textId="77777777" w:rsidR="00A469BC" w:rsidRDefault="00A469BC" w:rsidP="006D05A5">
      <w:pPr>
        <w:jc w:val="both"/>
        <w:rPr>
          <w:rFonts w:asciiTheme="minorHAnsi" w:hAnsiTheme="minorHAnsi" w:cstheme="minorHAnsi"/>
          <w:b/>
          <w:color w:val="000000" w:themeColor="text1"/>
          <w:sz w:val="22"/>
          <w:szCs w:val="22"/>
        </w:rPr>
      </w:pPr>
    </w:p>
    <w:p w14:paraId="12341AF0" w14:textId="77777777" w:rsidR="005007DE" w:rsidRPr="00803DB8" w:rsidRDefault="005007DE" w:rsidP="006D05A5">
      <w:pPr>
        <w:jc w:val="both"/>
        <w:rPr>
          <w:rFonts w:asciiTheme="minorHAnsi" w:hAnsiTheme="minorHAnsi" w:cstheme="minorHAnsi"/>
          <w:b/>
          <w:color w:val="000000" w:themeColor="text1"/>
          <w:sz w:val="22"/>
          <w:szCs w:val="22"/>
        </w:rPr>
      </w:pPr>
    </w:p>
    <w:p w14:paraId="688D6304" w14:textId="1B5194ED" w:rsidR="008F2166" w:rsidRPr="00803DB8" w:rsidRDefault="004A67D1" w:rsidP="006D05A5">
      <w:pPr>
        <w:ind w:left="4248" w:firstLine="708"/>
        <w:jc w:val="both"/>
        <w:rPr>
          <w:rFonts w:asciiTheme="minorHAnsi" w:hAnsiTheme="minorHAnsi" w:cstheme="minorHAnsi"/>
          <w:b/>
          <w:color w:val="000000" w:themeColor="text1"/>
          <w:sz w:val="22"/>
          <w:szCs w:val="22"/>
        </w:rPr>
      </w:pPr>
      <w:r w:rsidRPr="00803DB8">
        <w:rPr>
          <w:rFonts w:asciiTheme="minorHAnsi" w:hAnsiTheme="minorHAnsi" w:cstheme="minorHAnsi"/>
          <w:b/>
          <w:color w:val="000000" w:themeColor="text1"/>
          <w:sz w:val="22"/>
          <w:szCs w:val="22"/>
        </w:rPr>
        <w:tab/>
      </w:r>
      <w:r w:rsidR="008949E6" w:rsidRPr="00803DB8">
        <w:rPr>
          <w:rFonts w:asciiTheme="minorHAnsi" w:hAnsiTheme="minorHAnsi" w:cstheme="minorHAnsi"/>
          <w:b/>
          <w:color w:val="000000" w:themeColor="text1"/>
          <w:sz w:val="22"/>
          <w:szCs w:val="22"/>
        </w:rPr>
        <w:tab/>
      </w:r>
      <w:r w:rsidR="008949E6" w:rsidRPr="00803DB8">
        <w:rPr>
          <w:rFonts w:asciiTheme="minorHAnsi" w:hAnsiTheme="minorHAnsi" w:cstheme="minorHAnsi"/>
          <w:b/>
          <w:color w:val="000000" w:themeColor="text1"/>
          <w:sz w:val="22"/>
          <w:szCs w:val="22"/>
        </w:rPr>
        <w:tab/>
      </w:r>
      <w:r w:rsidRPr="00803DB8">
        <w:rPr>
          <w:rFonts w:asciiTheme="minorHAnsi" w:hAnsiTheme="minorHAnsi" w:cstheme="minorHAnsi"/>
          <w:b/>
          <w:color w:val="000000" w:themeColor="text1"/>
          <w:sz w:val="22"/>
          <w:szCs w:val="22"/>
        </w:rPr>
        <w:t xml:space="preserve">   /: Dr. Károlyi Ákos :/</w:t>
      </w:r>
    </w:p>
    <w:p w14:paraId="35071168" w14:textId="77777777" w:rsidR="00402649" w:rsidRDefault="00402649" w:rsidP="006D05A5">
      <w:pPr>
        <w:rPr>
          <w:rFonts w:asciiTheme="minorHAnsi" w:hAnsiTheme="minorHAnsi" w:cstheme="minorHAnsi"/>
          <w:b/>
          <w:color w:val="000000" w:themeColor="text1"/>
          <w:sz w:val="22"/>
          <w:szCs w:val="22"/>
          <w:u w:val="single"/>
        </w:rPr>
      </w:pPr>
    </w:p>
    <w:p w14:paraId="5E3E6B03" w14:textId="77777777" w:rsidR="005007DE" w:rsidRDefault="005007DE" w:rsidP="006D05A5">
      <w:pPr>
        <w:rPr>
          <w:rFonts w:asciiTheme="minorHAnsi" w:hAnsiTheme="minorHAnsi" w:cstheme="minorHAnsi"/>
          <w:b/>
          <w:color w:val="000000" w:themeColor="text1"/>
          <w:sz w:val="22"/>
          <w:szCs w:val="22"/>
          <w:u w:val="single"/>
        </w:rPr>
      </w:pPr>
    </w:p>
    <w:p w14:paraId="55366E20" w14:textId="77777777" w:rsidR="005007DE" w:rsidRPr="00803DB8" w:rsidRDefault="005007DE" w:rsidP="006D05A5">
      <w:pPr>
        <w:rPr>
          <w:rFonts w:asciiTheme="minorHAnsi" w:hAnsiTheme="minorHAnsi" w:cstheme="minorHAnsi"/>
          <w:b/>
          <w:color w:val="000000" w:themeColor="text1"/>
          <w:sz w:val="22"/>
          <w:szCs w:val="22"/>
          <w:u w:val="single"/>
        </w:rPr>
      </w:pPr>
    </w:p>
    <w:p w14:paraId="6EAEA932" w14:textId="77777777" w:rsidR="00A469BC" w:rsidRDefault="00A469BC" w:rsidP="006D05A5">
      <w:pPr>
        <w:jc w:val="center"/>
        <w:rPr>
          <w:rFonts w:asciiTheme="minorHAnsi" w:hAnsiTheme="minorHAnsi" w:cstheme="minorHAnsi"/>
          <w:b/>
          <w:color w:val="000000" w:themeColor="text1"/>
          <w:sz w:val="22"/>
          <w:szCs w:val="22"/>
          <w:u w:val="single"/>
        </w:rPr>
      </w:pPr>
    </w:p>
    <w:p w14:paraId="3A09D1EF" w14:textId="77777777" w:rsidR="00D005EC" w:rsidRDefault="00D005EC" w:rsidP="006D05A5">
      <w:pPr>
        <w:jc w:val="center"/>
        <w:rPr>
          <w:rFonts w:asciiTheme="minorHAnsi" w:hAnsiTheme="minorHAnsi" w:cstheme="minorHAnsi"/>
          <w:b/>
          <w:color w:val="000000" w:themeColor="text1"/>
          <w:sz w:val="22"/>
          <w:szCs w:val="22"/>
          <w:u w:val="single"/>
        </w:rPr>
      </w:pPr>
    </w:p>
    <w:p w14:paraId="6C2B6A46" w14:textId="77777777" w:rsidR="00A469BC" w:rsidRDefault="00A469BC" w:rsidP="006D05A5">
      <w:pPr>
        <w:jc w:val="center"/>
        <w:rPr>
          <w:rFonts w:asciiTheme="minorHAnsi" w:hAnsiTheme="minorHAnsi" w:cstheme="minorHAnsi"/>
          <w:b/>
          <w:color w:val="000000" w:themeColor="text1"/>
          <w:sz w:val="22"/>
          <w:szCs w:val="22"/>
          <w:u w:val="single"/>
        </w:rPr>
      </w:pPr>
    </w:p>
    <w:p w14:paraId="122C0D0B" w14:textId="47DA796E" w:rsidR="004A67D1" w:rsidRPr="00803DB8" w:rsidRDefault="004A67D1" w:rsidP="006D05A5">
      <w:pPr>
        <w:jc w:val="center"/>
        <w:rPr>
          <w:rFonts w:asciiTheme="minorHAnsi" w:hAnsiTheme="minorHAnsi" w:cstheme="minorHAnsi"/>
          <w:b/>
          <w:color w:val="000000" w:themeColor="text1"/>
          <w:sz w:val="22"/>
          <w:szCs w:val="22"/>
          <w:u w:val="single"/>
        </w:rPr>
      </w:pPr>
      <w:r w:rsidRPr="00803DB8">
        <w:rPr>
          <w:rFonts w:asciiTheme="minorHAnsi" w:hAnsiTheme="minorHAnsi" w:cstheme="minorHAnsi"/>
          <w:b/>
          <w:color w:val="000000" w:themeColor="text1"/>
          <w:sz w:val="22"/>
          <w:szCs w:val="22"/>
          <w:u w:val="single"/>
        </w:rPr>
        <w:t>HATÁROZATI JAVASLAT</w:t>
      </w:r>
    </w:p>
    <w:p w14:paraId="3EFD2B0C" w14:textId="144C3B6D" w:rsidR="004A67D1" w:rsidRPr="00803DB8" w:rsidRDefault="00527ECE" w:rsidP="006D05A5">
      <w:pPr>
        <w:jc w:val="center"/>
        <w:rPr>
          <w:rFonts w:asciiTheme="minorHAnsi" w:hAnsiTheme="minorHAnsi" w:cstheme="minorHAnsi"/>
          <w:b/>
          <w:bCs/>
          <w:color w:val="000000" w:themeColor="text1"/>
          <w:sz w:val="22"/>
          <w:szCs w:val="22"/>
          <w:u w:val="single"/>
        </w:rPr>
      </w:pPr>
      <w:r w:rsidRPr="00803DB8">
        <w:rPr>
          <w:rFonts w:asciiTheme="minorHAnsi" w:hAnsiTheme="minorHAnsi" w:cstheme="minorHAnsi"/>
          <w:b/>
          <w:bCs/>
          <w:color w:val="000000" w:themeColor="text1"/>
          <w:sz w:val="22"/>
          <w:szCs w:val="22"/>
          <w:u w:val="single"/>
        </w:rPr>
        <w:t>….</w:t>
      </w:r>
      <w:r w:rsidR="004A67D1" w:rsidRPr="00803DB8">
        <w:rPr>
          <w:rFonts w:asciiTheme="minorHAnsi" w:hAnsiTheme="minorHAnsi" w:cstheme="minorHAnsi"/>
          <w:b/>
          <w:bCs/>
          <w:color w:val="000000" w:themeColor="text1"/>
          <w:sz w:val="22"/>
          <w:szCs w:val="22"/>
          <w:u w:val="single"/>
        </w:rPr>
        <w:t>…/202</w:t>
      </w:r>
      <w:r w:rsidR="0071124A">
        <w:rPr>
          <w:rFonts w:asciiTheme="minorHAnsi" w:hAnsiTheme="minorHAnsi" w:cstheme="minorHAnsi"/>
          <w:b/>
          <w:bCs/>
          <w:color w:val="000000" w:themeColor="text1"/>
          <w:sz w:val="22"/>
          <w:szCs w:val="22"/>
          <w:u w:val="single"/>
        </w:rPr>
        <w:t>4</w:t>
      </w:r>
      <w:r w:rsidR="004A67D1" w:rsidRPr="00803DB8">
        <w:rPr>
          <w:rFonts w:asciiTheme="minorHAnsi" w:hAnsiTheme="minorHAnsi" w:cstheme="minorHAnsi"/>
          <w:b/>
          <w:bCs/>
          <w:color w:val="000000" w:themeColor="text1"/>
          <w:sz w:val="22"/>
          <w:szCs w:val="22"/>
          <w:u w:val="single"/>
        </w:rPr>
        <w:t>. (</w:t>
      </w:r>
      <w:r w:rsidR="0012426E">
        <w:rPr>
          <w:rFonts w:asciiTheme="minorHAnsi" w:hAnsiTheme="minorHAnsi" w:cstheme="minorHAnsi"/>
          <w:b/>
          <w:bCs/>
          <w:color w:val="000000" w:themeColor="text1"/>
          <w:sz w:val="22"/>
          <w:szCs w:val="22"/>
          <w:u w:val="single"/>
        </w:rPr>
        <w:t>I</w:t>
      </w:r>
      <w:r w:rsidR="00A12855">
        <w:rPr>
          <w:rFonts w:asciiTheme="minorHAnsi" w:hAnsiTheme="minorHAnsi" w:cstheme="minorHAnsi"/>
          <w:b/>
          <w:bCs/>
          <w:color w:val="000000" w:themeColor="text1"/>
          <w:sz w:val="22"/>
          <w:szCs w:val="22"/>
          <w:u w:val="single"/>
        </w:rPr>
        <w:t>V</w:t>
      </w:r>
      <w:r w:rsidR="004A67D1" w:rsidRPr="00803DB8">
        <w:rPr>
          <w:rFonts w:asciiTheme="minorHAnsi" w:hAnsiTheme="minorHAnsi" w:cstheme="minorHAnsi"/>
          <w:b/>
          <w:bCs/>
          <w:color w:val="000000" w:themeColor="text1"/>
          <w:sz w:val="22"/>
          <w:szCs w:val="22"/>
          <w:u w:val="single"/>
        </w:rPr>
        <w:t>.</w:t>
      </w:r>
      <w:r w:rsidR="0071124A">
        <w:rPr>
          <w:rFonts w:asciiTheme="minorHAnsi" w:hAnsiTheme="minorHAnsi" w:cstheme="minorHAnsi"/>
          <w:b/>
          <w:bCs/>
          <w:color w:val="000000" w:themeColor="text1"/>
          <w:sz w:val="22"/>
          <w:szCs w:val="22"/>
          <w:u w:val="single"/>
        </w:rPr>
        <w:t>2</w:t>
      </w:r>
      <w:r w:rsidR="00A12855">
        <w:rPr>
          <w:rFonts w:asciiTheme="minorHAnsi" w:hAnsiTheme="minorHAnsi" w:cstheme="minorHAnsi"/>
          <w:b/>
          <w:bCs/>
          <w:color w:val="000000" w:themeColor="text1"/>
          <w:sz w:val="22"/>
          <w:szCs w:val="22"/>
          <w:u w:val="single"/>
        </w:rPr>
        <w:t>5</w:t>
      </w:r>
      <w:r w:rsidR="004A67D1" w:rsidRPr="00803DB8">
        <w:rPr>
          <w:rFonts w:asciiTheme="minorHAnsi" w:hAnsiTheme="minorHAnsi" w:cstheme="minorHAnsi"/>
          <w:b/>
          <w:bCs/>
          <w:color w:val="000000" w:themeColor="text1"/>
          <w:sz w:val="22"/>
          <w:szCs w:val="22"/>
          <w:u w:val="single"/>
        </w:rPr>
        <w:t>.) Kgy. számú határozat</w:t>
      </w:r>
    </w:p>
    <w:p w14:paraId="6FF05A85" w14:textId="77777777" w:rsidR="00075394" w:rsidRPr="00803DB8" w:rsidRDefault="00075394" w:rsidP="006D05A5">
      <w:pPr>
        <w:jc w:val="both"/>
        <w:rPr>
          <w:rFonts w:asciiTheme="minorHAnsi" w:hAnsiTheme="minorHAnsi" w:cstheme="minorHAnsi"/>
          <w:b/>
          <w:bCs/>
          <w:color w:val="000000" w:themeColor="text1"/>
          <w:sz w:val="22"/>
          <w:szCs w:val="22"/>
          <w:u w:val="single"/>
        </w:rPr>
      </w:pPr>
    </w:p>
    <w:p w14:paraId="670EE278" w14:textId="77777777" w:rsidR="004A67D1" w:rsidRPr="00803DB8" w:rsidRDefault="004A67D1" w:rsidP="006D05A5">
      <w:pPr>
        <w:jc w:val="both"/>
        <w:rPr>
          <w:rFonts w:asciiTheme="minorHAnsi" w:hAnsiTheme="minorHAnsi" w:cstheme="minorHAnsi"/>
          <w:color w:val="000000" w:themeColor="text1"/>
          <w:sz w:val="22"/>
          <w:szCs w:val="22"/>
        </w:rPr>
      </w:pPr>
      <w:r w:rsidRPr="00803DB8">
        <w:rPr>
          <w:rFonts w:asciiTheme="minorHAnsi" w:hAnsiTheme="minorHAnsi" w:cstheme="minorHAnsi"/>
          <w:color w:val="000000" w:themeColor="text1"/>
          <w:sz w:val="22"/>
          <w:szCs w:val="22"/>
        </w:rPr>
        <w:t>A Közgyűlés a törvényesség helyzetéről és a hatósági munkáról, valamint a Hivatal tevékenységéről szóló tájékoztatót elfogadja.</w:t>
      </w:r>
    </w:p>
    <w:p w14:paraId="41130384" w14:textId="77777777" w:rsidR="004A67D1" w:rsidRPr="00803DB8" w:rsidRDefault="004A67D1" w:rsidP="006D05A5">
      <w:pPr>
        <w:jc w:val="both"/>
        <w:rPr>
          <w:rFonts w:asciiTheme="minorHAnsi" w:hAnsiTheme="minorHAnsi" w:cstheme="minorHAnsi"/>
          <w:color w:val="000000" w:themeColor="text1"/>
          <w:sz w:val="22"/>
          <w:szCs w:val="22"/>
        </w:rPr>
      </w:pPr>
    </w:p>
    <w:p w14:paraId="117AA457" w14:textId="3AD9A135" w:rsidR="004A67D1" w:rsidRPr="00803DB8" w:rsidRDefault="004A67D1" w:rsidP="006D05A5">
      <w:pPr>
        <w:jc w:val="both"/>
        <w:rPr>
          <w:rFonts w:asciiTheme="minorHAnsi" w:hAnsiTheme="minorHAnsi" w:cstheme="minorHAnsi"/>
          <w:color w:val="000000" w:themeColor="text1"/>
          <w:sz w:val="22"/>
          <w:szCs w:val="22"/>
        </w:rPr>
      </w:pPr>
      <w:r w:rsidRPr="00803DB8">
        <w:rPr>
          <w:rFonts w:asciiTheme="minorHAnsi" w:hAnsiTheme="minorHAnsi" w:cstheme="minorHAnsi"/>
          <w:b/>
          <w:bCs/>
          <w:color w:val="000000" w:themeColor="text1"/>
          <w:sz w:val="22"/>
          <w:szCs w:val="22"/>
          <w:u w:val="single"/>
        </w:rPr>
        <w:t>Felelős:</w:t>
      </w:r>
      <w:r w:rsidR="001767C1" w:rsidRPr="00803DB8">
        <w:rPr>
          <w:rFonts w:asciiTheme="minorHAnsi" w:hAnsiTheme="minorHAnsi" w:cstheme="minorHAnsi"/>
          <w:b/>
          <w:bCs/>
          <w:color w:val="000000" w:themeColor="text1"/>
          <w:sz w:val="22"/>
          <w:szCs w:val="22"/>
          <w:u w:val="single"/>
        </w:rPr>
        <w:tab/>
      </w:r>
      <w:r w:rsidRPr="00803DB8">
        <w:rPr>
          <w:rFonts w:asciiTheme="minorHAnsi" w:hAnsiTheme="minorHAnsi" w:cstheme="minorHAnsi"/>
          <w:color w:val="000000" w:themeColor="text1"/>
          <w:sz w:val="22"/>
          <w:szCs w:val="22"/>
        </w:rPr>
        <w:tab/>
        <w:t>Dr. Károlyi Ákos jegyző</w:t>
      </w:r>
    </w:p>
    <w:p w14:paraId="28FF58BA" w14:textId="77777777" w:rsidR="004A67D1" w:rsidRPr="00803DB8" w:rsidRDefault="004A67D1" w:rsidP="006D05A5">
      <w:pPr>
        <w:jc w:val="both"/>
        <w:rPr>
          <w:rFonts w:asciiTheme="minorHAnsi" w:hAnsiTheme="minorHAnsi" w:cstheme="minorHAnsi"/>
          <w:color w:val="000000" w:themeColor="text1"/>
          <w:sz w:val="22"/>
          <w:szCs w:val="22"/>
        </w:rPr>
      </w:pPr>
    </w:p>
    <w:p w14:paraId="66FB971C" w14:textId="77777777" w:rsidR="004A67D1" w:rsidRPr="00262647" w:rsidRDefault="004A67D1" w:rsidP="006D05A5">
      <w:pPr>
        <w:tabs>
          <w:tab w:val="left" w:pos="284"/>
        </w:tabs>
        <w:jc w:val="both"/>
        <w:rPr>
          <w:rFonts w:asciiTheme="minorHAnsi" w:hAnsiTheme="minorHAnsi" w:cstheme="minorHAnsi"/>
          <w:bCs/>
          <w:color w:val="000000" w:themeColor="text1"/>
          <w:sz w:val="22"/>
          <w:szCs w:val="22"/>
        </w:rPr>
      </w:pPr>
      <w:r w:rsidRPr="00803DB8">
        <w:rPr>
          <w:rFonts w:asciiTheme="minorHAnsi" w:hAnsiTheme="minorHAnsi" w:cstheme="minorHAnsi"/>
          <w:b/>
          <w:color w:val="000000" w:themeColor="text1"/>
          <w:sz w:val="22"/>
          <w:szCs w:val="22"/>
          <w:u w:val="single"/>
        </w:rPr>
        <w:t>Határidő:</w:t>
      </w:r>
      <w:r w:rsidRPr="00803DB8">
        <w:rPr>
          <w:rFonts w:asciiTheme="minorHAnsi" w:hAnsiTheme="minorHAnsi" w:cstheme="minorHAnsi"/>
          <w:color w:val="000000" w:themeColor="text1"/>
          <w:sz w:val="22"/>
          <w:szCs w:val="22"/>
        </w:rPr>
        <w:tab/>
      </w:r>
      <w:r w:rsidRPr="00803DB8">
        <w:rPr>
          <w:rFonts w:asciiTheme="minorHAnsi" w:hAnsiTheme="minorHAnsi" w:cstheme="minorHAnsi"/>
          <w:bCs/>
          <w:color w:val="000000" w:themeColor="text1"/>
          <w:sz w:val="22"/>
          <w:szCs w:val="22"/>
        </w:rPr>
        <w:t>azonnal</w:t>
      </w:r>
    </w:p>
    <w:sectPr w:rsidR="004A67D1" w:rsidRPr="00262647" w:rsidSect="00091F1E">
      <w:footerReference w:type="default" r:id="rId13"/>
      <w:headerReference w:type="first" r:id="rId14"/>
      <w:footerReference w:type="first" r:id="rId15"/>
      <w:pgSz w:w="11906" w:h="16838" w:code="9"/>
      <w:pgMar w:top="720" w:right="720" w:bottom="720" w:left="720" w:header="426"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BE8D5" w14:textId="77777777" w:rsidR="00F66621" w:rsidRDefault="00F66621">
      <w:r>
        <w:separator/>
      </w:r>
    </w:p>
  </w:endnote>
  <w:endnote w:type="continuationSeparator" w:id="0">
    <w:p w14:paraId="4BDF4500" w14:textId="77777777" w:rsidR="00F66621" w:rsidRDefault="00F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56D2" w14:textId="77777777" w:rsidR="00F66621" w:rsidRDefault="00F66621" w:rsidP="00EC7C11">
    <w:pPr>
      <w:pStyle w:val="llb"/>
      <w:jc w:val="center"/>
      <w:rPr>
        <w:rFonts w:ascii="Arial" w:hAnsi="Arial" w:cs="Arial"/>
        <w:sz w:val="20"/>
        <w:szCs w:val="20"/>
      </w:rPr>
    </w:pPr>
  </w:p>
  <w:p w14:paraId="2F838138" w14:textId="1A261F42" w:rsidR="00F66621" w:rsidRPr="0034130E" w:rsidRDefault="00F41033" w:rsidP="00EC7C11">
    <w:pPr>
      <w:pStyle w:val="llb"/>
      <w:jc w:val="center"/>
      <w:rPr>
        <w:rFonts w:ascii="Arial" w:hAnsi="Arial" w:cs="Arial"/>
        <w:sz w:val="20"/>
        <w:szCs w:val="20"/>
      </w:rPr>
    </w:pPr>
    <w:r>
      <w:rPr>
        <w:noProof/>
      </w:rPr>
      <mc:AlternateContent>
        <mc:Choice Requires="wps">
          <w:drawing>
            <wp:anchor distT="4294967292" distB="4294967292" distL="114300" distR="114300" simplePos="0" relativeHeight="251658240" behindDoc="0" locked="0" layoutInCell="1" allowOverlap="1" wp14:anchorId="24820841" wp14:editId="096C4880">
              <wp:simplePos x="0" y="0"/>
              <wp:positionH relativeFrom="column">
                <wp:posOffset>448945</wp:posOffset>
              </wp:positionH>
              <wp:positionV relativeFrom="paragraph">
                <wp:posOffset>9964419</wp:posOffset>
              </wp:positionV>
              <wp:extent cx="6695440" cy="0"/>
              <wp:effectExtent l="0" t="0" r="0" b="0"/>
              <wp:wrapNone/>
              <wp:docPr id="580766891" name="Egyenes összekötő nyílla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6C03B8" id="_x0000_t32" coordsize="21600,21600" o:spt="32" o:oned="t" path="m,l21600,21600e" filled="f">
              <v:path arrowok="t" fillok="f" o:connecttype="none"/>
              <o:lock v:ext="edit" shapetype="t"/>
            </v:shapetype>
            <v:shape id="Egyenes összekötő nyíllal 2" o:spid="_x0000_s1026" type="#_x0000_t32" style="position:absolute;margin-left:35.35pt;margin-top:784.6pt;width:527.2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"/>
          </w:pict>
        </mc:Fallback>
      </mc:AlternateContent>
    </w:r>
    <w:r>
      <w:rPr>
        <w:noProof/>
      </w:rPr>
      <mc:AlternateContent>
        <mc:Choice Requires="wps">
          <w:drawing>
            <wp:anchor distT="4294967293" distB="4294967293" distL="114300" distR="114300" simplePos="0" relativeHeight="251657216" behindDoc="0" locked="0" layoutInCell="1" allowOverlap="1" wp14:anchorId="3FCC3F9F" wp14:editId="31FC3B0B">
              <wp:simplePos x="0" y="0"/>
              <wp:positionH relativeFrom="column">
                <wp:posOffset>-8255</wp:posOffset>
              </wp:positionH>
              <wp:positionV relativeFrom="paragraph">
                <wp:posOffset>-122556</wp:posOffset>
              </wp:positionV>
              <wp:extent cx="6696075" cy="0"/>
              <wp:effectExtent l="0" t="0" r="0" b="0"/>
              <wp:wrapNone/>
              <wp:docPr id="48127674" name="Egyenes összekötő nyílla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0C671A" id="Egyenes összekötő nyíllal 1" o:spid="_x0000_s1026" type="#_x0000_t32" style="position:absolute;margin-left:-.65pt;margin-top:-9.65pt;width:527.25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jk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"/>
          </w:pict>
        </mc:Fallback>
      </mc:AlternateContent>
    </w:r>
    <w:r w:rsidR="00F66621">
      <w:rPr>
        <w:rFonts w:ascii="Arial" w:hAnsi="Arial" w:cs="Arial"/>
        <w:sz w:val="20"/>
        <w:szCs w:val="20"/>
      </w:rPr>
      <w:t xml:space="preserve">Oldalszám: </w:t>
    </w:r>
    <w:r w:rsidR="00F66621">
      <w:rPr>
        <w:rFonts w:ascii="Arial" w:hAnsi="Arial" w:cs="Arial"/>
        <w:sz w:val="20"/>
        <w:szCs w:val="20"/>
      </w:rPr>
      <w:fldChar w:fldCharType="begin"/>
    </w:r>
    <w:r w:rsidR="00F66621">
      <w:rPr>
        <w:rFonts w:ascii="Arial" w:hAnsi="Arial" w:cs="Arial"/>
        <w:sz w:val="20"/>
        <w:szCs w:val="20"/>
      </w:rPr>
      <w:instrText xml:space="preserve"> PAGE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r w:rsidR="00F66621">
      <w:rPr>
        <w:rFonts w:ascii="Arial" w:hAnsi="Arial" w:cs="Arial"/>
        <w:sz w:val="20"/>
        <w:szCs w:val="20"/>
      </w:rPr>
      <w:t xml:space="preserve"> / </w:t>
    </w:r>
    <w:r w:rsidR="00F66621">
      <w:rPr>
        <w:rFonts w:ascii="Arial" w:hAnsi="Arial" w:cs="Arial"/>
        <w:sz w:val="20"/>
        <w:szCs w:val="20"/>
      </w:rPr>
      <w:fldChar w:fldCharType="begin"/>
    </w:r>
    <w:r w:rsidR="00F66621">
      <w:rPr>
        <w:rFonts w:ascii="Arial" w:hAnsi="Arial" w:cs="Arial"/>
        <w:sz w:val="20"/>
        <w:szCs w:val="20"/>
      </w:rPr>
      <w:instrText xml:space="preserve"> NUMPAGES  \* Arabic  \* MERGEFORMAT </w:instrText>
    </w:r>
    <w:r w:rsidR="00F66621">
      <w:rPr>
        <w:rFonts w:ascii="Arial" w:hAnsi="Arial" w:cs="Arial"/>
        <w:sz w:val="20"/>
        <w:szCs w:val="20"/>
      </w:rPr>
      <w:fldChar w:fldCharType="separate"/>
    </w:r>
    <w:r w:rsidR="0033363B">
      <w:rPr>
        <w:rFonts w:ascii="Arial" w:hAnsi="Arial" w:cs="Arial"/>
        <w:noProof/>
        <w:sz w:val="20"/>
        <w:szCs w:val="20"/>
      </w:rPr>
      <w:t>21</w:t>
    </w:r>
    <w:r w:rsidR="00F6662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C36A" w14:textId="77777777" w:rsidR="00F66621" w:rsidRDefault="00F66621" w:rsidP="00356256">
    <w:pPr>
      <w:pStyle w:val="llb"/>
      <w:tabs>
        <w:tab w:val="clear" w:pos="4536"/>
        <w:tab w:val="left" w:pos="0"/>
      </w:tabs>
      <w:rPr>
        <w:rFonts w:cs="Calibri"/>
      </w:rPr>
    </w:pPr>
  </w:p>
  <w:p w14:paraId="7BA69F68" w14:textId="77777777" w:rsidR="00F66621" w:rsidRDefault="00F66621" w:rsidP="00356256">
    <w:pPr>
      <w:pStyle w:val="llb"/>
      <w:tabs>
        <w:tab w:val="clear" w:pos="4536"/>
        <w:tab w:val="clear" w:pos="9072"/>
      </w:tabs>
      <w:jc w:val="right"/>
      <w:rPr>
        <w:rFonts w:cs="Calibri"/>
        <w:sz w:val="20"/>
        <w:szCs w:val="20"/>
      </w:rPr>
    </w:pPr>
    <w:r>
      <w:rPr>
        <w:rFonts w:cs="Calibri"/>
        <w:sz w:val="20"/>
        <w:szCs w:val="20"/>
      </w:rPr>
      <w:t>Telefon: +36 94/520-120</w:t>
    </w:r>
  </w:p>
  <w:p w14:paraId="423E5A2F" w14:textId="77777777" w:rsidR="00F66621" w:rsidRDefault="00F66621" w:rsidP="00356256">
    <w:pPr>
      <w:pStyle w:val="llb"/>
      <w:jc w:val="right"/>
      <w:rPr>
        <w:rFonts w:cs="Calibri"/>
        <w:sz w:val="20"/>
        <w:szCs w:val="20"/>
      </w:rPr>
    </w:pPr>
    <w:r>
      <w:rPr>
        <w:rFonts w:cs="Calibri"/>
        <w:sz w:val="20"/>
        <w:szCs w:val="20"/>
      </w:rPr>
      <w:t>KRID: 602010709</w:t>
    </w:r>
  </w:p>
  <w:p w14:paraId="6D168B39" w14:textId="77777777" w:rsidR="00F66621" w:rsidRDefault="00F66621" w:rsidP="00356256">
    <w:pPr>
      <w:pStyle w:val="llb"/>
      <w:jc w:val="right"/>
      <w:rPr>
        <w:rFonts w:cs="Calibri"/>
        <w:sz w:val="20"/>
        <w:szCs w:val="20"/>
      </w:rPr>
    </w:pPr>
    <w:r>
      <w:rPr>
        <w:rFonts w:cs="Calibr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34DED" w14:textId="77777777" w:rsidR="00F66621" w:rsidRDefault="00F66621">
      <w:r>
        <w:separator/>
      </w:r>
    </w:p>
  </w:footnote>
  <w:footnote w:type="continuationSeparator" w:id="0">
    <w:p w14:paraId="268D08E0" w14:textId="77777777" w:rsidR="00F66621" w:rsidRDefault="00F66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BC38B" w14:textId="7CD54ED7" w:rsidR="00F66621" w:rsidRDefault="00F66621">
    <w:pPr>
      <w:pStyle w:val="lfej"/>
      <w:tabs>
        <w:tab w:val="clear" w:pos="4536"/>
        <w:tab w:val="center" w:pos="1800"/>
      </w:tabs>
      <w:ind w:firstLine="1080"/>
      <w:rPr>
        <w:rFonts w:cs="Calibri"/>
        <w:szCs w:val="22"/>
      </w:rPr>
    </w:pPr>
    <w:r>
      <w:rPr>
        <w:rFonts w:cs="Calibri"/>
        <w:szCs w:val="22"/>
      </w:rPr>
      <w:tab/>
    </w:r>
    <w:r>
      <w:rPr>
        <w:rFonts w:cs="Calibri"/>
        <w:noProof/>
        <w:szCs w:val="22"/>
      </w:rPr>
      <w:drawing>
        <wp:inline distT="0" distB="0" distL="0" distR="0" wp14:anchorId="75E2544C" wp14:editId="01999AD3">
          <wp:extent cx="858520" cy="103378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3780"/>
                  </a:xfrm>
                  <a:prstGeom prst="rect">
                    <a:avLst/>
                  </a:prstGeom>
                  <a:noFill/>
                  <a:ln>
                    <a:noFill/>
                  </a:ln>
                </pic:spPr>
              </pic:pic>
            </a:graphicData>
          </a:graphic>
        </wp:inline>
      </w:drawing>
    </w:r>
  </w:p>
  <w:p w14:paraId="53397BE5" w14:textId="77777777" w:rsidR="00F66621" w:rsidRPr="00393DF6" w:rsidRDefault="00F66621">
    <w:pPr>
      <w:pStyle w:val="lfej"/>
      <w:tabs>
        <w:tab w:val="center" w:pos="1843"/>
      </w:tabs>
      <w:rPr>
        <w:rFonts w:asciiTheme="minorHAnsi" w:hAnsiTheme="minorHAnsi" w:cstheme="minorHAnsi"/>
        <w:smallCaps/>
        <w:szCs w:val="22"/>
      </w:rPr>
    </w:pPr>
    <w:r>
      <w:rPr>
        <w:rFonts w:cs="Calibri"/>
        <w:szCs w:val="22"/>
      </w:rPr>
      <w:tab/>
    </w:r>
    <w:r w:rsidRPr="00393DF6">
      <w:rPr>
        <w:rFonts w:asciiTheme="minorHAnsi" w:hAnsiTheme="minorHAnsi" w:cstheme="minorHAnsi"/>
        <w:smallCaps/>
        <w:szCs w:val="22"/>
      </w:rPr>
      <w:t xml:space="preserve">Szombathely Megyei Jogú Város </w:t>
    </w:r>
  </w:p>
  <w:p w14:paraId="5F52D635" w14:textId="77777777" w:rsidR="00F66621" w:rsidRPr="00393DF6" w:rsidRDefault="00F66621">
    <w:pPr>
      <w:tabs>
        <w:tab w:val="center" w:pos="1800"/>
      </w:tabs>
      <w:rPr>
        <w:rFonts w:asciiTheme="minorHAnsi" w:hAnsiTheme="minorHAnsi" w:cstheme="minorHAnsi"/>
        <w:sz w:val="22"/>
        <w:szCs w:val="22"/>
      </w:rPr>
    </w:pPr>
    <w:r w:rsidRPr="00393DF6">
      <w:rPr>
        <w:rFonts w:asciiTheme="minorHAnsi" w:hAnsiTheme="minorHAnsi" w:cstheme="minorHAnsi"/>
        <w:smallCaps/>
        <w:sz w:val="22"/>
        <w:szCs w:val="22"/>
      </w:rPr>
      <w:tab/>
    </w:r>
    <w:r w:rsidRPr="00393DF6">
      <w:rPr>
        <w:rFonts w:asciiTheme="minorHAnsi" w:hAnsiTheme="minorHAnsi" w:cstheme="minorHAnsi"/>
        <w:bCs/>
        <w:smallCaps/>
        <w:sz w:val="22"/>
        <w:szCs w:val="22"/>
      </w:rPr>
      <w:t>Jegyzője</w:t>
    </w:r>
  </w:p>
  <w:p w14:paraId="07F09D2D" w14:textId="77777777" w:rsidR="00F66621" w:rsidRPr="00393DF6" w:rsidRDefault="00F66621">
    <w:pPr>
      <w:pStyle w:val="lfej"/>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5A799B"/>
    <w:multiLevelType w:val="hybridMultilevel"/>
    <w:tmpl w:val="7ECE02AA"/>
    <w:lvl w:ilvl="0" w:tplc="425C1150">
      <w:start w:val="3"/>
      <w:numFmt w:val="bullet"/>
      <w:lvlText w:val="-"/>
      <w:lvlJc w:val="left"/>
      <w:pPr>
        <w:ind w:left="1068" w:hanging="360"/>
      </w:pPr>
      <w:rPr>
        <w:rFonts w:ascii="Calibri" w:eastAsia="Aptos" w:hAnsi="Calibri" w:cs="Calibri"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3"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CC63DA1"/>
    <w:multiLevelType w:val="hybridMultilevel"/>
    <w:tmpl w:val="5504FB8A"/>
    <w:lvl w:ilvl="0" w:tplc="CF4E79F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DB807BB"/>
    <w:multiLevelType w:val="hybridMultilevel"/>
    <w:tmpl w:val="22FC98A0"/>
    <w:lvl w:ilvl="0" w:tplc="F0E8A7C0">
      <w:numFmt w:val="bullet"/>
      <w:lvlText w:val="-"/>
      <w:lvlJc w:val="left"/>
      <w:pPr>
        <w:ind w:left="1068" w:hanging="360"/>
      </w:pPr>
      <w:rPr>
        <w:rFonts w:ascii="Aptos" w:eastAsia="Aptos" w:hAnsi="Aptos" w:cs="Times New Roman"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8" w15:restartNumberingAfterBreak="0">
    <w:nsid w:val="0E521242"/>
    <w:multiLevelType w:val="hybridMultilevel"/>
    <w:tmpl w:val="362CAC04"/>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F502EEA"/>
    <w:multiLevelType w:val="hybridMultilevel"/>
    <w:tmpl w:val="97540AC2"/>
    <w:lvl w:ilvl="0" w:tplc="656C756E">
      <w:start w:val="2022"/>
      <w:numFmt w:val="bullet"/>
      <w:lvlText w:val="-"/>
      <w:lvlJc w:val="left"/>
      <w:pPr>
        <w:ind w:left="927" w:hanging="360"/>
      </w:pPr>
      <w:rPr>
        <w:rFonts w:ascii="Calibri" w:eastAsia="Calibri"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10" w15:restartNumberingAfterBreak="0">
    <w:nsid w:val="0F8750E6"/>
    <w:multiLevelType w:val="hybridMultilevel"/>
    <w:tmpl w:val="AE36FD78"/>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5700C9F"/>
    <w:multiLevelType w:val="hybridMultilevel"/>
    <w:tmpl w:val="0422C764"/>
    <w:lvl w:ilvl="0" w:tplc="814E191E">
      <w:start w:val="202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9F33193"/>
    <w:multiLevelType w:val="hybridMultilevel"/>
    <w:tmpl w:val="1848CF32"/>
    <w:lvl w:ilvl="0" w:tplc="6EECB2F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19636FF"/>
    <w:multiLevelType w:val="hybridMultilevel"/>
    <w:tmpl w:val="22BE5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EB4450"/>
    <w:multiLevelType w:val="hybridMultilevel"/>
    <w:tmpl w:val="AD6A4724"/>
    <w:lvl w:ilvl="0" w:tplc="850C7DE8">
      <w:start w:val="2020"/>
      <w:numFmt w:val="bullet"/>
      <w:lvlText w:val="-"/>
      <w:lvlJc w:val="left"/>
      <w:pPr>
        <w:ind w:left="2484" w:hanging="360"/>
      </w:pPr>
      <w:rPr>
        <w:rFonts w:ascii="Arial" w:eastAsia="Times New Roman" w:hAnsi="Arial" w:cs="Arial"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21" w15:restartNumberingAfterBreak="0">
    <w:nsid w:val="2E3678B9"/>
    <w:multiLevelType w:val="hybridMultilevel"/>
    <w:tmpl w:val="FD3229D2"/>
    <w:lvl w:ilvl="0" w:tplc="FFFFFFFF">
      <w:numFmt w:val="bullet"/>
      <w:lvlText w:val="-"/>
      <w:lvlJc w:val="left"/>
      <w:pPr>
        <w:ind w:left="1068" w:hanging="360"/>
      </w:pPr>
      <w:rPr>
        <w:rFonts w:ascii="Calibri" w:eastAsia="Times New Roman" w:hAnsi="Calibri" w:cs="Calibri" w:hint="default"/>
      </w:rPr>
    </w:lvl>
    <w:lvl w:ilvl="1" w:tplc="040E0005">
      <w:start w:val="1"/>
      <w:numFmt w:val="bullet"/>
      <w:lvlText w:val=""/>
      <w:lvlJc w:val="left"/>
      <w:pPr>
        <w:ind w:left="1788" w:hanging="360"/>
      </w:pPr>
      <w:rPr>
        <w:rFonts w:ascii="Wingdings" w:hAnsi="Wingding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22" w15:restartNumberingAfterBreak="0">
    <w:nsid w:val="30380319"/>
    <w:multiLevelType w:val="hybridMultilevel"/>
    <w:tmpl w:val="58C039D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4130B98"/>
    <w:multiLevelType w:val="hybridMultilevel"/>
    <w:tmpl w:val="FDB48B78"/>
    <w:lvl w:ilvl="0" w:tplc="6EECB2F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385C57C6"/>
    <w:multiLevelType w:val="hybridMultilevel"/>
    <w:tmpl w:val="DD7442F2"/>
    <w:lvl w:ilvl="0" w:tplc="E498329C">
      <w:start w:val="1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CA12BE4"/>
    <w:multiLevelType w:val="hybridMultilevel"/>
    <w:tmpl w:val="1506FB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E6E40BC"/>
    <w:multiLevelType w:val="hybridMultilevel"/>
    <w:tmpl w:val="498A9A08"/>
    <w:lvl w:ilvl="0" w:tplc="E174AC0E">
      <w:start w:val="1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E97798A"/>
    <w:multiLevelType w:val="hybridMultilevel"/>
    <w:tmpl w:val="47D2B6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1207B1"/>
    <w:multiLevelType w:val="hybridMultilevel"/>
    <w:tmpl w:val="D0EA3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3"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3479B2"/>
    <w:multiLevelType w:val="hybridMultilevel"/>
    <w:tmpl w:val="764EFD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5" w15:restartNumberingAfterBreak="0">
    <w:nsid w:val="580757C8"/>
    <w:multiLevelType w:val="hybridMultilevel"/>
    <w:tmpl w:val="D64CB1F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6" w15:restartNumberingAfterBreak="0">
    <w:nsid w:val="60C234D1"/>
    <w:multiLevelType w:val="hybridMultilevel"/>
    <w:tmpl w:val="6340F0EA"/>
    <w:lvl w:ilvl="0" w:tplc="040E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6CF5381C"/>
    <w:multiLevelType w:val="hybridMultilevel"/>
    <w:tmpl w:val="F5A41508"/>
    <w:lvl w:ilvl="0" w:tplc="16E0F210">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8"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9284513"/>
    <w:multiLevelType w:val="hybridMultilevel"/>
    <w:tmpl w:val="E05CE6E4"/>
    <w:lvl w:ilvl="0" w:tplc="D4A07C9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AAA1F00"/>
    <w:multiLevelType w:val="hybridMultilevel"/>
    <w:tmpl w:val="E94481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EB54A83"/>
    <w:multiLevelType w:val="hybridMultilevel"/>
    <w:tmpl w:val="A6CC5472"/>
    <w:lvl w:ilvl="0" w:tplc="CA98D868">
      <w:start w:val="1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94855097">
    <w:abstractNumId w:val="33"/>
  </w:num>
  <w:num w:numId="2" w16cid:durableId="33045380">
    <w:abstractNumId w:val="0"/>
  </w:num>
  <w:num w:numId="3" w16cid:durableId="2104260886">
    <w:abstractNumId w:val="18"/>
  </w:num>
  <w:num w:numId="4" w16cid:durableId="200749512">
    <w:abstractNumId w:val="39"/>
  </w:num>
  <w:num w:numId="5" w16cid:durableId="513425713">
    <w:abstractNumId w:val="32"/>
  </w:num>
  <w:num w:numId="6" w16cid:durableId="1152134043">
    <w:abstractNumId w:val="20"/>
  </w:num>
  <w:num w:numId="7" w16cid:durableId="369457341">
    <w:abstractNumId w:val="11"/>
  </w:num>
  <w:num w:numId="8" w16cid:durableId="1065836754">
    <w:abstractNumId w:val="23"/>
  </w:num>
  <w:num w:numId="9" w16cid:durableId="1262950779">
    <w:abstractNumId w:val="38"/>
  </w:num>
  <w:num w:numId="10" w16cid:durableId="1358854021">
    <w:abstractNumId w:val="21"/>
  </w:num>
  <w:num w:numId="11" w16cid:durableId="1626038571">
    <w:abstractNumId w:val="4"/>
  </w:num>
  <w:num w:numId="12" w16cid:durableId="1235697451">
    <w:abstractNumId w:val="26"/>
  </w:num>
  <w:num w:numId="13" w16cid:durableId="164245824">
    <w:abstractNumId w:val="14"/>
  </w:num>
  <w:num w:numId="14" w16cid:durableId="681014178">
    <w:abstractNumId w:val="5"/>
  </w:num>
  <w:num w:numId="15" w16cid:durableId="1616134859">
    <w:abstractNumId w:val="3"/>
  </w:num>
  <w:num w:numId="16" w16cid:durableId="496573968">
    <w:abstractNumId w:val="29"/>
  </w:num>
  <w:num w:numId="17" w16cid:durableId="2034185540">
    <w:abstractNumId w:val="27"/>
  </w:num>
  <w:num w:numId="18" w16cid:durableId="2056805625">
    <w:abstractNumId w:val="31"/>
  </w:num>
  <w:num w:numId="19" w16cid:durableId="1537619595">
    <w:abstractNumId w:val="9"/>
  </w:num>
  <w:num w:numId="20" w16cid:durableId="999767496">
    <w:abstractNumId w:val="35"/>
  </w:num>
  <w:num w:numId="21" w16cid:durableId="47732108">
    <w:abstractNumId w:val="22"/>
  </w:num>
  <w:num w:numId="22" w16cid:durableId="1885754329">
    <w:abstractNumId w:val="41"/>
  </w:num>
  <w:num w:numId="23" w16cid:durableId="745229221">
    <w:abstractNumId w:val="17"/>
  </w:num>
  <w:num w:numId="24" w16cid:durableId="1617759220">
    <w:abstractNumId w:val="16"/>
  </w:num>
  <w:num w:numId="25" w16cid:durableId="1108698095">
    <w:abstractNumId w:val="19"/>
  </w:num>
  <w:num w:numId="26" w16cid:durableId="2109157409">
    <w:abstractNumId w:val="30"/>
  </w:num>
  <w:num w:numId="27" w16cid:durableId="1470396408">
    <w:abstractNumId w:val="34"/>
  </w:num>
  <w:num w:numId="28" w16cid:durableId="811795926">
    <w:abstractNumId w:val="36"/>
  </w:num>
  <w:num w:numId="29" w16cid:durableId="78529659">
    <w:abstractNumId w:val="6"/>
  </w:num>
  <w:num w:numId="30" w16cid:durableId="1130780767">
    <w:abstractNumId w:val="25"/>
  </w:num>
  <w:num w:numId="31" w16cid:durableId="675573555">
    <w:abstractNumId w:val="9"/>
  </w:num>
  <w:num w:numId="32" w16cid:durableId="208106524">
    <w:abstractNumId w:val="35"/>
  </w:num>
  <w:num w:numId="33" w16cid:durableId="1355033957">
    <w:abstractNumId w:val="22"/>
  </w:num>
  <w:num w:numId="34" w16cid:durableId="970016207">
    <w:abstractNumId w:val="31"/>
  </w:num>
  <w:num w:numId="35" w16cid:durableId="925265864">
    <w:abstractNumId w:val="1"/>
  </w:num>
  <w:num w:numId="36" w16cid:durableId="694162401">
    <w:abstractNumId w:val="13"/>
  </w:num>
  <w:num w:numId="37" w16cid:durableId="611472752">
    <w:abstractNumId w:val="8"/>
  </w:num>
  <w:num w:numId="38" w16cid:durableId="895045601">
    <w:abstractNumId w:val="24"/>
  </w:num>
  <w:num w:numId="39" w16cid:durableId="955597972">
    <w:abstractNumId w:val="10"/>
  </w:num>
  <w:num w:numId="40" w16cid:durableId="70127355">
    <w:abstractNumId w:val="9"/>
  </w:num>
  <w:num w:numId="41" w16cid:durableId="1214346437">
    <w:abstractNumId w:val="35"/>
  </w:num>
  <w:num w:numId="42" w16cid:durableId="1435592039">
    <w:abstractNumId w:val="22"/>
  </w:num>
  <w:num w:numId="43" w16cid:durableId="1617787088">
    <w:abstractNumId w:val="31"/>
  </w:num>
  <w:num w:numId="44" w16cid:durableId="2053379252">
    <w:abstractNumId w:val="28"/>
  </w:num>
  <w:num w:numId="45" w16cid:durableId="1729839068">
    <w:abstractNumId w:val="37"/>
  </w:num>
  <w:num w:numId="46" w16cid:durableId="236327171">
    <w:abstractNumId w:val="2"/>
  </w:num>
  <w:num w:numId="47" w16cid:durableId="1174299565">
    <w:abstractNumId w:val="7"/>
  </w:num>
  <w:num w:numId="48" w16cid:durableId="567109370">
    <w:abstractNumId w:val="12"/>
  </w:num>
  <w:num w:numId="49" w16cid:durableId="634140206">
    <w:abstractNumId w:val="40"/>
  </w:num>
  <w:num w:numId="50" w16cid:durableId="141874303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1CE"/>
    <w:rsid w:val="0000178D"/>
    <w:rsid w:val="00003097"/>
    <w:rsid w:val="00005746"/>
    <w:rsid w:val="00005803"/>
    <w:rsid w:val="000067DD"/>
    <w:rsid w:val="00006BA8"/>
    <w:rsid w:val="0001149B"/>
    <w:rsid w:val="00016907"/>
    <w:rsid w:val="0002167B"/>
    <w:rsid w:val="00021BCC"/>
    <w:rsid w:val="00025910"/>
    <w:rsid w:val="00026F4C"/>
    <w:rsid w:val="000276F0"/>
    <w:rsid w:val="000300CB"/>
    <w:rsid w:val="00032CEE"/>
    <w:rsid w:val="0003317F"/>
    <w:rsid w:val="000344BB"/>
    <w:rsid w:val="00034831"/>
    <w:rsid w:val="00034AAE"/>
    <w:rsid w:val="00036F43"/>
    <w:rsid w:val="000415B4"/>
    <w:rsid w:val="0004655A"/>
    <w:rsid w:val="00047967"/>
    <w:rsid w:val="0005245E"/>
    <w:rsid w:val="00053936"/>
    <w:rsid w:val="00053D5D"/>
    <w:rsid w:val="00053DA3"/>
    <w:rsid w:val="00054041"/>
    <w:rsid w:val="00054CC3"/>
    <w:rsid w:val="000550F0"/>
    <w:rsid w:val="0005536F"/>
    <w:rsid w:val="00055E40"/>
    <w:rsid w:val="00056D26"/>
    <w:rsid w:val="0005740D"/>
    <w:rsid w:val="00060702"/>
    <w:rsid w:val="00062D55"/>
    <w:rsid w:val="000676DD"/>
    <w:rsid w:val="0007238C"/>
    <w:rsid w:val="00072F4F"/>
    <w:rsid w:val="000730F2"/>
    <w:rsid w:val="0007407C"/>
    <w:rsid w:val="00074E0A"/>
    <w:rsid w:val="00075394"/>
    <w:rsid w:val="00076350"/>
    <w:rsid w:val="00076441"/>
    <w:rsid w:val="00077BAE"/>
    <w:rsid w:val="000805A9"/>
    <w:rsid w:val="00091F1E"/>
    <w:rsid w:val="000921D1"/>
    <w:rsid w:val="000934A2"/>
    <w:rsid w:val="00095BBA"/>
    <w:rsid w:val="000962B2"/>
    <w:rsid w:val="00096BC4"/>
    <w:rsid w:val="000A04B1"/>
    <w:rsid w:val="000A2DE6"/>
    <w:rsid w:val="000A5B32"/>
    <w:rsid w:val="000B0A1C"/>
    <w:rsid w:val="000B5FFB"/>
    <w:rsid w:val="000B6D2E"/>
    <w:rsid w:val="000C3DB8"/>
    <w:rsid w:val="000C6A93"/>
    <w:rsid w:val="000C6E09"/>
    <w:rsid w:val="000D4202"/>
    <w:rsid w:val="000D4C8C"/>
    <w:rsid w:val="000D51F4"/>
    <w:rsid w:val="000D5333"/>
    <w:rsid w:val="000D5554"/>
    <w:rsid w:val="000D5D42"/>
    <w:rsid w:val="000D6EC2"/>
    <w:rsid w:val="000E0656"/>
    <w:rsid w:val="000E1064"/>
    <w:rsid w:val="000E1882"/>
    <w:rsid w:val="000E7111"/>
    <w:rsid w:val="000E7319"/>
    <w:rsid w:val="000F1A6B"/>
    <w:rsid w:val="000F207B"/>
    <w:rsid w:val="000F24F7"/>
    <w:rsid w:val="000F2FF1"/>
    <w:rsid w:val="000F36DE"/>
    <w:rsid w:val="00100D97"/>
    <w:rsid w:val="0010426B"/>
    <w:rsid w:val="001045C2"/>
    <w:rsid w:val="00112F94"/>
    <w:rsid w:val="00113760"/>
    <w:rsid w:val="00113B6D"/>
    <w:rsid w:val="0011456F"/>
    <w:rsid w:val="00115A0D"/>
    <w:rsid w:val="0011613E"/>
    <w:rsid w:val="00116CE4"/>
    <w:rsid w:val="00121099"/>
    <w:rsid w:val="00121422"/>
    <w:rsid w:val="001215E3"/>
    <w:rsid w:val="00122597"/>
    <w:rsid w:val="00122AC2"/>
    <w:rsid w:val="00123775"/>
    <w:rsid w:val="00123FD4"/>
    <w:rsid w:val="0012426E"/>
    <w:rsid w:val="00124725"/>
    <w:rsid w:val="0012598A"/>
    <w:rsid w:val="001260A7"/>
    <w:rsid w:val="00127715"/>
    <w:rsid w:val="00132161"/>
    <w:rsid w:val="00134DDE"/>
    <w:rsid w:val="00135CBD"/>
    <w:rsid w:val="001360EB"/>
    <w:rsid w:val="0013782C"/>
    <w:rsid w:val="00137AEA"/>
    <w:rsid w:val="00141D15"/>
    <w:rsid w:val="00143F73"/>
    <w:rsid w:val="00144435"/>
    <w:rsid w:val="001444B3"/>
    <w:rsid w:val="0015031F"/>
    <w:rsid w:val="00150C58"/>
    <w:rsid w:val="00152262"/>
    <w:rsid w:val="00154110"/>
    <w:rsid w:val="0015438B"/>
    <w:rsid w:val="0015546B"/>
    <w:rsid w:val="0015570D"/>
    <w:rsid w:val="00157780"/>
    <w:rsid w:val="00164671"/>
    <w:rsid w:val="001701C8"/>
    <w:rsid w:val="00173EB2"/>
    <w:rsid w:val="0017665D"/>
    <w:rsid w:val="001767C1"/>
    <w:rsid w:val="001770E4"/>
    <w:rsid w:val="001779A4"/>
    <w:rsid w:val="001834C8"/>
    <w:rsid w:val="00186E2F"/>
    <w:rsid w:val="00186F5C"/>
    <w:rsid w:val="00187C7E"/>
    <w:rsid w:val="00193399"/>
    <w:rsid w:val="00193A00"/>
    <w:rsid w:val="001949E2"/>
    <w:rsid w:val="00194A0E"/>
    <w:rsid w:val="001A07EA"/>
    <w:rsid w:val="001A2F45"/>
    <w:rsid w:val="001A4648"/>
    <w:rsid w:val="001A6268"/>
    <w:rsid w:val="001A712C"/>
    <w:rsid w:val="001B09A9"/>
    <w:rsid w:val="001B2E44"/>
    <w:rsid w:val="001B3C3E"/>
    <w:rsid w:val="001B4933"/>
    <w:rsid w:val="001B7BC0"/>
    <w:rsid w:val="001C0276"/>
    <w:rsid w:val="001C08EF"/>
    <w:rsid w:val="001C0B5F"/>
    <w:rsid w:val="001C2557"/>
    <w:rsid w:val="001C327E"/>
    <w:rsid w:val="001C4EF9"/>
    <w:rsid w:val="001C546B"/>
    <w:rsid w:val="001C5C5F"/>
    <w:rsid w:val="001C6DAE"/>
    <w:rsid w:val="001C755A"/>
    <w:rsid w:val="001C79CE"/>
    <w:rsid w:val="001D0DF1"/>
    <w:rsid w:val="001D3849"/>
    <w:rsid w:val="001D56BD"/>
    <w:rsid w:val="001D72A3"/>
    <w:rsid w:val="001E04D7"/>
    <w:rsid w:val="001E18F5"/>
    <w:rsid w:val="001F0234"/>
    <w:rsid w:val="001F132E"/>
    <w:rsid w:val="001F3423"/>
    <w:rsid w:val="001F6689"/>
    <w:rsid w:val="001F6B2E"/>
    <w:rsid w:val="00200A65"/>
    <w:rsid w:val="00200E2A"/>
    <w:rsid w:val="0020227E"/>
    <w:rsid w:val="0020238C"/>
    <w:rsid w:val="00203E7F"/>
    <w:rsid w:val="002054A5"/>
    <w:rsid w:val="0020786A"/>
    <w:rsid w:val="002078F7"/>
    <w:rsid w:val="00213E64"/>
    <w:rsid w:val="00216095"/>
    <w:rsid w:val="00216FEE"/>
    <w:rsid w:val="00217D0A"/>
    <w:rsid w:val="0022162E"/>
    <w:rsid w:val="00223966"/>
    <w:rsid w:val="00223E65"/>
    <w:rsid w:val="00224DA0"/>
    <w:rsid w:val="002271E8"/>
    <w:rsid w:val="002278A0"/>
    <w:rsid w:val="00231A3A"/>
    <w:rsid w:val="002323DB"/>
    <w:rsid w:val="00235320"/>
    <w:rsid w:val="00237028"/>
    <w:rsid w:val="00241EA3"/>
    <w:rsid w:val="00250AB5"/>
    <w:rsid w:val="00252D7B"/>
    <w:rsid w:val="00253487"/>
    <w:rsid w:val="00253AC6"/>
    <w:rsid w:val="00255338"/>
    <w:rsid w:val="002560F4"/>
    <w:rsid w:val="00256143"/>
    <w:rsid w:val="00262647"/>
    <w:rsid w:val="00263082"/>
    <w:rsid w:val="00267119"/>
    <w:rsid w:val="00270BEC"/>
    <w:rsid w:val="002725FB"/>
    <w:rsid w:val="0027429C"/>
    <w:rsid w:val="002742DC"/>
    <w:rsid w:val="00274CD2"/>
    <w:rsid w:val="00275D43"/>
    <w:rsid w:val="00280C6B"/>
    <w:rsid w:val="00281582"/>
    <w:rsid w:val="00283563"/>
    <w:rsid w:val="002846C0"/>
    <w:rsid w:val="00287AC6"/>
    <w:rsid w:val="00287FD8"/>
    <w:rsid w:val="00290C75"/>
    <w:rsid w:val="00292C96"/>
    <w:rsid w:val="00293AD8"/>
    <w:rsid w:val="00296AE2"/>
    <w:rsid w:val="00297EFE"/>
    <w:rsid w:val="002A271D"/>
    <w:rsid w:val="002A274B"/>
    <w:rsid w:val="002A3F7B"/>
    <w:rsid w:val="002A5A5D"/>
    <w:rsid w:val="002A7FC4"/>
    <w:rsid w:val="002B09B8"/>
    <w:rsid w:val="002B42A9"/>
    <w:rsid w:val="002B4B51"/>
    <w:rsid w:val="002B6A03"/>
    <w:rsid w:val="002B6BF4"/>
    <w:rsid w:val="002B72AE"/>
    <w:rsid w:val="002C0423"/>
    <w:rsid w:val="002C2839"/>
    <w:rsid w:val="002C61EE"/>
    <w:rsid w:val="002C6A3A"/>
    <w:rsid w:val="002C7561"/>
    <w:rsid w:val="002D1EED"/>
    <w:rsid w:val="002D238D"/>
    <w:rsid w:val="002D64BB"/>
    <w:rsid w:val="002E01F0"/>
    <w:rsid w:val="002E0741"/>
    <w:rsid w:val="002E1A84"/>
    <w:rsid w:val="002E1CC7"/>
    <w:rsid w:val="002E2038"/>
    <w:rsid w:val="002E552A"/>
    <w:rsid w:val="002E6044"/>
    <w:rsid w:val="002E7B5A"/>
    <w:rsid w:val="002F08D2"/>
    <w:rsid w:val="002F0EEB"/>
    <w:rsid w:val="002F5C36"/>
    <w:rsid w:val="002F7387"/>
    <w:rsid w:val="0030250E"/>
    <w:rsid w:val="00305B9A"/>
    <w:rsid w:val="00310484"/>
    <w:rsid w:val="00311D00"/>
    <w:rsid w:val="00312008"/>
    <w:rsid w:val="0031547B"/>
    <w:rsid w:val="00316C7F"/>
    <w:rsid w:val="00317557"/>
    <w:rsid w:val="00317F3A"/>
    <w:rsid w:val="003221D9"/>
    <w:rsid w:val="003234D7"/>
    <w:rsid w:val="0032446F"/>
    <w:rsid w:val="0032548E"/>
    <w:rsid w:val="00325973"/>
    <w:rsid w:val="0032649B"/>
    <w:rsid w:val="00327C12"/>
    <w:rsid w:val="0033176F"/>
    <w:rsid w:val="00333029"/>
    <w:rsid w:val="00333137"/>
    <w:rsid w:val="0033363B"/>
    <w:rsid w:val="0034108F"/>
    <w:rsid w:val="0034130E"/>
    <w:rsid w:val="00342381"/>
    <w:rsid w:val="00342D42"/>
    <w:rsid w:val="00343601"/>
    <w:rsid w:val="0034454F"/>
    <w:rsid w:val="00346AE5"/>
    <w:rsid w:val="00350514"/>
    <w:rsid w:val="003510A5"/>
    <w:rsid w:val="00352321"/>
    <w:rsid w:val="00352B57"/>
    <w:rsid w:val="003537F8"/>
    <w:rsid w:val="00353A00"/>
    <w:rsid w:val="00353E0A"/>
    <w:rsid w:val="003542BE"/>
    <w:rsid w:val="00356256"/>
    <w:rsid w:val="003571F4"/>
    <w:rsid w:val="00357BB4"/>
    <w:rsid w:val="0036089C"/>
    <w:rsid w:val="003629D9"/>
    <w:rsid w:val="00364371"/>
    <w:rsid w:val="00366008"/>
    <w:rsid w:val="003662FA"/>
    <w:rsid w:val="0037084F"/>
    <w:rsid w:val="00371FF6"/>
    <w:rsid w:val="0037347E"/>
    <w:rsid w:val="00374183"/>
    <w:rsid w:val="003744F5"/>
    <w:rsid w:val="00375EC4"/>
    <w:rsid w:val="00377B76"/>
    <w:rsid w:val="00382C50"/>
    <w:rsid w:val="00383145"/>
    <w:rsid w:val="0038430F"/>
    <w:rsid w:val="003866C2"/>
    <w:rsid w:val="00387E79"/>
    <w:rsid w:val="00390CEB"/>
    <w:rsid w:val="00391A46"/>
    <w:rsid w:val="00393598"/>
    <w:rsid w:val="0039394A"/>
    <w:rsid w:val="00393DF6"/>
    <w:rsid w:val="00393FEC"/>
    <w:rsid w:val="003950B8"/>
    <w:rsid w:val="00395B5A"/>
    <w:rsid w:val="003A2768"/>
    <w:rsid w:val="003A2A25"/>
    <w:rsid w:val="003A53CB"/>
    <w:rsid w:val="003A58F4"/>
    <w:rsid w:val="003A7A7B"/>
    <w:rsid w:val="003B03B1"/>
    <w:rsid w:val="003B3F5F"/>
    <w:rsid w:val="003C05F5"/>
    <w:rsid w:val="003C10C3"/>
    <w:rsid w:val="003C259A"/>
    <w:rsid w:val="003C38FD"/>
    <w:rsid w:val="003C3B36"/>
    <w:rsid w:val="003D0686"/>
    <w:rsid w:val="003D14FB"/>
    <w:rsid w:val="003D2E72"/>
    <w:rsid w:val="003D4F4F"/>
    <w:rsid w:val="003D55F2"/>
    <w:rsid w:val="003D7D50"/>
    <w:rsid w:val="003E1554"/>
    <w:rsid w:val="003E5508"/>
    <w:rsid w:val="003F2E4E"/>
    <w:rsid w:val="003F6214"/>
    <w:rsid w:val="003F695D"/>
    <w:rsid w:val="003F72E3"/>
    <w:rsid w:val="004011A0"/>
    <w:rsid w:val="00402649"/>
    <w:rsid w:val="00403438"/>
    <w:rsid w:val="00403723"/>
    <w:rsid w:val="00404826"/>
    <w:rsid w:val="0040517C"/>
    <w:rsid w:val="004061C2"/>
    <w:rsid w:val="004068F2"/>
    <w:rsid w:val="00406A41"/>
    <w:rsid w:val="004070F3"/>
    <w:rsid w:val="00410A52"/>
    <w:rsid w:val="00410BB8"/>
    <w:rsid w:val="00410F7D"/>
    <w:rsid w:val="00413CD1"/>
    <w:rsid w:val="00416676"/>
    <w:rsid w:val="00421CB0"/>
    <w:rsid w:val="004233A8"/>
    <w:rsid w:val="00424CDC"/>
    <w:rsid w:val="00425C4F"/>
    <w:rsid w:val="004307CD"/>
    <w:rsid w:val="004322B5"/>
    <w:rsid w:val="00432FE2"/>
    <w:rsid w:val="0043320F"/>
    <w:rsid w:val="00433ED1"/>
    <w:rsid w:val="00435291"/>
    <w:rsid w:val="00436B36"/>
    <w:rsid w:val="00443F56"/>
    <w:rsid w:val="004566A5"/>
    <w:rsid w:val="0045700E"/>
    <w:rsid w:val="004606AB"/>
    <w:rsid w:val="0046326E"/>
    <w:rsid w:val="0047028E"/>
    <w:rsid w:val="00470545"/>
    <w:rsid w:val="00470938"/>
    <w:rsid w:val="004727FB"/>
    <w:rsid w:val="00472C2A"/>
    <w:rsid w:val="00475978"/>
    <w:rsid w:val="00475C4C"/>
    <w:rsid w:val="00476555"/>
    <w:rsid w:val="00477072"/>
    <w:rsid w:val="004814FB"/>
    <w:rsid w:val="00482AE4"/>
    <w:rsid w:val="00486D3F"/>
    <w:rsid w:val="004912A4"/>
    <w:rsid w:val="004915FF"/>
    <w:rsid w:val="00494D54"/>
    <w:rsid w:val="00494F71"/>
    <w:rsid w:val="00496969"/>
    <w:rsid w:val="004A39D6"/>
    <w:rsid w:val="004A3F03"/>
    <w:rsid w:val="004A5222"/>
    <w:rsid w:val="004A52D8"/>
    <w:rsid w:val="004A67D1"/>
    <w:rsid w:val="004B11E9"/>
    <w:rsid w:val="004B4407"/>
    <w:rsid w:val="004C0DCC"/>
    <w:rsid w:val="004C1440"/>
    <w:rsid w:val="004C285C"/>
    <w:rsid w:val="004C5A00"/>
    <w:rsid w:val="004C6752"/>
    <w:rsid w:val="004D095B"/>
    <w:rsid w:val="004D0D07"/>
    <w:rsid w:val="004D1D95"/>
    <w:rsid w:val="004D21BB"/>
    <w:rsid w:val="004D6CB5"/>
    <w:rsid w:val="004D772C"/>
    <w:rsid w:val="004D78A3"/>
    <w:rsid w:val="004E4FFF"/>
    <w:rsid w:val="004E5397"/>
    <w:rsid w:val="004E7A8A"/>
    <w:rsid w:val="004F37DC"/>
    <w:rsid w:val="004F443B"/>
    <w:rsid w:val="004F5C0D"/>
    <w:rsid w:val="0050002B"/>
    <w:rsid w:val="00500604"/>
    <w:rsid w:val="005007DE"/>
    <w:rsid w:val="005011CE"/>
    <w:rsid w:val="00504FF6"/>
    <w:rsid w:val="00505788"/>
    <w:rsid w:val="0050603C"/>
    <w:rsid w:val="0050796A"/>
    <w:rsid w:val="005116D6"/>
    <w:rsid w:val="0051362C"/>
    <w:rsid w:val="00513E4A"/>
    <w:rsid w:val="00520B70"/>
    <w:rsid w:val="00520BA1"/>
    <w:rsid w:val="00520FDF"/>
    <w:rsid w:val="00521F2A"/>
    <w:rsid w:val="0052272B"/>
    <w:rsid w:val="0052340E"/>
    <w:rsid w:val="00524405"/>
    <w:rsid w:val="00526F22"/>
    <w:rsid w:val="00527B2E"/>
    <w:rsid w:val="00527C2A"/>
    <w:rsid w:val="00527CE9"/>
    <w:rsid w:val="00527ECE"/>
    <w:rsid w:val="00530A48"/>
    <w:rsid w:val="00532FC7"/>
    <w:rsid w:val="005368BE"/>
    <w:rsid w:val="00537DA5"/>
    <w:rsid w:val="0054005F"/>
    <w:rsid w:val="005458B3"/>
    <w:rsid w:val="00545C0E"/>
    <w:rsid w:val="00546AF8"/>
    <w:rsid w:val="00550CC6"/>
    <w:rsid w:val="00552223"/>
    <w:rsid w:val="00554F58"/>
    <w:rsid w:val="005569C4"/>
    <w:rsid w:val="005625C6"/>
    <w:rsid w:val="00564778"/>
    <w:rsid w:val="005647A6"/>
    <w:rsid w:val="00564D9D"/>
    <w:rsid w:val="00566F76"/>
    <w:rsid w:val="00567D9A"/>
    <w:rsid w:val="005708A4"/>
    <w:rsid w:val="00573DA0"/>
    <w:rsid w:val="00576F61"/>
    <w:rsid w:val="00580D8C"/>
    <w:rsid w:val="00586BB5"/>
    <w:rsid w:val="0058729F"/>
    <w:rsid w:val="00587BE7"/>
    <w:rsid w:val="00590879"/>
    <w:rsid w:val="00590A27"/>
    <w:rsid w:val="00596553"/>
    <w:rsid w:val="005A099A"/>
    <w:rsid w:val="005A1C90"/>
    <w:rsid w:val="005A1EB3"/>
    <w:rsid w:val="005A6E9B"/>
    <w:rsid w:val="005A77D1"/>
    <w:rsid w:val="005B44B0"/>
    <w:rsid w:val="005B68B7"/>
    <w:rsid w:val="005C0ED9"/>
    <w:rsid w:val="005C1089"/>
    <w:rsid w:val="005C1F63"/>
    <w:rsid w:val="005C2891"/>
    <w:rsid w:val="005C7757"/>
    <w:rsid w:val="005D1E75"/>
    <w:rsid w:val="005D6C41"/>
    <w:rsid w:val="005E154D"/>
    <w:rsid w:val="005E3F84"/>
    <w:rsid w:val="005E494E"/>
    <w:rsid w:val="005E73E4"/>
    <w:rsid w:val="005F19FE"/>
    <w:rsid w:val="005F1C4E"/>
    <w:rsid w:val="005F2AD6"/>
    <w:rsid w:val="005F55EA"/>
    <w:rsid w:val="005F7645"/>
    <w:rsid w:val="005F79C8"/>
    <w:rsid w:val="005F7FA5"/>
    <w:rsid w:val="006047AB"/>
    <w:rsid w:val="006054C9"/>
    <w:rsid w:val="006059EB"/>
    <w:rsid w:val="00605CAB"/>
    <w:rsid w:val="00605F73"/>
    <w:rsid w:val="00610C46"/>
    <w:rsid w:val="00611E74"/>
    <w:rsid w:val="00612CE2"/>
    <w:rsid w:val="00612E5E"/>
    <w:rsid w:val="00612E61"/>
    <w:rsid w:val="00613636"/>
    <w:rsid w:val="006163F4"/>
    <w:rsid w:val="00621E15"/>
    <w:rsid w:val="00621F5E"/>
    <w:rsid w:val="0062248C"/>
    <w:rsid w:val="00622534"/>
    <w:rsid w:val="00623597"/>
    <w:rsid w:val="006260B6"/>
    <w:rsid w:val="0063192E"/>
    <w:rsid w:val="00632CEF"/>
    <w:rsid w:val="006341C9"/>
    <w:rsid w:val="00636B31"/>
    <w:rsid w:val="006416D3"/>
    <w:rsid w:val="006424FA"/>
    <w:rsid w:val="00647D0C"/>
    <w:rsid w:val="006504C2"/>
    <w:rsid w:val="00650DBE"/>
    <w:rsid w:val="00653D13"/>
    <w:rsid w:val="006545FA"/>
    <w:rsid w:val="00654B63"/>
    <w:rsid w:val="00657129"/>
    <w:rsid w:val="00657DE1"/>
    <w:rsid w:val="006612A8"/>
    <w:rsid w:val="00662D18"/>
    <w:rsid w:val="006631FC"/>
    <w:rsid w:val="00665655"/>
    <w:rsid w:val="006710F6"/>
    <w:rsid w:val="006730C3"/>
    <w:rsid w:val="0067394B"/>
    <w:rsid w:val="00674938"/>
    <w:rsid w:val="0067567F"/>
    <w:rsid w:val="006806B2"/>
    <w:rsid w:val="00680780"/>
    <w:rsid w:val="00680B68"/>
    <w:rsid w:val="0068253A"/>
    <w:rsid w:val="00682F18"/>
    <w:rsid w:val="006834D3"/>
    <w:rsid w:val="00686807"/>
    <w:rsid w:val="00687E20"/>
    <w:rsid w:val="006909A3"/>
    <w:rsid w:val="006920BD"/>
    <w:rsid w:val="00692A46"/>
    <w:rsid w:val="00694FEB"/>
    <w:rsid w:val="00695D47"/>
    <w:rsid w:val="006973CF"/>
    <w:rsid w:val="006A00B3"/>
    <w:rsid w:val="006A0B93"/>
    <w:rsid w:val="006A1699"/>
    <w:rsid w:val="006A1F20"/>
    <w:rsid w:val="006A226B"/>
    <w:rsid w:val="006A33A3"/>
    <w:rsid w:val="006A37C6"/>
    <w:rsid w:val="006A43C3"/>
    <w:rsid w:val="006A6B20"/>
    <w:rsid w:val="006A6E21"/>
    <w:rsid w:val="006A7114"/>
    <w:rsid w:val="006A7E47"/>
    <w:rsid w:val="006B0978"/>
    <w:rsid w:val="006B0EA0"/>
    <w:rsid w:val="006B2D33"/>
    <w:rsid w:val="006B5218"/>
    <w:rsid w:val="006B5FF1"/>
    <w:rsid w:val="006C42CA"/>
    <w:rsid w:val="006D05A5"/>
    <w:rsid w:val="006D0F92"/>
    <w:rsid w:val="006D1095"/>
    <w:rsid w:val="006D4136"/>
    <w:rsid w:val="006D48AF"/>
    <w:rsid w:val="006D59CA"/>
    <w:rsid w:val="006E0FB0"/>
    <w:rsid w:val="006E6D27"/>
    <w:rsid w:val="006E716D"/>
    <w:rsid w:val="006F176E"/>
    <w:rsid w:val="006F2DE5"/>
    <w:rsid w:val="006F6549"/>
    <w:rsid w:val="006F6A47"/>
    <w:rsid w:val="006F765C"/>
    <w:rsid w:val="006F7D30"/>
    <w:rsid w:val="00703FE3"/>
    <w:rsid w:val="00704F52"/>
    <w:rsid w:val="00710AA0"/>
    <w:rsid w:val="00710EC4"/>
    <w:rsid w:val="00711035"/>
    <w:rsid w:val="0071124A"/>
    <w:rsid w:val="007122A6"/>
    <w:rsid w:val="007136B5"/>
    <w:rsid w:val="00714279"/>
    <w:rsid w:val="00714B95"/>
    <w:rsid w:val="00716AF3"/>
    <w:rsid w:val="00722A9B"/>
    <w:rsid w:val="00724232"/>
    <w:rsid w:val="00725A21"/>
    <w:rsid w:val="007260F2"/>
    <w:rsid w:val="0072673A"/>
    <w:rsid w:val="00727408"/>
    <w:rsid w:val="00732263"/>
    <w:rsid w:val="00732A3F"/>
    <w:rsid w:val="0073559C"/>
    <w:rsid w:val="00736B23"/>
    <w:rsid w:val="00736B35"/>
    <w:rsid w:val="00736F0C"/>
    <w:rsid w:val="007375F5"/>
    <w:rsid w:val="00740509"/>
    <w:rsid w:val="007468F4"/>
    <w:rsid w:val="00750C34"/>
    <w:rsid w:val="00750D95"/>
    <w:rsid w:val="007517C8"/>
    <w:rsid w:val="007578D3"/>
    <w:rsid w:val="00757D89"/>
    <w:rsid w:val="007611F1"/>
    <w:rsid w:val="0076132F"/>
    <w:rsid w:val="00763204"/>
    <w:rsid w:val="00765C00"/>
    <w:rsid w:val="007676A0"/>
    <w:rsid w:val="00773580"/>
    <w:rsid w:val="00774072"/>
    <w:rsid w:val="007744FE"/>
    <w:rsid w:val="00775FF5"/>
    <w:rsid w:val="00776C3A"/>
    <w:rsid w:val="00782E07"/>
    <w:rsid w:val="00782E26"/>
    <w:rsid w:val="00783221"/>
    <w:rsid w:val="00783900"/>
    <w:rsid w:val="00787E50"/>
    <w:rsid w:val="00791105"/>
    <w:rsid w:val="007928D8"/>
    <w:rsid w:val="007929C6"/>
    <w:rsid w:val="00792F1A"/>
    <w:rsid w:val="00794DB9"/>
    <w:rsid w:val="0079516E"/>
    <w:rsid w:val="00795FE6"/>
    <w:rsid w:val="00796370"/>
    <w:rsid w:val="007A094C"/>
    <w:rsid w:val="007A282B"/>
    <w:rsid w:val="007A2B1D"/>
    <w:rsid w:val="007A4756"/>
    <w:rsid w:val="007A4FCD"/>
    <w:rsid w:val="007A5E7A"/>
    <w:rsid w:val="007A7F4A"/>
    <w:rsid w:val="007B14DD"/>
    <w:rsid w:val="007B187D"/>
    <w:rsid w:val="007B1DFE"/>
    <w:rsid w:val="007B203B"/>
    <w:rsid w:val="007B2FF9"/>
    <w:rsid w:val="007B31BF"/>
    <w:rsid w:val="007B3247"/>
    <w:rsid w:val="007B3B0F"/>
    <w:rsid w:val="007B6519"/>
    <w:rsid w:val="007C0ECE"/>
    <w:rsid w:val="007C149C"/>
    <w:rsid w:val="007C1C6F"/>
    <w:rsid w:val="007C42A8"/>
    <w:rsid w:val="007C4706"/>
    <w:rsid w:val="007C6096"/>
    <w:rsid w:val="007C71BB"/>
    <w:rsid w:val="007C7976"/>
    <w:rsid w:val="007C7F31"/>
    <w:rsid w:val="007D06FB"/>
    <w:rsid w:val="007D1761"/>
    <w:rsid w:val="007D1FEF"/>
    <w:rsid w:val="007D2AB1"/>
    <w:rsid w:val="007D36A3"/>
    <w:rsid w:val="007D7213"/>
    <w:rsid w:val="007D7C2D"/>
    <w:rsid w:val="007E00BD"/>
    <w:rsid w:val="007E07D3"/>
    <w:rsid w:val="007E0B1E"/>
    <w:rsid w:val="007E1EE6"/>
    <w:rsid w:val="007E3FFC"/>
    <w:rsid w:val="007E5697"/>
    <w:rsid w:val="007E681F"/>
    <w:rsid w:val="007F2F31"/>
    <w:rsid w:val="007F3F53"/>
    <w:rsid w:val="007F4C41"/>
    <w:rsid w:val="007F5A22"/>
    <w:rsid w:val="007F704E"/>
    <w:rsid w:val="007F768E"/>
    <w:rsid w:val="007F7BDB"/>
    <w:rsid w:val="007F7F81"/>
    <w:rsid w:val="0080027B"/>
    <w:rsid w:val="0080201C"/>
    <w:rsid w:val="00803DB8"/>
    <w:rsid w:val="0080465C"/>
    <w:rsid w:val="00804832"/>
    <w:rsid w:val="00805438"/>
    <w:rsid w:val="00805F4D"/>
    <w:rsid w:val="00807052"/>
    <w:rsid w:val="00810359"/>
    <w:rsid w:val="008103AB"/>
    <w:rsid w:val="0081134E"/>
    <w:rsid w:val="00812F57"/>
    <w:rsid w:val="008153EF"/>
    <w:rsid w:val="00816B10"/>
    <w:rsid w:val="00817AB6"/>
    <w:rsid w:val="008244CB"/>
    <w:rsid w:val="008247FE"/>
    <w:rsid w:val="00824DE6"/>
    <w:rsid w:val="00825402"/>
    <w:rsid w:val="00831ECF"/>
    <w:rsid w:val="00837BB8"/>
    <w:rsid w:val="00842FFB"/>
    <w:rsid w:val="00846B11"/>
    <w:rsid w:val="00846B14"/>
    <w:rsid w:val="0085014F"/>
    <w:rsid w:val="00851C08"/>
    <w:rsid w:val="00852E4C"/>
    <w:rsid w:val="00853705"/>
    <w:rsid w:val="00854261"/>
    <w:rsid w:val="00854577"/>
    <w:rsid w:val="00857D86"/>
    <w:rsid w:val="00860D7A"/>
    <w:rsid w:val="00860DCE"/>
    <w:rsid w:val="00862FFC"/>
    <w:rsid w:val="00863789"/>
    <w:rsid w:val="00867032"/>
    <w:rsid w:val="0087031D"/>
    <w:rsid w:val="00872615"/>
    <w:rsid w:val="008728D0"/>
    <w:rsid w:val="00874CFB"/>
    <w:rsid w:val="00874ED8"/>
    <w:rsid w:val="00875A77"/>
    <w:rsid w:val="00875D74"/>
    <w:rsid w:val="00875E1A"/>
    <w:rsid w:val="00876CBB"/>
    <w:rsid w:val="008774A3"/>
    <w:rsid w:val="00877DEE"/>
    <w:rsid w:val="00877E52"/>
    <w:rsid w:val="008801DA"/>
    <w:rsid w:val="00882058"/>
    <w:rsid w:val="00883FFA"/>
    <w:rsid w:val="00890814"/>
    <w:rsid w:val="00892679"/>
    <w:rsid w:val="008949E6"/>
    <w:rsid w:val="00895A13"/>
    <w:rsid w:val="00896D96"/>
    <w:rsid w:val="00897BDF"/>
    <w:rsid w:val="008A07B0"/>
    <w:rsid w:val="008A1BD2"/>
    <w:rsid w:val="008A1EBA"/>
    <w:rsid w:val="008A2690"/>
    <w:rsid w:val="008A285D"/>
    <w:rsid w:val="008A6E8F"/>
    <w:rsid w:val="008B112F"/>
    <w:rsid w:val="008B3BD7"/>
    <w:rsid w:val="008B6006"/>
    <w:rsid w:val="008B64E3"/>
    <w:rsid w:val="008C1823"/>
    <w:rsid w:val="008C1927"/>
    <w:rsid w:val="008C24D1"/>
    <w:rsid w:val="008C3DA3"/>
    <w:rsid w:val="008C698E"/>
    <w:rsid w:val="008D095D"/>
    <w:rsid w:val="008D1F32"/>
    <w:rsid w:val="008D26D2"/>
    <w:rsid w:val="008D42EB"/>
    <w:rsid w:val="008D49AE"/>
    <w:rsid w:val="008D5987"/>
    <w:rsid w:val="008D77C8"/>
    <w:rsid w:val="008E452E"/>
    <w:rsid w:val="008E7510"/>
    <w:rsid w:val="008F210D"/>
    <w:rsid w:val="008F2166"/>
    <w:rsid w:val="00900F6C"/>
    <w:rsid w:val="009026A8"/>
    <w:rsid w:val="00904024"/>
    <w:rsid w:val="00904EED"/>
    <w:rsid w:val="00905F38"/>
    <w:rsid w:val="00906F06"/>
    <w:rsid w:val="009078CE"/>
    <w:rsid w:val="00907C19"/>
    <w:rsid w:val="00910ED9"/>
    <w:rsid w:val="0091159E"/>
    <w:rsid w:val="00912A10"/>
    <w:rsid w:val="009132EE"/>
    <w:rsid w:val="0091678B"/>
    <w:rsid w:val="00925701"/>
    <w:rsid w:val="009258C3"/>
    <w:rsid w:val="00927560"/>
    <w:rsid w:val="009279AD"/>
    <w:rsid w:val="00930E92"/>
    <w:rsid w:val="009323F0"/>
    <w:rsid w:val="0093303C"/>
    <w:rsid w:val="009348EA"/>
    <w:rsid w:val="00935ADD"/>
    <w:rsid w:val="0093709E"/>
    <w:rsid w:val="00940048"/>
    <w:rsid w:val="009411BB"/>
    <w:rsid w:val="009420C1"/>
    <w:rsid w:val="00943746"/>
    <w:rsid w:val="00944902"/>
    <w:rsid w:val="00946508"/>
    <w:rsid w:val="0094661D"/>
    <w:rsid w:val="009526DB"/>
    <w:rsid w:val="00952BB2"/>
    <w:rsid w:val="00954179"/>
    <w:rsid w:val="009554F1"/>
    <w:rsid w:val="0096037F"/>
    <w:rsid w:val="009606C7"/>
    <w:rsid w:val="0096115A"/>
    <w:rsid w:val="00961CCB"/>
    <w:rsid w:val="00962413"/>
    <w:rsid w:val="0096279B"/>
    <w:rsid w:val="0096417C"/>
    <w:rsid w:val="00966D3D"/>
    <w:rsid w:val="00971333"/>
    <w:rsid w:val="00972593"/>
    <w:rsid w:val="009750AC"/>
    <w:rsid w:val="00975413"/>
    <w:rsid w:val="00975805"/>
    <w:rsid w:val="009777DB"/>
    <w:rsid w:val="009777EE"/>
    <w:rsid w:val="00980A27"/>
    <w:rsid w:val="00982E5D"/>
    <w:rsid w:val="00993B2D"/>
    <w:rsid w:val="0099774C"/>
    <w:rsid w:val="009A106A"/>
    <w:rsid w:val="009A3766"/>
    <w:rsid w:val="009A72BA"/>
    <w:rsid w:val="009B5D87"/>
    <w:rsid w:val="009B6348"/>
    <w:rsid w:val="009B72E9"/>
    <w:rsid w:val="009C408E"/>
    <w:rsid w:val="009C6C55"/>
    <w:rsid w:val="009C7572"/>
    <w:rsid w:val="009D32D4"/>
    <w:rsid w:val="009D3D3E"/>
    <w:rsid w:val="009D6633"/>
    <w:rsid w:val="009D67B8"/>
    <w:rsid w:val="009E005C"/>
    <w:rsid w:val="009E006B"/>
    <w:rsid w:val="009E0560"/>
    <w:rsid w:val="009E0596"/>
    <w:rsid w:val="009E4BF5"/>
    <w:rsid w:val="009E578B"/>
    <w:rsid w:val="009E6E53"/>
    <w:rsid w:val="009E7359"/>
    <w:rsid w:val="009F1ADC"/>
    <w:rsid w:val="009F32D6"/>
    <w:rsid w:val="009F35EA"/>
    <w:rsid w:val="009F754E"/>
    <w:rsid w:val="009F776D"/>
    <w:rsid w:val="009F7E79"/>
    <w:rsid w:val="00A02F87"/>
    <w:rsid w:val="00A03268"/>
    <w:rsid w:val="00A05AB6"/>
    <w:rsid w:val="00A07303"/>
    <w:rsid w:val="00A0792B"/>
    <w:rsid w:val="00A07C76"/>
    <w:rsid w:val="00A100C1"/>
    <w:rsid w:val="00A10455"/>
    <w:rsid w:val="00A10896"/>
    <w:rsid w:val="00A10F51"/>
    <w:rsid w:val="00A114D7"/>
    <w:rsid w:val="00A1179A"/>
    <w:rsid w:val="00A12855"/>
    <w:rsid w:val="00A2222E"/>
    <w:rsid w:val="00A24B5B"/>
    <w:rsid w:val="00A24F0E"/>
    <w:rsid w:val="00A2759F"/>
    <w:rsid w:val="00A27B18"/>
    <w:rsid w:val="00A30A12"/>
    <w:rsid w:val="00A310A1"/>
    <w:rsid w:val="00A34539"/>
    <w:rsid w:val="00A3471B"/>
    <w:rsid w:val="00A4034D"/>
    <w:rsid w:val="00A4229B"/>
    <w:rsid w:val="00A42695"/>
    <w:rsid w:val="00A446B7"/>
    <w:rsid w:val="00A469BC"/>
    <w:rsid w:val="00A50ED3"/>
    <w:rsid w:val="00A5377A"/>
    <w:rsid w:val="00A571A8"/>
    <w:rsid w:val="00A57C7D"/>
    <w:rsid w:val="00A71284"/>
    <w:rsid w:val="00A71A2A"/>
    <w:rsid w:val="00A723A6"/>
    <w:rsid w:val="00A74836"/>
    <w:rsid w:val="00A7633E"/>
    <w:rsid w:val="00A765CF"/>
    <w:rsid w:val="00A777CC"/>
    <w:rsid w:val="00A82244"/>
    <w:rsid w:val="00A82A0D"/>
    <w:rsid w:val="00A8473F"/>
    <w:rsid w:val="00A86D80"/>
    <w:rsid w:val="00A87263"/>
    <w:rsid w:val="00A87528"/>
    <w:rsid w:val="00A91653"/>
    <w:rsid w:val="00A92BBA"/>
    <w:rsid w:val="00A93535"/>
    <w:rsid w:val="00A93893"/>
    <w:rsid w:val="00A9431F"/>
    <w:rsid w:val="00A95477"/>
    <w:rsid w:val="00A96644"/>
    <w:rsid w:val="00A96EE1"/>
    <w:rsid w:val="00A9797A"/>
    <w:rsid w:val="00A97BDE"/>
    <w:rsid w:val="00AA2971"/>
    <w:rsid w:val="00AA32C5"/>
    <w:rsid w:val="00AA3722"/>
    <w:rsid w:val="00AA5679"/>
    <w:rsid w:val="00AA58A8"/>
    <w:rsid w:val="00AB7B31"/>
    <w:rsid w:val="00AC12D7"/>
    <w:rsid w:val="00AC1E01"/>
    <w:rsid w:val="00AC2FFF"/>
    <w:rsid w:val="00AC3FAA"/>
    <w:rsid w:val="00AC471A"/>
    <w:rsid w:val="00AC473A"/>
    <w:rsid w:val="00AC5DD9"/>
    <w:rsid w:val="00AD08CD"/>
    <w:rsid w:val="00AD5EEF"/>
    <w:rsid w:val="00AD65D3"/>
    <w:rsid w:val="00AD79C3"/>
    <w:rsid w:val="00AE53C1"/>
    <w:rsid w:val="00AE5589"/>
    <w:rsid w:val="00AE63C4"/>
    <w:rsid w:val="00AF0163"/>
    <w:rsid w:val="00AF122B"/>
    <w:rsid w:val="00AF383A"/>
    <w:rsid w:val="00AF5A52"/>
    <w:rsid w:val="00AF76B1"/>
    <w:rsid w:val="00B02BBA"/>
    <w:rsid w:val="00B034B1"/>
    <w:rsid w:val="00B037A4"/>
    <w:rsid w:val="00B04E4E"/>
    <w:rsid w:val="00B059A4"/>
    <w:rsid w:val="00B05B78"/>
    <w:rsid w:val="00B145E9"/>
    <w:rsid w:val="00B22044"/>
    <w:rsid w:val="00B254E1"/>
    <w:rsid w:val="00B26152"/>
    <w:rsid w:val="00B267AF"/>
    <w:rsid w:val="00B31C4F"/>
    <w:rsid w:val="00B33450"/>
    <w:rsid w:val="00B33599"/>
    <w:rsid w:val="00B35B71"/>
    <w:rsid w:val="00B36061"/>
    <w:rsid w:val="00B37B84"/>
    <w:rsid w:val="00B4217F"/>
    <w:rsid w:val="00B43B9F"/>
    <w:rsid w:val="00B50A49"/>
    <w:rsid w:val="00B5273C"/>
    <w:rsid w:val="00B52B91"/>
    <w:rsid w:val="00B530B1"/>
    <w:rsid w:val="00B54C89"/>
    <w:rsid w:val="00B55CE9"/>
    <w:rsid w:val="00B565AD"/>
    <w:rsid w:val="00B610E8"/>
    <w:rsid w:val="00B6146C"/>
    <w:rsid w:val="00B66D09"/>
    <w:rsid w:val="00B671F2"/>
    <w:rsid w:val="00B675FA"/>
    <w:rsid w:val="00B67F0E"/>
    <w:rsid w:val="00B73AD2"/>
    <w:rsid w:val="00B73DE0"/>
    <w:rsid w:val="00B75EFD"/>
    <w:rsid w:val="00B80552"/>
    <w:rsid w:val="00B80813"/>
    <w:rsid w:val="00B80D68"/>
    <w:rsid w:val="00B81581"/>
    <w:rsid w:val="00B81679"/>
    <w:rsid w:val="00B84ECD"/>
    <w:rsid w:val="00B8654A"/>
    <w:rsid w:val="00B87357"/>
    <w:rsid w:val="00B9009B"/>
    <w:rsid w:val="00B953FC"/>
    <w:rsid w:val="00BA2713"/>
    <w:rsid w:val="00BA35FC"/>
    <w:rsid w:val="00BA5AFB"/>
    <w:rsid w:val="00BA6904"/>
    <w:rsid w:val="00BA6CFF"/>
    <w:rsid w:val="00BB3158"/>
    <w:rsid w:val="00BB379C"/>
    <w:rsid w:val="00BB5429"/>
    <w:rsid w:val="00BB5820"/>
    <w:rsid w:val="00BB5BDA"/>
    <w:rsid w:val="00BB6BF5"/>
    <w:rsid w:val="00BC1417"/>
    <w:rsid w:val="00BC2C92"/>
    <w:rsid w:val="00BC30CD"/>
    <w:rsid w:val="00BC42C7"/>
    <w:rsid w:val="00BC46F6"/>
    <w:rsid w:val="00BC4FE3"/>
    <w:rsid w:val="00BC5C27"/>
    <w:rsid w:val="00BD0FED"/>
    <w:rsid w:val="00BD2B54"/>
    <w:rsid w:val="00BD349A"/>
    <w:rsid w:val="00BD4100"/>
    <w:rsid w:val="00BD62AB"/>
    <w:rsid w:val="00BD6570"/>
    <w:rsid w:val="00BE1389"/>
    <w:rsid w:val="00BE370B"/>
    <w:rsid w:val="00BE3C02"/>
    <w:rsid w:val="00BE3CD3"/>
    <w:rsid w:val="00BF049E"/>
    <w:rsid w:val="00BF28F6"/>
    <w:rsid w:val="00BF3140"/>
    <w:rsid w:val="00BF3385"/>
    <w:rsid w:val="00BF37EC"/>
    <w:rsid w:val="00BF3D41"/>
    <w:rsid w:val="00BF56A9"/>
    <w:rsid w:val="00BF6110"/>
    <w:rsid w:val="00BF78A1"/>
    <w:rsid w:val="00C05F0F"/>
    <w:rsid w:val="00C10410"/>
    <w:rsid w:val="00C10CDC"/>
    <w:rsid w:val="00C11A0A"/>
    <w:rsid w:val="00C13A99"/>
    <w:rsid w:val="00C1472B"/>
    <w:rsid w:val="00C15479"/>
    <w:rsid w:val="00C15D3E"/>
    <w:rsid w:val="00C163C3"/>
    <w:rsid w:val="00C171DF"/>
    <w:rsid w:val="00C2033E"/>
    <w:rsid w:val="00C22698"/>
    <w:rsid w:val="00C229AA"/>
    <w:rsid w:val="00C22B92"/>
    <w:rsid w:val="00C236E6"/>
    <w:rsid w:val="00C302AF"/>
    <w:rsid w:val="00C31136"/>
    <w:rsid w:val="00C3234E"/>
    <w:rsid w:val="00C34637"/>
    <w:rsid w:val="00C3654A"/>
    <w:rsid w:val="00C3658E"/>
    <w:rsid w:val="00C432B1"/>
    <w:rsid w:val="00C44012"/>
    <w:rsid w:val="00C45F54"/>
    <w:rsid w:val="00C46446"/>
    <w:rsid w:val="00C475B1"/>
    <w:rsid w:val="00C50048"/>
    <w:rsid w:val="00C50838"/>
    <w:rsid w:val="00C51B23"/>
    <w:rsid w:val="00C64EAE"/>
    <w:rsid w:val="00C73658"/>
    <w:rsid w:val="00C73E80"/>
    <w:rsid w:val="00C745DA"/>
    <w:rsid w:val="00C77D25"/>
    <w:rsid w:val="00C77F10"/>
    <w:rsid w:val="00C839D8"/>
    <w:rsid w:val="00C84E91"/>
    <w:rsid w:val="00C876F4"/>
    <w:rsid w:val="00C90B0A"/>
    <w:rsid w:val="00C91083"/>
    <w:rsid w:val="00C94826"/>
    <w:rsid w:val="00C9623C"/>
    <w:rsid w:val="00C96FFE"/>
    <w:rsid w:val="00CA130C"/>
    <w:rsid w:val="00CA2AC3"/>
    <w:rsid w:val="00CA34F3"/>
    <w:rsid w:val="00CA54D1"/>
    <w:rsid w:val="00CA5748"/>
    <w:rsid w:val="00CA5B14"/>
    <w:rsid w:val="00CA6243"/>
    <w:rsid w:val="00CA7481"/>
    <w:rsid w:val="00CB0541"/>
    <w:rsid w:val="00CB462A"/>
    <w:rsid w:val="00CB55B3"/>
    <w:rsid w:val="00CD161F"/>
    <w:rsid w:val="00CD1649"/>
    <w:rsid w:val="00CD2023"/>
    <w:rsid w:val="00CD22EE"/>
    <w:rsid w:val="00CD2CD6"/>
    <w:rsid w:val="00CD31D7"/>
    <w:rsid w:val="00CD375E"/>
    <w:rsid w:val="00CD5169"/>
    <w:rsid w:val="00CD63C5"/>
    <w:rsid w:val="00CD6666"/>
    <w:rsid w:val="00CD6EE3"/>
    <w:rsid w:val="00CE259D"/>
    <w:rsid w:val="00CE5688"/>
    <w:rsid w:val="00CF0B30"/>
    <w:rsid w:val="00CF2E64"/>
    <w:rsid w:val="00CF3395"/>
    <w:rsid w:val="00CF50D0"/>
    <w:rsid w:val="00CF519D"/>
    <w:rsid w:val="00CF650D"/>
    <w:rsid w:val="00CF66BB"/>
    <w:rsid w:val="00CF6978"/>
    <w:rsid w:val="00CF6B03"/>
    <w:rsid w:val="00CF7101"/>
    <w:rsid w:val="00CF7C24"/>
    <w:rsid w:val="00D005EC"/>
    <w:rsid w:val="00D02F7F"/>
    <w:rsid w:val="00D02FC5"/>
    <w:rsid w:val="00D04343"/>
    <w:rsid w:val="00D06C27"/>
    <w:rsid w:val="00D0717C"/>
    <w:rsid w:val="00D078D5"/>
    <w:rsid w:val="00D11D11"/>
    <w:rsid w:val="00D12CDC"/>
    <w:rsid w:val="00D1444A"/>
    <w:rsid w:val="00D15A8F"/>
    <w:rsid w:val="00D15DC2"/>
    <w:rsid w:val="00D164D2"/>
    <w:rsid w:val="00D17242"/>
    <w:rsid w:val="00D22B79"/>
    <w:rsid w:val="00D24212"/>
    <w:rsid w:val="00D275D3"/>
    <w:rsid w:val="00D3169B"/>
    <w:rsid w:val="00D32CC4"/>
    <w:rsid w:val="00D374F1"/>
    <w:rsid w:val="00D448AE"/>
    <w:rsid w:val="00D45B6F"/>
    <w:rsid w:val="00D463FD"/>
    <w:rsid w:val="00D54DF8"/>
    <w:rsid w:val="00D5702D"/>
    <w:rsid w:val="00D60665"/>
    <w:rsid w:val="00D62FDF"/>
    <w:rsid w:val="00D648ED"/>
    <w:rsid w:val="00D649B2"/>
    <w:rsid w:val="00D6711C"/>
    <w:rsid w:val="00D671D2"/>
    <w:rsid w:val="00D67896"/>
    <w:rsid w:val="00D67EF2"/>
    <w:rsid w:val="00D7121F"/>
    <w:rsid w:val="00D72FF4"/>
    <w:rsid w:val="00D74BFC"/>
    <w:rsid w:val="00D753A1"/>
    <w:rsid w:val="00D75A96"/>
    <w:rsid w:val="00D81786"/>
    <w:rsid w:val="00D84AB4"/>
    <w:rsid w:val="00D8795D"/>
    <w:rsid w:val="00D87D06"/>
    <w:rsid w:val="00D87DEA"/>
    <w:rsid w:val="00D90509"/>
    <w:rsid w:val="00D936E1"/>
    <w:rsid w:val="00D969BD"/>
    <w:rsid w:val="00D97A21"/>
    <w:rsid w:val="00DA14B3"/>
    <w:rsid w:val="00DA162F"/>
    <w:rsid w:val="00DA1D1D"/>
    <w:rsid w:val="00DA1E16"/>
    <w:rsid w:val="00DA5705"/>
    <w:rsid w:val="00DA5B22"/>
    <w:rsid w:val="00DA717D"/>
    <w:rsid w:val="00DB100A"/>
    <w:rsid w:val="00DB4706"/>
    <w:rsid w:val="00DB71D3"/>
    <w:rsid w:val="00DC006A"/>
    <w:rsid w:val="00DC53BB"/>
    <w:rsid w:val="00DC5454"/>
    <w:rsid w:val="00DC5877"/>
    <w:rsid w:val="00DC6C31"/>
    <w:rsid w:val="00DC6FDA"/>
    <w:rsid w:val="00DC725F"/>
    <w:rsid w:val="00DD32DE"/>
    <w:rsid w:val="00DD38B2"/>
    <w:rsid w:val="00DD3EC1"/>
    <w:rsid w:val="00DD6768"/>
    <w:rsid w:val="00DD7167"/>
    <w:rsid w:val="00DE24D6"/>
    <w:rsid w:val="00DE3E53"/>
    <w:rsid w:val="00DE5134"/>
    <w:rsid w:val="00DE68B9"/>
    <w:rsid w:val="00DE76E8"/>
    <w:rsid w:val="00DF0E21"/>
    <w:rsid w:val="00DF1E31"/>
    <w:rsid w:val="00DF23EB"/>
    <w:rsid w:val="00DF363B"/>
    <w:rsid w:val="00DF5682"/>
    <w:rsid w:val="00DF57E0"/>
    <w:rsid w:val="00DF7639"/>
    <w:rsid w:val="00E01DA8"/>
    <w:rsid w:val="00E026C0"/>
    <w:rsid w:val="00E02BA2"/>
    <w:rsid w:val="00E03F65"/>
    <w:rsid w:val="00E04F35"/>
    <w:rsid w:val="00E05A4A"/>
    <w:rsid w:val="00E07CCA"/>
    <w:rsid w:val="00E10424"/>
    <w:rsid w:val="00E1086B"/>
    <w:rsid w:val="00E13CD8"/>
    <w:rsid w:val="00E14F31"/>
    <w:rsid w:val="00E15F8B"/>
    <w:rsid w:val="00E2023E"/>
    <w:rsid w:val="00E20FE8"/>
    <w:rsid w:val="00E24061"/>
    <w:rsid w:val="00E243D0"/>
    <w:rsid w:val="00E24952"/>
    <w:rsid w:val="00E25CF6"/>
    <w:rsid w:val="00E26C2A"/>
    <w:rsid w:val="00E302DF"/>
    <w:rsid w:val="00E3031F"/>
    <w:rsid w:val="00E311AA"/>
    <w:rsid w:val="00E31674"/>
    <w:rsid w:val="00E31CAE"/>
    <w:rsid w:val="00E347FA"/>
    <w:rsid w:val="00E354F0"/>
    <w:rsid w:val="00E35FA5"/>
    <w:rsid w:val="00E43F32"/>
    <w:rsid w:val="00E53238"/>
    <w:rsid w:val="00E5397D"/>
    <w:rsid w:val="00E53FCB"/>
    <w:rsid w:val="00E562FB"/>
    <w:rsid w:val="00E61FE8"/>
    <w:rsid w:val="00E6207B"/>
    <w:rsid w:val="00E620A9"/>
    <w:rsid w:val="00E64779"/>
    <w:rsid w:val="00E66CD9"/>
    <w:rsid w:val="00E70DB8"/>
    <w:rsid w:val="00E71720"/>
    <w:rsid w:val="00E72C1F"/>
    <w:rsid w:val="00E72D5F"/>
    <w:rsid w:val="00E74A38"/>
    <w:rsid w:val="00E750C6"/>
    <w:rsid w:val="00E7573A"/>
    <w:rsid w:val="00E82F69"/>
    <w:rsid w:val="00E830EE"/>
    <w:rsid w:val="00E83383"/>
    <w:rsid w:val="00E84B40"/>
    <w:rsid w:val="00E8517B"/>
    <w:rsid w:val="00E85BA8"/>
    <w:rsid w:val="00E87A8B"/>
    <w:rsid w:val="00E90112"/>
    <w:rsid w:val="00E909EB"/>
    <w:rsid w:val="00E90EAE"/>
    <w:rsid w:val="00E922EA"/>
    <w:rsid w:val="00E950D2"/>
    <w:rsid w:val="00E96962"/>
    <w:rsid w:val="00EA2B8A"/>
    <w:rsid w:val="00EA372E"/>
    <w:rsid w:val="00EA50D0"/>
    <w:rsid w:val="00EA5B49"/>
    <w:rsid w:val="00EB3078"/>
    <w:rsid w:val="00EC1907"/>
    <w:rsid w:val="00EC3F0E"/>
    <w:rsid w:val="00EC40FD"/>
    <w:rsid w:val="00EC4D9B"/>
    <w:rsid w:val="00EC7594"/>
    <w:rsid w:val="00EC7C11"/>
    <w:rsid w:val="00ED038E"/>
    <w:rsid w:val="00ED1584"/>
    <w:rsid w:val="00ED1F62"/>
    <w:rsid w:val="00ED2320"/>
    <w:rsid w:val="00ED2CE3"/>
    <w:rsid w:val="00ED2F89"/>
    <w:rsid w:val="00ED351C"/>
    <w:rsid w:val="00ED4342"/>
    <w:rsid w:val="00ED6862"/>
    <w:rsid w:val="00ED76EA"/>
    <w:rsid w:val="00EE0F26"/>
    <w:rsid w:val="00EE0FCD"/>
    <w:rsid w:val="00EE30EF"/>
    <w:rsid w:val="00EE38AA"/>
    <w:rsid w:val="00EE5F3D"/>
    <w:rsid w:val="00EE62A2"/>
    <w:rsid w:val="00EE75E3"/>
    <w:rsid w:val="00EE7E87"/>
    <w:rsid w:val="00EF0F86"/>
    <w:rsid w:val="00EF21D7"/>
    <w:rsid w:val="00EF29B4"/>
    <w:rsid w:val="00EF3693"/>
    <w:rsid w:val="00EF5FB7"/>
    <w:rsid w:val="00EF6752"/>
    <w:rsid w:val="00EF76C2"/>
    <w:rsid w:val="00EF7B0B"/>
    <w:rsid w:val="00F00672"/>
    <w:rsid w:val="00F006AA"/>
    <w:rsid w:val="00F02577"/>
    <w:rsid w:val="00F0449C"/>
    <w:rsid w:val="00F05017"/>
    <w:rsid w:val="00F12612"/>
    <w:rsid w:val="00F12EF6"/>
    <w:rsid w:val="00F153C0"/>
    <w:rsid w:val="00F2179B"/>
    <w:rsid w:val="00F2328F"/>
    <w:rsid w:val="00F23AFC"/>
    <w:rsid w:val="00F23CAF"/>
    <w:rsid w:val="00F263C0"/>
    <w:rsid w:val="00F26D4B"/>
    <w:rsid w:val="00F277E2"/>
    <w:rsid w:val="00F312E5"/>
    <w:rsid w:val="00F339A2"/>
    <w:rsid w:val="00F346F8"/>
    <w:rsid w:val="00F3519B"/>
    <w:rsid w:val="00F352A8"/>
    <w:rsid w:val="00F3762F"/>
    <w:rsid w:val="00F37783"/>
    <w:rsid w:val="00F40501"/>
    <w:rsid w:val="00F41033"/>
    <w:rsid w:val="00F4313C"/>
    <w:rsid w:val="00F43D44"/>
    <w:rsid w:val="00F4418C"/>
    <w:rsid w:val="00F514D1"/>
    <w:rsid w:val="00F51D49"/>
    <w:rsid w:val="00F545D1"/>
    <w:rsid w:val="00F552B9"/>
    <w:rsid w:val="00F56713"/>
    <w:rsid w:val="00F60F56"/>
    <w:rsid w:val="00F61B96"/>
    <w:rsid w:val="00F66621"/>
    <w:rsid w:val="00F66EB3"/>
    <w:rsid w:val="00F67A80"/>
    <w:rsid w:val="00F71563"/>
    <w:rsid w:val="00F71A05"/>
    <w:rsid w:val="00F730A5"/>
    <w:rsid w:val="00F7440C"/>
    <w:rsid w:val="00F76564"/>
    <w:rsid w:val="00F7658B"/>
    <w:rsid w:val="00F7720E"/>
    <w:rsid w:val="00F839CC"/>
    <w:rsid w:val="00F84527"/>
    <w:rsid w:val="00F867B9"/>
    <w:rsid w:val="00F87CD2"/>
    <w:rsid w:val="00F87DDC"/>
    <w:rsid w:val="00F909A4"/>
    <w:rsid w:val="00F91317"/>
    <w:rsid w:val="00F9487F"/>
    <w:rsid w:val="00F971BE"/>
    <w:rsid w:val="00F973B5"/>
    <w:rsid w:val="00FA0DB1"/>
    <w:rsid w:val="00FA164F"/>
    <w:rsid w:val="00FA24A9"/>
    <w:rsid w:val="00FA40A1"/>
    <w:rsid w:val="00FA4B23"/>
    <w:rsid w:val="00FA4EE8"/>
    <w:rsid w:val="00FA6103"/>
    <w:rsid w:val="00FA737F"/>
    <w:rsid w:val="00FB0194"/>
    <w:rsid w:val="00FB072A"/>
    <w:rsid w:val="00FB37AE"/>
    <w:rsid w:val="00FB4224"/>
    <w:rsid w:val="00FB7E9A"/>
    <w:rsid w:val="00FC6491"/>
    <w:rsid w:val="00FC6CC5"/>
    <w:rsid w:val="00FD06F8"/>
    <w:rsid w:val="00FD3AEC"/>
    <w:rsid w:val="00FD5FCB"/>
    <w:rsid w:val="00FD6267"/>
    <w:rsid w:val="00FD6FD4"/>
    <w:rsid w:val="00FE09E0"/>
    <w:rsid w:val="00FE1AA2"/>
    <w:rsid w:val="00FE3D4E"/>
    <w:rsid w:val="00FE476D"/>
    <w:rsid w:val="00FE5072"/>
    <w:rsid w:val="00FE53C1"/>
    <w:rsid w:val="00FF1DD9"/>
    <w:rsid w:val="00FF3947"/>
    <w:rsid w:val="00FF4280"/>
    <w:rsid w:val="00FF4A8C"/>
    <w:rsid w:val="00FF7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5B9D"/>
  <w15:docId w15:val="{2FB3237D-4B82-413B-91F3-B4B1098D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A67D1"/>
    <w:rPr>
      <w:sz w:val="24"/>
      <w:szCs w:val="24"/>
    </w:rPr>
  </w:style>
  <w:style w:type="paragraph" w:styleId="Cmsor3">
    <w:name w:val="heading 3"/>
    <w:basedOn w:val="Norml"/>
    <w:next w:val="Norml"/>
    <w:qFormat/>
    <w:pPr>
      <w:keepNext/>
      <w:tabs>
        <w:tab w:val="center" w:pos="1843"/>
      </w:tabs>
      <w:outlineLvl w:val="2"/>
    </w:pPr>
    <w:rPr>
      <w:rFonts w:ascii="Calibri" w:hAnsi="Calibri"/>
      <w:b/>
      <w:smallCaps/>
      <w:sz w:val="22"/>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rPr>
      <w:rFonts w:ascii="Calibri" w:hAnsi="Calibri"/>
      <w:sz w:val="22"/>
    </w:rPr>
  </w:style>
  <w:style w:type="paragraph" w:styleId="llb">
    <w:name w:val="footer"/>
    <w:basedOn w:val="Norml"/>
    <w:link w:val="llbChar"/>
    <w:pPr>
      <w:tabs>
        <w:tab w:val="center" w:pos="4536"/>
        <w:tab w:val="right" w:pos="9072"/>
      </w:tabs>
    </w:pPr>
    <w:rPr>
      <w:rFonts w:ascii="Calibri" w:hAnsi="Calibri"/>
      <w:sz w:val="22"/>
    </w:r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36089C"/>
    <w:rPr>
      <w:sz w:val="24"/>
      <w:szCs w:val="24"/>
    </w:rPr>
  </w:style>
  <w:style w:type="paragraph" w:styleId="Szvegtrzs">
    <w:name w:val="Body Text"/>
    <w:basedOn w:val="Norml"/>
    <w:link w:val="SzvegtrzsChar"/>
    <w:rsid w:val="004A67D1"/>
    <w:pPr>
      <w:jc w:val="both"/>
    </w:pPr>
  </w:style>
  <w:style w:type="character" w:customStyle="1" w:styleId="SzvegtrzsChar">
    <w:name w:val="Szövegtörzs Char"/>
    <w:basedOn w:val="Bekezdsalapbettpusa"/>
    <w:link w:val="Szvegtrzs"/>
    <w:rsid w:val="004A67D1"/>
    <w:rPr>
      <w:sz w:val="24"/>
      <w:szCs w:val="24"/>
    </w:rPr>
  </w:style>
  <w:style w:type="character" w:customStyle="1" w:styleId="lfejChar">
    <w:name w:val="Élőfej Char"/>
    <w:link w:val="lfej"/>
    <w:rsid w:val="004A67D1"/>
    <w:rPr>
      <w:rFonts w:ascii="Calibri" w:hAnsi="Calibri"/>
      <w:sz w:val="22"/>
      <w:szCs w:val="24"/>
    </w:rPr>
  </w:style>
  <w:style w:type="paragraph" w:customStyle="1" w:styleId="wordsection1">
    <w:name w:val="wordsection1"/>
    <w:basedOn w:val="Norml"/>
    <w:rsid w:val="00653D13"/>
    <w:rPr>
      <w:rFonts w:eastAsiaTheme="minorHAnsi"/>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Bullet List"/>
    <w:basedOn w:val="Norml"/>
    <w:link w:val="ListaszerbekezdsChar"/>
    <w:uiPriority w:val="34"/>
    <w:qFormat/>
    <w:rsid w:val="0063192E"/>
    <w:pPr>
      <w:ind w:left="720"/>
      <w:contextualSpacing/>
    </w:pPr>
    <w:rPr>
      <w:rFonts w:ascii="Arial" w:eastAsiaTheme="minorHAnsi" w:hAnsi="Arial" w:cs="Arial"/>
      <w:lang w:eastAsia="en-US"/>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qFormat/>
    <w:locked/>
    <w:rsid w:val="00710EC4"/>
    <w:rPr>
      <w:rFonts w:ascii="Arial" w:eastAsiaTheme="minorHAnsi" w:hAnsi="Arial" w:cs="Arial"/>
      <w:sz w:val="24"/>
      <w:szCs w:val="24"/>
      <w:lang w:eastAsia="en-US"/>
    </w:rPr>
  </w:style>
  <w:style w:type="character" w:styleId="Hiperhivatkozs">
    <w:name w:val="Hyperlink"/>
    <w:basedOn w:val="Bekezdsalapbettpusa"/>
    <w:uiPriority w:val="99"/>
    <w:unhideWhenUsed/>
    <w:rsid w:val="00740509"/>
    <w:rPr>
      <w:color w:val="0563C1" w:themeColor="hyperlink"/>
      <w:u w:val="single"/>
    </w:rPr>
  </w:style>
  <w:style w:type="table" w:styleId="Rcsostblzat">
    <w:name w:val="Table Grid"/>
    <w:basedOn w:val="Normltblzat"/>
    <w:uiPriority w:val="39"/>
    <w:rsid w:val="00F153C0"/>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1767C1"/>
    <w:rPr>
      <w:i/>
      <w:iCs/>
    </w:rPr>
  </w:style>
  <w:style w:type="paragraph" w:styleId="NormlWeb">
    <w:name w:val="Normal (Web)"/>
    <w:basedOn w:val="Norml"/>
    <w:uiPriority w:val="99"/>
    <w:unhideWhenUsed/>
    <w:rsid w:val="00113B6D"/>
    <w:pPr>
      <w:spacing w:before="100" w:beforeAutospacing="1" w:after="100" w:afterAutospacing="1"/>
    </w:pPr>
    <w:rPr>
      <w:rFonts w:eastAsiaTheme="minorHAnsi"/>
    </w:rPr>
  </w:style>
  <w:style w:type="character" w:styleId="Jegyzethivatkozs">
    <w:name w:val="annotation reference"/>
    <w:basedOn w:val="Bekezdsalapbettpusa"/>
    <w:rsid w:val="0007407C"/>
    <w:rPr>
      <w:sz w:val="16"/>
      <w:szCs w:val="16"/>
    </w:rPr>
  </w:style>
  <w:style w:type="paragraph" w:styleId="Jegyzetszveg">
    <w:name w:val="annotation text"/>
    <w:basedOn w:val="Norml"/>
    <w:link w:val="JegyzetszvegChar"/>
    <w:uiPriority w:val="99"/>
    <w:rsid w:val="0007407C"/>
    <w:rPr>
      <w:sz w:val="20"/>
      <w:szCs w:val="20"/>
    </w:rPr>
  </w:style>
  <w:style w:type="character" w:customStyle="1" w:styleId="JegyzetszvegChar">
    <w:name w:val="Jegyzetszöveg Char"/>
    <w:basedOn w:val="Bekezdsalapbettpusa"/>
    <w:link w:val="Jegyzetszveg"/>
    <w:uiPriority w:val="99"/>
    <w:rsid w:val="0007407C"/>
  </w:style>
  <w:style w:type="paragraph" w:styleId="Megjegyzstrgya">
    <w:name w:val="annotation subject"/>
    <w:basedOn w:val="Jegyzetszveg"/>
    <w:next w:val="Jegyzetszveg"/>
    <w:link w:val="MegjegyzstrgyaChar"/>
    <w:rsid w:val="0007407C"/>
    <w:rPr>
      <w:b/>
      <w:bCs/>
    </w:rPr>
  </w:style>
  <w:style w:type="character" w:customStyle="1" w:styleId="MegjegyzstrgyaChar">
    <w:name w:val="Megjegyzés tárgya Char"/>
    <w:basedOn w:val="JegyzetszvegChar"/>
    <w:link w:val="Megjegyzstrgya"/>
    <w:rsid w:val="0007407C"/>
    <w:rPr>
      <w:b/>
      <w:bCs/>
    </w:rPr>
  </w:style>
  <w:style w:type="paragraph" w:customStyle="1" w:styleId="p1">
    <w:name w:val="p1"/>
    <w:basedOn w:val="Norml"/>
    <w:rsid w:val="00A02F87"/>
    <w:pPr>
      <w:spacing w:before="100" w:beforeAutospacing="1" w:after="100" w:afterAutospacing="1"/>
    </w:pPr>
    <w:rPr>
      <w:rFonts w:eastAsiaTheme="minorHAnsi"/>
    </w:rPr>
  </w:style>
  <w:style w:type="paragraph" w:customStyle="1" w:styleId="p2">
    <w:name w:val="p2"/>
    <w:basedOn w:val="Norml"/>
    <w:rsid w:val="00A02F87"/>
    <w:pPr>
      <w:spacing w:before="100" w:beforeAutospacing="1" w:after="100" w:afterAutospacing="1"/>
    </w:pPr>
    <w:rPr>
      <w:rFonts w:eastAsiaTheme="minorHAnsi"/>
    </w:rPr>
  </w:style>
  <w:style w:type="paragraph" w:customStyle="1" w:styleId="Default">
    <w:name w:val="Default"/>
    <w:basedOn w:val="Norml"/>
    <w:rsid w:val="00B66D09"/>
    <w:pPr>
      <w:autoSpaceDE w:val="0"/>
      <w:autoSpaceDN w:val="0"/>
    </w:pPr>
    <w:rPr>
      <w:rFonts w:eastAsiaTheme="minorHAnsi"/>
      <w:color w:val="000000"/>
      <w:lang w:eastAsia="en-US"/>
    </w:rPr>
  </w:style>
  <w:style w:type="paragraph" w:styleId="Nincstrkz">
    <w:name w:val="No Spacing"/>
    <w:uiPriority w:val="1"/>
    <w:qFormat/>
    <w:rsid w:val="00E61FE8"/>
    <w:rPr>
      <w:rFonts w:ascii="Arial" w:eastAsiaTheme="minorHAnsi" w:hAnsi="Arial" w:cstheme="minorHAnsi"/>
      <w:sz w:val="24"/>
      <w:szCs w:val="22"/>
      <w:lang w:eastAsia="en-US"/>
    </w:rPr>
  </w:style>
  <w:style w:type="paragraph" w:customStyle="1" w:styleId="xmsonormal">
    <w:name w:val="x_msonormal"/>
    <w:basedOn w:val="Norml"/>
    <w:rsid w:val="005E73E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4576">
      <w:bodyDiv w:val="1"/>
      <w:marLeft w:val="0"/>
      <w:marRight w:val="0"/>
      <w:marTop w:val="0"/>
      <w:marBottom w:val="0"/>
      <w:divBdr>
        <w:top w:val="none" w:sz="0" w:space="0" w:color="auto"/>
        <w:left w:val="none" w:sz="0" w:space="0" w:color="auto"/>
        <w:bottom w:val="none" w:sz="0" w:space="0" w:color="auto"/>
        <w:right w:val="none" w:sz="0" w:space="0" w:color="auto"/>
      </w:divBdr>
    </w:div>
    <w:div w:id="240523713">
      <w:bodyDiv w:val="1"/>
      <w:marLeft w:val="0"/>
      <w:marRight w:val="0"/>
      <w:marTop w:val="0"/>
      <w:marBottom w:val="0"/>
      <w:divBdr>
        <w:top w:val="none" w:sz="0" w:space="0" w:color="auto"/>
        <w:left w:val="none" w:sz="0" w:space="0" w:color="auto"/>
        <w:bottom w:val="none" w:sz="0" w:space="0" w:color="auto"/>
        <w:right w:val="none" w:sz="0" w:space="0" w:color="auto"/>
      </w:divBdr>
    </w:div>
    <w:div w:id="246114795">
      <w:bodyDiv w:val="1"/>
      <w:marLeft w:val="0"/>
      <w:marRight w:val="0"/>
      <w:marTop w:val="0"/>
      <w:marBottom w:val="0"/>
      <w:divBdr>
        <w:top w:val="none" w:sz="0" w:space="0" w:color="auto"/>
        <w:left w:val="none" w:sz="0" w:space="0" w:color="auto"/>
        <w:bottom w:val="none" w:sz="0" w:space="0" w:color="auto"/>
        <w:right w:val="none" w:sz="0" w:space="0" w:color="auto"/>
      </w:divBdr>
    </w:div>
    <w:div w:id="259291325">
      <w:bodyDiv w:val="1"/>
      <w:marLeft w:val="0"/>
      <w:marRight w:val="0"/>
      <w:marTop w:val="0"/>
      <w:marBottom w:val="0"/>
      <w:divBdr>
        <w:top w:val="none" w:sz="0" w:space="0" w:color="auto"/>
        <w:left w:val="none" w:sz="0" w:space="0" w:color="auto"/>
        <w:bottom w:val="none" w:sz="0" w:space="0" w:color="auto"/>
        <w:right w:val="none" w:sz="0" w:space="0" w:color="auto"/>
      </w:divBdr>
    </w:div>
    <w:div w:id="339428670">
      <w:bodyDiv w:val="1"/>
      <w:marLeft w:val="0"/>
      <w:marRight w:val="0"/>
      <w:marTop w:val="0"/>
      <w:marBottom w:val="0"/>
      <w:divBdr>
        <w:top w:val="none" w:sz="0" w:space="0" w:color="auto"/>
        <w:left w:val="none" w:sz="0" w:space="0" w:color="auto"/>
        <w:bottom w:val="none" w:sz="0" w:space="0" w:color="auto"/>
        <w:right w:val="none" w:sz="0" w:space="0" w:color="auto"/>
      </w:divBdr>
    </w:div>
    <w:div w:id="410272462">
      <w:bodyDiv w:val="1"/>
      <w:marLeft w:val="0"/>
      <w:marRight w:val="0"/>
      <w:marTop w:val="0"/>
      <w:marBottom w:val="0"/>
      <w:divBdr>
        <w:top w:val="none" w:sz="0" w:space="0" w:color="auto"/>
        <w:left w:val="none" w:sz="0" w:space="0" w:color="auto"/>
        <w:bottom w:val="none" w:sz="0" w:space="0" w:color="auto"/>
        <w:right w:val="none" w:sz="0" w:space="0" w:color="auto"/>
      </w:divBdr>
    </w:div>
    <w:div w:id="490828558">
      <w:bodyDiv w:val="1"/>
      <w:marLeft w:val="0"/>
      <w:marRight w:val="0"/>
      <w:marTop w:val="0"/>
      <w:marBottom w:val="0"/>
      <w:divBdr>
        <w:top w:val="none" w:sz="0" w:space="0" w:color="auto"/>
        <w:left w:val="none" w:sz="0" w:space="0" w:color="auto"/>
        <w:bottom w:val="none" w:sz="0" w:space="0" w:color="auto"/>
        <w:right w:val="none" w:sz="0" w:space="0" w:color="auto"/>
      </w:divBdr>
    </w:div>
    <w:div w:id="497187196">
      <w:bodyDiv w:val="1"/>
      <w:marLeft w:val="0"/>
      <w:marRight w:val="0"/>
      <w:marTop w:val="0"/>
      <w:marBottom w:val="0"/>
      <w:divBdr>
        <w:top w:val="none" w:sz="0" w:space="0" w:color="auto"/>
        <w:left w:val="none" w:sz="0" w:space="0" w:color="auto"/>
        <w:bottom w:val="none" w:sz="0" w:space="0" w:color="auto"/>
        <w:right w:val="none" w:sz="0" w:space="0" w:color="auto"/>
      </w:divBdr>
    </w:div>
    <w:div w:id="519510219">
      <w:bodyDiv w:val="1"/>
      <w:marLeft w:val="0"/>
      <w:marRight w:val="0"/>
      <w:marTop w:val="0"/>
      <w:marBottom w:val="0"/>
      <w:divBdr>
        <w:top w:val="none" w:sz="0" w:space="0" w:color="auto"/>
        <w:left w:val="none" w:sz="0" w:space="0" w:color="auto"/>
        <w:bottom w:val="none" w:sz="0" w:space="0" w:color="auto"/>
        <w:right w:val="none" w:sz="0" w:space="0" w:color="auto"/>
      </w:divBdr>
    </w:div>
    <w:div w:id="549340612">
      <w:bodyDiv w:val="1"/>
      <w:marLeft w:val="0"/>
      <w:marRight w:val="0"/>
      <w:marTop w:val="0"/>
      <w:marBottom w:val="0"/>
      <w:divBdr>
        <w:top w:val="none" w:sz="0" w:space="0" w:color="auto"/>
        <w:left w:val="none" w:sz="0" w:space="0" w:color="auto"/>
        <w:bottom w:val="none" w:sz="0" w:space="0" w:color="auto"/>
        <w:right w:val="none" w:sz="0" w:space="0" w:color="auto"/>
      </w:divBdr>
    </w:div>
    <w:div w:id="641424123">
      <w:bodyDiv w:val="1"/>
      <w:marLeft w:val="0"/>
      <w:marRight w:val="0"/>
      <w:marTop w:val="0"/>
      <w:marBottom w:val="0"/>
      <w:divBdr>
        <w:top w:val="none" w:sz="0" w:space="0" w:color="auto"/>
        <w:left w:val="none" w:sz="0" w:space="0" w:color="auto"/>
        <w:bottom w:val="none" w:sz="0" w:space="0" w:color="auto"/>
        <w:right w:val="none" w:sz="0" w:space="0" w:color="auto"/>
      </w:divBdr>
    </w:div>
    <w:div w:id="739908956">
      <w:bodyDiv w:val="1"/>
      <w:marLeft w:val="0"/>
      <w:marRight w:val="0"/>
      <w:marTop w:val="0"/>
      <w:marBottom w:val="0"/>
      <w:divBdr>
        <w:top w:val="none" w:sz="0" w:space="0" w:color="auto"/>
        <w:left w:val="none" w:sz="0" w:space="0" w:color="auto"/>
        <w:bottom w:val="none" w:sz="0" w:space="0" w:color="auto"/>
        <w:right w:val="none" w:sz="0" w:space="0" w:color="auto"/>
      </w:divBdr>
    </w:div>
    <w:div w:id="771827314">
      <w:bodyDiv w:val="1"/>
      <w:marLeft w:val="0"/>
      <w:marRight w:val="0"/>
      <w:marTop w:val="0"/>
      <w:marBottom w:val="0"/>
      <w:divBdr>
        <w:top w:val="none" w:sz="0" w:space="0" w:color="auto"/>
        <w:left w:val="none" w:sz="0" w:space="0" w:color="auto"/>
        <w:bottom w:val="none" w:sz="0" w:space="0" w:color="auto"/>
        <w:right w:val="none" w:sz="0" w:space="0" w:color="auto"/>
      </w:divBdr>
    </w:div>
    <w:div w:id="846528866">
      <w:bodyDiv w:val="1"/>
      <w:marLeft w:val="0"/>
      <w:marRight w:val="0"/>
      <w:marTop w:val="0"/>
      <w:marBottom w:val="0"/>
      <w:divBdr>
        <w:top w:val="none" w:sz="0" w:space="0" w:color="auto"/>
        <w:left w:val="none" w:sz="0" w:space="0" w:color="auto"/>
        <w:bottom w:val="none" w:sz="0" w:space="0" w:color="auto"/>
        <w:right w:val="none" w:sz="0" w:space="0" w:color="auto"/>
      </w:divBdr>
    </w:div>
    <w:div w:id="992757894">
      <w:bodyDiv w:val="1"/>
      <w:marLeft w:val="0"/>
      <w:marRight w:val="0"/>
      <w:marTop w:val="0"/>
      <w:marBottom w:val="0"/>
      <w:divBdr>
        <w:top w:val="none" w:sz="0" w:space="0" w:color="auto"/>
        <w:left w:val="none" w:sz="0" w:space="0" w:color="auto"/>
        <w:bottom w:val="none" w:sz="0" w:space="0" w:color="auto"/>
        <w:right w:val="none" w:sz="0" w:space="0" w:color="auto"/>
      </w:divBdr>
    </w:div>
    <w:div w:id="1145121445">
      <w:bodyDiv w:val="1"/>
      <w:marLeft w:val="0"/>
      <w:marRight w:val="0"/>
      <w:marTop w:val="0"/>
      <w:marBottom w:val="0"/>
      <w:divBdr>
        <w:top w:val="none" w:sz="0" w:space="0" w:color="auto"/>
        <w:left w:val="none" w:sz="0" w:space="0" w:color="auto"/>
        <w:bottom w:val="none" w:sz="0" w:space="0" w:color="auto"/>
        <w:right w:val="none" w:sz="0" w:space="0" w:color="auto"/>
      </w:divBdr>
    </w:div>
    <w:div w:id="1240166725">
      <w:bodyDiv w:val="1"/>
      <w:marLeft w:val="0"/>
      <w:marRight w:val="0"/>
      <w:marTop w:val="0"/>
      <w:marBottom w:val="0"/>
      <w:divBdr>
        <w:top w:val="none" w:sz="0" w:space="0" w:color="auto"/>
        <w:left w:val="none" w:sz="0" w:space="0" w:color="auto"/>
        <w:bottom w:val="none" w:sz="0" w:space="0" w:color="auto"/>
        <w:right w:val="none" w:sz="0" w:space="0" w:color="auto"/>
      </w:divBdr>
    </w:div>
    <w:div w:id="1328940332">
      <w:bodyDiv w:val="1"/>
      <w:marLeft w:val="0"/>
      <w:marRight w:val="0"/>
      <w:marTop w:val="0"/>
      <w:marBottom w:val="0"/>
      <w:divBdr>
        <w:top w:val="none" w:sz="0" w:space="0" w:color="auto"/>
        <w:left w:val="none" w:sz="0" w:space="0" w:color="auto"/>
        <w:bottom w:val="none" w:sz="0" w:space="0" w:color="auto"/>
        <w:right w:val="none" w:sz="0" w:space="0" w:color="auto"/>
      </w:divBdr>
    </w:div>
    <w:div w:id="1411341989">
      <w:bodyDiv w:val="1"/>
      <w:marLeft w:val="0"/>
      <w:marRight w:val="0"/>
      <w:marTop w:val="0"/>
      <w:marBottom w:val="0"/>
      <w:divBdr>
        <w:top w:val="none" w:sz="0" w:space="0" w:color="auto"/>
        <w:left w:val="none" w:sz="0" w:space="0" w:color="auto"/>
        <w:bottom w:val="none" w:sz="0" w:space="0" w:color="auto"/>
        <w:right w:val="none" w:sz="0" w:space="0" w:color="auto"/>
      </w:divBdr>
    </w:div>
    <w:div w:id="1453330723">
      <w:bodyDiv w:val="1"/>
      <w:marLeft w:val="0"/>
      <w:marRight w:val="0"/>
      <w:marTop w:val="0"/>
      <w:marBottom w:val="0"/>
      <w:divBdr>
        <w:top w:val="none" w:sz="0" w:space="0" w:color="auto"/>
        <w:left w:val="none" w:sz="0" w:space="0" w:color="auto"/>
        <w:bottom w:val="none" w:sz="0" w:space="0" w:color="auto"/>
        <w:right w:val="none" w:sz="0" w:space="0" w:color="auto"/>
      </w:divBdr>
    </w:div>
    <w:div w:id="1550143404">
      <w:bodyDiv w:val="1"/>
      <w:marLeft w:val="0"/>
      <w:marRight w:val="0"/>
      <w:marTop w:val="0"/>
      <w:marBottom w:val="0"/>
      <w:divBdr>
        <w:top w:val="none" w:sz="0" w:space="0" w:color="auto"/>
        <w:left w:val="none" w:sz="0" w:space="0" w:color="auto"/>
        <w:bottom w:val="none" w:sz="0" w:space="0" w:color="auto"/>
        <w:right w:val="none" w:sz="0" w:space="0" w:color="auto"/>
      </w:divBdr>
    </w:div>
    <w:div w:id="1677803296">
      <w:bodyDiv w:val="1"/>
      <w:marLeft w:val="0"/>
      <w:marRight w:val="0"/>
      <w:marTop w:val="0"/>
      <w:marBottom w:val="0"/>
      <w:divBdr>
        <w:top w:val="none" w:sz="0" w:space="0" w:color="auto"/>
        <w:left w:val="none" w:sz="0" w:space="0" w:color="auto"/>
        <w:bottom w:val="none" w:sz="0" w:space="0" w:color="auto"/>
        <w:right w:val="none" w:sz="0" w:space="0" w:color="auto"/>
      </w:divBdr>
    </w:div>
    <w:div w:id="1682462977">
      <w:bodyDiv w:val="1"/>
      <w:marLeft w:val="0"/>
      <w:marRight w:val="0"/>
      <w:marTop w:val="0"/>
      <w:marBottom w:val="0"/>
      <w:divBdr>
        <w:top w:val="none" w:sz="0" w:space="0" w:color="auto"/>
        <w:left w:val="none" w:sz="0" w:space="0" w:color="auto"/>
        <w:bottom w:val="none" w:sz="0" w:space="0" w:color="auto"/>
        <w:right w:val="none" w:sz="0" w:space="0" w:color="auto"/>
      </w:divBdr>
    </w:div>
    <w:div w:id="1761177718">
      <w:bodyDiv w:val="1"/>
      <w:marLeft w:val="0"/>
      <w:marRight w:val="0"/>
      <w:marTop w:val="0"/>
      <w:marBottom w:val="0"/>
      <w:divBdr>
        <w:top w:val="none" w:sz="0" w:space="0" w:color="auto"/>
        <w:left w:val="none" w:sz="0" w:space="0" w:color="auto"/>
        <w:bottom w:val="none" w:sz="0" w:space="0" w:color="auto"/>
        <w:right w:val="none" w:sz="0" w:space="0" w:color="auto"/>
      </w:divBdr>
    </w:div>
    <w:div w:id="1785078812">
      <w:bodyDiv w:val="1"/>
      <w:marLeft w:val="0"/>
      <w:marRight w:val="0"/>
      <w:marTop w:val="0"/>
      <w:marBottom w:val="0"/>
      <w:divBdr>
        <w:top w:val="none" w:sz="0" w:space="0" w:color="auto"/>
        <w:left w:val="none" w:sz="0" w:space="0" w:color="auto"/>
        <w:bottom w:val="none" w:sz="0" w:space="0" w:color="auto"/>
        <w:right w:val="none" w:sz="0" w:space="0" w:color="auto"/>
      </w:divBdr>
    </w:div>
    <w:div w:id="209662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oztisztasag@szombathely.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yu@szombathely.h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info@szombathely.h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4650D-5525-40AC-8204-4AF25401C366}">
  <ds:schemaRefs>
    <ds:schemaRef ds:uri="http://schemas.openxmlformats.org/officeDocument/2006/bibliography"/>
  </ds:schemaRefs>
</ds:datastoreItem>
</file>

<file path=customXml/itemProps2.xml><?xml version="1.0" encoding="utf-8"?>
<ds:datastoreItem xmlns:ds="http://schemas.openxmlformats.org/officeDocument/2006/customXml" ds:itemID="{726910BA-E1AC-4585-A3A4-17B0DF856E76}">
  <ds:schemaRefs>
    <ds:schemaRef ds:uri="http://schemas.microsoft.com/sharepoint/v3/contenttype/forms"/>
  </ds:schemaRefs>
</ds:datastoreItem>
</file>

<file path=customXml/itemProps3.xml><?xml version="1.0" encoding="utf-8"?>
<ds:datastoreItem xmlns:ds="http://schemas.openxmlformats.org/officeDocument/2006/customXml" ds:itemID="{919F231F-56FC-4663-8442-00EAB0868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9819</Words>
  <Characters>67752</Characters>
  <Application>Microsoft Office Word</Application>
  <DocSecurity>0</DocSecurity>
  <Lines>564</Lines>
  <Paragraphs>154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77417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Szalay Andrea</dc:creator>
  <cp:keywords/>
  <dc:description/>
  <cp:lastModifiedBy>Horváth Ildikó dr.</cp:lastModifiedBy>
  <cp:revision>14</cp:revision>
  <cp:lastPrinted>2023-11-22T08:44:00Z</cp:lastPrinted>
  <dcterms:created xsi:type="dcterms:W3CDTF">2024-04-15T13:41:00Z</dcterms:created>
  <dcterms:modified xsi:type="dcterms:W3CDTF">2024-04-15T13:55:00Z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