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44" w:rsidRPr="00B07C44" w:rsidRDefault="00B07C44" w:rsidP="00B07C4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07C44">
        <w:rPr>
          <w:rFonts w:ascii="Calibri" w:eastAsia="Times New Roman" w:hAnsi="Calibri" w:cs="Calibri"/>
          <w:b/>
          <w:u w:val="single"/>
          <w:lang w:eastAsia="hu-HU"/>
        </w:rPr>
        <w:t xml:space="preserve">76/2024. (III. 28.) Kgy. </w:t>
      </w:r>
      <w:proofErr w:type="gramStart"/>
      <w:r w:rsidRPr="00B07C4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07C4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07C44" w:rsidRPr="00B07C44" w:rsidRDefault="00B07C44" w:rsidP="00B07C4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07C44" w:rsidRPr="00B07C44" w:rsidRDefault="00B07C44" w:rsidP="00B07C44">
      <w:pPr>
        <w:numPr>
          <w:ilvl w:val="0"/>
          <w:numId w:val="1"/>
        </w:numPr>
        <w:tabs>
          <w:tab w:val="left" w:pos="567"/>
        </w:tabs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B07C44">
        <w:rPr>
          <w:rFonts w:ascii="Calibri" w:eastAsia="Times New Roman" w:hAnsi="Calibri" w:cs="Calibri"/>
          <w:lang w:eastAsia="hu-HU"/>
        </w:rPr>
        <w:t xml:space="preserve">A Közgyűlés hozzájárul a Mesebolt Bábszínház 2024. június 1. napjától 2024. augusztus 31. napjáig - az Ady tér 5. sz. alatti épület felújítása időszakában - a Szombathelyi Vagyonhasznosító és Városgazdálkodási Nonprofit </w:t>
      </w:r>
      <w:proofErr w:type="spellStart"/>
      <w:r w:rsidRPr="00B07C44">
        <w:rPr>
          <w:rFonts w:ascii="Calibri" w:eastAsia="Times New Roman" w:hAnsi="Calibri" w:cs="Calibri"/>
          <w:lang w:eastAsia="hu-HU"/>
        </w:rPr>
        <w:t>Zrt</w:t>
      </w:r>
      <w:proofErr w:type="spellEnd"/>
      <w:r w:rsidRPr="00B07C44">
        <w:rPr>
          <w:rFonts w:ascii="Calibri" w:eastAsia="Times New Roman" w:hAnsi="Calibri" w:cs="Calibri"/>
          <w:lang w:eastAsia="hu-HU"/>
        </w:rPr>
        <w:t xml:space="preserve">. </w:t>
      </w:r>
      <w:proofErr w:type="spellStart"/>
      <w:r w:rsidRPr="00B07C44">
        <w:rPr>
          <w:rFonts w:ascii="Calibri" w:eastAsia="Times New Roman" w:hAnsi="Calibri" w:cs="Calibri"/>
          <w:lang w:eastAsia="hu-HU"/>
        </w:rPr>
        <w:t>Welther</w:t>
      </w:r>
      <w:proofErr w:type="spellEnd"/>
      <w:r w:rsidRPr="00B07C44">
        <w:rPr>
          <w:rFonts w:ascii="Calibri" w:eastAsia="Times New Roman" w:hAnsi="Calibri" w:cs="Calibri"/>
          <w:lang w:eastAsia="hu-HU"/>
        </w:rPr>
        <w:t xml:space="preserve"> Károly utcai, jelenleg használaton kívüli épületében, önkormányzati többletforrás biztosítása nélkül történő elhelyezéséhez.</w:t>
      </w:r>
    </w:p>
    <w:p w:rsidR="00B07C44" w:rsidRPr="00B07C44" w:rsidRDefault="00B07C44" w:rsidP="00B07C44">
      <w:pPr>
        <w:tabs>
          <w:tab w:val="left" w:pos="567"/>
        </w:tabs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07C44" w:rsidRPr="00B07C44" w:rsidRDefault="00B07C44" w:rsidP="00B07C44">
      <w:pPr>
        <w:numPr>
          <w:ilvl w:val="0"/>
          <w:numId w:val="1"/>
        </w:numPr>
        <w:tabs>
          <w:tab w:val="left" w:pos="567"/>
        </w:tabs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B07C44">
        <w:rPr>
          <w:rFonts w:ascii="Calibri" w:eastAsia="Times New Roman" w:hAnsi="Calibri" w:cs="Calibri"/>
          <w:lang w:eastAsia="hu-HU"/>
        </w:rPr>
        <w:t>A Közgyűlés felkéri a Mesebolt Bábszínház igazgatóját, hogy az ideiglenes elhelyezéshez szükséges intézkedéseket tegye meg.</w:t>
      </w:r>
    </w:p>
    <w:p w:rsidR="00B07C44" w:rsidRPr="00B07C44" w:rsidRDefault="00B07C44" w:rsidP="00B07C44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07C44" w:rsidRPr="00B07C44" w:rsidRDefault="00B07C44" w:rsidP="00B07C44">
      <w:pPr>
        <w:rPr>
          <w:rFonts w:ascii="Calibri" w:eastAsia="Times New Roman" w:hAnsi="Calibri" w:cs="Calibri"/>
          <w:lang w:eastAsia="hu-HU"/>
        </w:rPr>
      </w:pPr>
      <w:r w:rsidRPr="00B07C4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B07C4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07C44" w:rsidRPr="00B07C44" w:rsidRDefault="00B07C44" w:rsidP="00B07C44">
      <w:pPr>
        <w:rPr>
          <w:rFonts w:ascii="Calibri" w:eastAsia="Times New Roman" w:hAnsi="Calibri" w:cs="Calibri"/>
          <w:lang w:eastAsia="hu-HU"/>
        </w:rPr>
      </w:pPr>
      <w:r w:rsidRPr="00B07C44">
        <w:rPr>
          <w:rFonts w:ascii="Calibri" w:eastAsia="Times New Roman" w:hAnsi="Calibri" w:cs="Calibri"/>
          <w:lang w:eastAsia="hu-HU"/>
        </w:rPr>
        <w:tab/>
      </w:r>
      <w:r w:rsidRPr="00B07C4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07C44" w:rsidRPr="00B07C44" w:rsidRDefault="00B07C44" w:rsidP="00B07C44">
      <w:pPr>
        <w:rPr>
          <w:rFonts w:ascii="Calibri" w:eastAsia="Times New Roman" w:hAnsi="Calibri" w:cs="Calibri"/>
          <w:lang w:eastAsia="hu-HU"/>
        </w:rPr>
      </w:pPr>
      <w:r w:rsidRPr="00B07C44">
        <w:rPr>
          <w:rFonts w:ascii="Calibri" w:eastAsia="Times New Roman" w:hAnsi="Calibri" w:cs="Calibri"/>
          <w:lang w:eastAsia="hu-HU"/>
        </w:rPr>
        <w:tab/>
      </w:r>
      <w:r w:rsidRPr="00B07C44">
        <w:rPr>
          <w:rFonts w:ascii="Calibri" w:eastAsia="Times New Roman" w:hAnsi="Calibri" w:cs="Calibri"/>
          <w:lang w:eastAsia="hu-HU"/>
        </w:rPr>
        <w:tab/>
      </w:r>
      <w:r w:rsidRPr="00B07C44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B07C44" w:rsidRPr="00B07C44" w:rsidRDefault="00B07C44" w:rsidP="00B07C44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B07C44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B07C44" w:rsidRPr="00B07C44" w:rsidRDefault="00B07C44" w:rsidP="00B07C44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B07C44">
        <w:rPr>
          <w:rFonts w:ascii="Calibri" w:eastAsia="Times New Roman" w:hAnsi="Calibri" w:cs="Calibri"/>
          <w:bCs/>
          <w:lang w:eastAsia="hu-HU"/>
        </w:rPr>
        <w:tab/>
        <w:t>Kovács Géza, a Mesebolt Bábszínház igazgatója)</w:t>
      </w:r>
    </w:p>
    <w:p w:rsidR="00B07C44" w:rsidRPr="00B07C44" w:rsidRDefault="00B07C44" w:rsidP="00B07C44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B07C44" w:rsidRPr="00B07C44" w:rsidRDefault="00B07C44" w:rsidP="00B07C44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B07C44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B07C44">
        <w:rPr>
          <w:rFonts w:ascii="Calibri" w:eastAsia="Times New Roman" w:hAnsi="Calibri" w:cs="Calibri"/>
          <w:b/>
          <w:bCs/>
          <w:lang w:eastAsia="hu-HU"/>
        </w:rPr>
        <w:t>:</w:t>
      </w:r>
      <w:r w:rsidRPr="00B07C44">
        <w:rPr>
          <w:rFonts w:ascii="Calibri" w:eastAsia="Times New Roman" w:hAnsi="Calibri" w:cs="Calibri"/>
          <w:b/>
          <w:bCs/>
          <w:lang w:eastAsia="hu-HU"/>
        </w:rPr>
        <w:tab/>
      </w:r>
      <w:r w:rsidRPr="00B07C44">
        <w:rPr>
          <w:rFonts w:ascii="Calibri" w:eastAsia="Times New Roman" w:hAnsi="Calibri" w:cs="Calibri"/>
          <w:b/>
          <w:bCs/>
          <w:lang w:eastAsia="hu-HU"/>
        </w:rPr>
        <w:tab/>
      </w:r>
      <w:r w:rsidRPr="00B07C44">
        <w:rPr>
          <w:rFonts w:ascii="Calibri" w:eastAsia="Times New Roman" w:hAnsi="Calibri" w:cs="Calibri"/>
          <w:lang w:eastAsia="hu-HU"/>
        </w:rPr>
        <w:t>azonnal (1. pont vonatkozásában)</w:t>
      </w:r>
    </w:p>
    <w:p w:rsidR="00B07C44" w:rsidRPr="00B07C44" w:rsidRDefault="00B07C44" w:rsidP="00B07C44">
      <w:pPr>
        <w:ind w:left="709" w:firstLine="709"/>
        <w:rPr>
          <w:rFonts w:ascii="Calibri" w:eastAsia="Times New Roman" w:hAnsi="Calibri" w:cs="Calibri"/>
          <w:lang w:eastAsia="hu-HU"/>
        </w:rPr>
      </w:pPr>
      <w:r w:rsidRPr="00B07C44">
        <w:rPr>
          <w:rFonts w:ascii="Calibri" w:eastAsia="Times New Roman" w:hAnsi="Calibri" w:cs="Calibri"/>
          <w:lang w:eastAsia="hu-HU"/>
        </w:rPr>
        <w:t>2024. május 31.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41316"/>
    <w:multiLevelType w:val="hybridMultilevel"/>
    <w:tmpl w:val="7662F1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227D40"/>
    <w:rsid w:val="0027295E"/>
    <w:rsid w:val="0045389C"/>
    <w:rsid w:val="00860575"/>
    <w:rsid w:val="00A84173"/>
    <w:rsid w:val="00B07C44"/>
    <w:rsid w:val="00B13B6A"/>
    <w:rsid w:val="00B75EFE"/>
    <w:rsid w:val="00C94304"/>
    <w:rsid w:val="00D0101F"/>
    <w:rsid w:val="00D77311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2024-04-05T07:09:00Z</dcterms:created>
  <dcterms:modified xsi:type="dcterms:W3CDTF">2024-04-05T07:09:00Z</dcterms:modified>
</cp:coreProperties>
</file>