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5722449" w14:textId="77777777" w:rsidR="00D61066" w:rsidRPr="00D61066" w:rsidRDefault="00D61066" w:rsidP="00D61066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D61066">
        <w:rPr>
          <w:rFonts w:ascii="Calibri" w:eastAsia="Times New Roman" w:hAnsi="Calibri" w:cs="Calibri"/>
          <w:b/>
          <w:sz w:val="22"/>
          <w:u w:val="single"/>
          <w:lang w:eastAsia="hu-HU"/>
        </w:rPr>
        <w:t>39/2024.(III.26.) KOCB számú határozat</w:t>
      </w:r>
    </w:p>
    <w:p w14:paraId="16E6D4C5" w14:textId="77777777" w:rsidR="00D61066" w:rsidRPr="00D61066" w:rsidRDefault="00D61066" w:rsidP="00D61066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307D51A6" w14:textId="77777777" w:rsidR="00D61066" w:rsidRPr="00D61066" w:rsidRDefault="00D61066" w:rsidP="00D61066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D61066">
        <w:rPr>
          <w:rFonts w:ascii="Calibri" w:eastAsia="Times New Roman" w:hAnsi="Calibri" w:cs="Calibri"/>
          <w:sz w:val="22"/>
          <w:lang w:eastAsia="hu-HU"/>
        </w:rPr>
        <w:t xml:space="preserve">A </w:t>
      </w:r>
      <w:r w:rsidRPr="00D61066">
        <w:rPr>
          <w:rFonts w:ascii="Calibri" w:eastAsia="Times New Roman" w:hAnsi="Calibri" w:cs="Calibri"/>
          <w:bCs/>
          <w:sz w:val="22"/>
          <w:lang w:eastAsia="hu-HU"/>
        </w:rPr>
        <w:t xml:space="preserve">Kulturális, Oktatási és Civil </w:t>
      </w:r>
      <w:r w:rsidRPr="00D61066">
        <w:rPr>
          <w:rFonts w:ascii="Calibri" w:eastAsia="Times New Roman" w:hAnsi="Calibri" w:cs="Calibri"/>
          <w:sz w:val="22"/>
          <w:lang w:eastAsia="hu-HU"/>
        </w:rPr>
        <w:t>Bizottság Szombathely Megyei Jogú Város Önkormányzatának Szervezeti és Működési Szabályzatáról szóló 18/2019. (X.31.) önkormányzati rendelet 52.§ (2) bekezdés 19. pontjában kapott felhatalmazás alapján a Közgyűlés számára támogatásra javasolja a Szombathelyi Tankerületi Központ által 2024. szeptember 1. napi hatállyal tervezett, alábbi Alapító Okirat módosításokat.</w:t>
      </w:r>
    </w:p>
    <w:p w14:paraId="52B21D1A" w14:textId="77777777" w:rsidR="00D61066" w:rsidRPr="00D61066" w:rsidRDefault="00D61066" w:rsidP="00D61066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180"/>
        <w:gridCol w:w="2180"/>
        <w:gridCol w:w="4360"/>
      </w:tblGrid>
      <w:tr w:rsidR="00D61066" w:rsidRPr="00D61066" w14:paraId="5BAE1889" w14:textId="77777777" w:rsidTr="00993675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5972" w14:textId="77777777" w:rsidR="00D61066" w:rsidRPr="00D61066" w:rsidRDefault="00D61066" w:rsidP="00D610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2C92" w14:textId="77777777" w:rsidR="00D61066" w:rsidRPr="00D61066" w:rsidRDefault="00D61066" w:rsidP="00D610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Intézmény neve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9EC26" w14:textId="77777777" w:rsidR="00D61066" w:rsidRPr="00D61066" w:rsidRDefault="00D61066" w:rsidP="00D610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Feladatellátás helye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756B9C" w14:textId="77777777" w:rsidR="00D61066" w:rsidRPr="00D61066" w:rsidRDefault="00D61066" w:rsidP="00D6106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Alapdokumentumot érintő változtatás</w:t>
            </w:r>
          </w:p>
        </w:tc>
      </w:tr>
      <w:tr w:rsidR="00D61066" w:rsidRPr="00D61066" w14:paraId="051E6181" w14:textId="77777777" w:rsidTr="00993675">
        <w:trPr>
          <w:trHeight w:val="15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029F1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85EB26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proofErr w:type="spellStart"/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Paragvári</w:t>
            </w:r>
            <w:proofErr w:type="spellEnd"/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 xml:space="preserve"> Utcai Általános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B0086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 xml:space="preserve">9700 Szombathely, </w:t>
            </w:r>
            <w:proofErr w:type="spellStart"/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Paragvári</w:t>
            </w:r>
            <w:proofErr w:type="spellEnd"/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 xml:space="preserve"> utcai 2-4.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696FE7D9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A többi gyermekkel, tanulóval együtt nevelhető, oktatható sajátos nevelési igényű gyermekek, tanulók felvehető maximális létszámának növelése 40 főről 50 főre.</w:t>
            </w:r>
          </w:p>
        </w:tc>
      </w:tr>
      <w:tr w:rsidR="00D61066" w:rsidRPr="00D61066" w14:paraId="74B5FF86" w14:textId="77777777" w:rsidTr="00993675">
        <w:trPr>
          <w:trHeight w:val="15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98F3407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5CBEA28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Szombathelyi Váci Mihály Általános Iskola és Alapfokú Művészeti Iskola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AE2AC83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9700 Szombathely, Váci Mihály utca 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5010F54" w14:textId="77777777" w:rsidR="00D61066" w:rsidRPr="00D61066" w:rsidRDefault="00D61066" w:rsidP="00D61066">
            <w:pPr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</w:pPr>
            <w:r w:rsidRPr="00D61066">
              <w:rPr>
                <w:rFonts w:ascii="Calibri" w:eastAsia="Times New Roman" w:hAnsi="Calibri" w:cs="Calibri"/>
                <w:color w:val="000000"/>
                <w:sz w:val="22"/>
                <w:szCs w:val="24"/>
                <w:lang w:eastAsia="hu-HU"/>
              </w:rPr>
              <w:t>A többi gyermekkel, tanulóval együtt nevelhető, oktatható sajátos nevelési igényű gyermekek, tanulók felvehető maximális létszámának növelése 70 főről 80 főre.</w:t>
            </w:r>
          </w:p>
        </w:tc>
      </w:tr>
    </w:tbl>
    <w:p w14:paraId="0518BB1C" w14:textId="77777777" w:rsidR="00D61066" w:rsidRPr="00D61066" w:rsidRDefault="00D61066" w:rsidP="00D61066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20CEC55D" w14:textId="77777777" w:rsidR="00D61066" w:rsidRPr="00D61066" w:rsidRDefault="00D61066" w:rsidP="00D61066">
      <w:pPr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3776505C" w14:textId="77777777" w:rsidR="00D61066" w:rsidRPr="00D61066" w:rsidRDefault="00D61066" w:rsidP="00D61066">
      <w:pPr>
        <w:ind w:left="360"/>
        <w:jc w:val="both"/>
        <w:rPr>
          <w:rFonts w:ascii="Calibri" w:eastAsia="Times New Roman" w:hAnsi="Calibri" w:cs="Calibri"/>
          <w:sz w:val="22"/>
          <w:lang w:eastAsia="hu-HU"/>
        </w:rPr>
      </w:pPr>
    </w:p>
    <w:p w14:paraId="50F5AF84" w14:textId="77777777" w:rsidR="00D61066" w:rsidRPr="00D61066" w:rsidRDefault="00D61066" w:rsidP="00D61066">
      <w:pPr>
        <w:spacing w:line="276" w:lineRule="auto"/>
        <w:jc w:val="both"/>
        <w:rPr>
          <w:rFonts w:ascii="Calibri" w:eastAsia="Times New Roman" w:hAnsi="Calibri" w:cs="Calibri"/>
          <w:sz w:val="22"/>
          <w:lang w:eastAsia="hu-HU"/>
        </w:rPr>
      </w:pPr>
      <w:r w:rsidRPr="00D61066">
        <w:rPr>
          <w:rFonts w:ascii="Calibri" w:eastAsia="Times New Roman" w:hAnsi="Calibri" w:cs="Calibri"/>
          <w:b/>
          <w:sz w:val="22"/>
          <w:u w:val="single"/>
          <w:lang w:eastAsia="hu-HU"/>
        </w:rPr>
        <w:t>Felelős:</w:t>
      </w:r>
      <w:r w:rsidRPr="00D61066">
        <w:rPr>
          <w:rFonts w:ascii="Calibri" w:eastAsia="Times New Roman" w:hAnsi="Calibri" w:cs="Calibri"/>
          <w:b/>
          <w:sz w:val="22"/>
          <w:lang w:eastAsia="hu-HU"/>
        </w:rPr>
        <w:tab/>
      </w:r>
      <w:r w:rsidRPr="00D61066">
        <w:rPr>
          <w:rFonts w:ascii="Calibri" w:eastAsia="Times New Roman" w:hAnsi="Calibri" w:cs="Calibri"/>
          <w:b/>
          <w:sz w:val="22"/>
          <w:lang w:eastAsia="hu-HU"/>
        </w:rPr>
        <w:tab/>
      </w:r>
      <w:proofErr w:type="spellStart"/>
      <w:r w:rsidRPr="00D61066">
        <w:rPr>
          <w:rFonts w:ascii="Calibri" w:eastAsia="Times New Roman" w:hAnsi="Calibri" w:cs="Calibri"/>
          <w:bCs/>
          <w:sz w:val="22"/>
          <w:lang w:eastAsia="hu-HU"/>
        </w:rPr>
        <w:t>Putz</w:t>
      </w:r>
      <w:proofErr w:type="spellEnd"/>
      <w:r w:rsidRPr="00D61066">
        <w:rPr>
          <w:rFonts w:ascii="Calibri" w:eastAsia="Times New Roman" w:hAnsi="Calibri" w:cs="Calibri"/>
          <w:bCs/>
          <w:sz w:val="22"/>
          <w:lang w:eastAsia="hu-HU"/>
        </w:rPr>
        <w:t xml:space="preserve"> Attila, a Kulturális, Oktatási és Civil </w:t>
      </w:r>
      <w:r w:rsidRPr="00D61066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7C5B297A" w14:textId="77777777" w:rsidR="00D61066" w:rsidRPr="00D61066" w:rsidRDefault="00D61066" w:rsidP="00D61066">
      <w:pPr>
        <w:spacing w:line="276" w:lineRule="auto"/>
        <w:ind w:left="708" w:firstLine="708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1066">
        <w:rPr>
          <w:rFonts w:ascii="Calibri" w:eastAsia="Times New Roman" w:hAnsi="Calibri" w:cs="Calibri"/>
          <w:bCs/>
          <w:sz w:val="22"/>
          <w:lang w:eastAsia="hu-HU"/>
        </w:rPr>
        <w:t>Dr. László Győző alpolgármester</w:t>
      </w:r>
    </w:p>
    <w:p w14:paraId="505314F2" w14:textId="77777777" w:rsidR="00D61066" w:rsidRPr="00D61066" w:rsidRDefault="00D61066" w:rsidP="00D61066">
      <w:pPr>
        <w:spacing w:line="276" w:lineRule="auto"/>
        <w:ind w:left="1418" w:hanging="710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D61066">
        <w:rPr>
          <w:rFonts w:ascii="Calibri" w:eastAsia="Times New Roman" w:hAnsi="Calibri" w:cs="Calibri"/>
          <w:bCs/>
          <w:sz w:val="22"/>
          <w:lang w:eastAsia="hu-HU"/>
        </w:rPr>
        <w:tab/>
        <w:t>(Vinczéné Dr. Menyhárt Mária, az Egészségügyi és Közszolgálati Osztály vezetője)</w:t>
      </w:r>
    </w:p>
    <w:p w14:paraId="1E5769D9" w14:textId="77777777" w:rsidR="00D61066" w:rsidRPr="00D61066" w:rsidRDefault="00D61066" w:rsidP="00D61066">
      <w:pPr>
        <w:jc w:val="both"/>
        <w:outlineLvl w:val="0"/>
        <w:rPr>
          <w:rFonts w:ascii="Calibri" w:eastAsia="Times New Roman" w:hAnsi="Calibri" w:cs="Calibri"/>
          <w:b/>
          <w:sz w:val="22"/>
          <w:lang w:eastAsia="hu-HU"/>
        </w:rPr>
      </w:pPr>
    </w:p>
    <w:p w14:paraId="1A846CD2" w14:textId="77777777" w:rsidR="00D61066" w:rsidRPr="00D61066" w:rsidRDefault="00D61066" w:rsidP="00D61066">
      <w:pPr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D61066">
        <w:rPr>
          <w:rFonts w:ascii="Calibri" w:eastAsia="Times New Roman" w:hAnsi="Calibri" w:cs="Calibri"/>
          <w:b/>
          <w:sz w:val="22"/>
          <w:u w:val="single"/>
          <w:lang w:eastAsia="hu-HU"/>
        </w:rPr>
        <w:t>Határidő:</w:t>
      </w:r>
      <w:r w:rsidRPr="00D61066">
        <w:rPr>
          <w:rFonts w:ascii="Calibri" w:eastAsia="Times New Roman" w:hAnsi="Calibri" w:cs="Calibri"/>
          <w:sz w:val="22"/>
          <w:lang w:eastAsia="hu-HU"/>
        </w:rPr>
        <w:tab/>
        <w:t xml:space="preserve">2024. március 28. 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2379F"/>
    <w:multiLevelType w:val="hybridMultilevel"/>
    <w:tmpl w:val="1F0C7D8C"/>
    <w:lvl w:ilvl="0" w:tplc="040E000F">
      <w:start w:val="1"/>
      <w:numFmt w:val="decimal"/>
      <w:lvlText w:val="%1."/>
      <w:lvlJc w:val="left"/>
      <w:pPr>
        <w:ind w:left="8582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5"/>
  </w:num>
  <w:num w:numId="2" w16cid:durableId="151144307">
    <w:abstractNumId w:val="7"/>
  </w:num>
  <w:num w:numId="3" w16cid:durableId="260727680">
    <w:abstractNumId w:val="8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6"/>
  </w:num>
  <w:num w:numId="7" w16cid:durableId="1529562506">
    <w:abstractNumId w:val="1"/>
  </w:num>
  <w:num w:numId="8" w16cid:durableId="1292053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037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4320E"/>
    <w:rsid w:val="003951DE"/>
    <w:rsid w:val="003A6D90"/>
    <w:rsid w:val="003C059C"/>
    <w:rsid w:val="003C38FC"/>
    <w:rsid w:val="003D69D7"/>
    <w:rsid w:val="003E6F60"/>
    <w:rsid w:val="003F245D"/>
    <w:rsid w:val="003F3BC7"/>
    <w:rsid w:val="00401BB8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366A9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3421C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44C79"/>
    <w:rsid w:val="00B82603"/>
    <w:rsid w:val="00B915AF"/>
    <w:rsid w:val="00BC5E15"/>
    <w:rsid w:val="00BF2B8F"/>
    <w:rsid w:val="00C16E06"/>
    <w:rsid w:val="00C50E42"/>
    <w:rsid w:val="00C63190"/>
    <w:rsid w:val="00CC2D24"/>
    <w:rsid w:val="00D61066"/>
    <w:rsid w:val="00D67A61"/>
    <w:rsid w:val="00DA60D9"/>
    <w:rsid w:val="00DE3510"/>
    <w:rsid w:val="00DE43F9"/>
    <w:rsid w:val="00DE5923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2024-03-27T08:13:00Z</dcterms:created>
  <dcterms:modified xsi:type="dcterms:W3CDTF">2024-03-27T08:13:00Z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