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C714BAD" w14:textId="77777777" w:rsidR="00401BB8" w:rsidRPr="00401BB8" w:rsidRDefault="00401BB8" w:rsidP="00401BB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01BB8">
        <w:rPr>
          <w:rFonts w:ascii="Calibri" w:eastAsia="Times New Roman" w:hAnsi="Calibri" w:cs="Calibri"/>
          <w:b/>
          <w:sz w:val="22"/>
          <w:u w:val="single"/>
          <w:lang w:eastAsia="hu-HU"/>
        </w:rPr>
        <w:t>38/2024.(III.26.) KOCB számú határozat</w:t>
      </w:r>
    </w:p>
    <w:p w14:paraId="1170FBA6" w14:textId="77777777" w:rsidR="00401BB8" w:rsidRPr="00401BB8" w:rsidRDefault="00401BB8" w:rsidP="00401BB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672D3F1" w14:textId="77777777" w:rsidR="00401BB8" w:rsidRPr="00401BB8" w:rsidRDefault="00401BB8" w:rsidP="00401BB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01BB8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feladatkörében eljárva javasolja a Közgyűlésnek a Savaria Múzeum részvételének támogatását az INTERREG </w:t>
      </w:r>
      <w:proofErr w:type="spellStart"/>
      <w:r w:rsidRPr="00401BB8">
        <w:rPr>
          <w:rFonts w:asciiTheme="minorHAnsi" w:eastAsia="Times New Roman" w:hAnsiTheme="minorHAnsi"/>
          <w:sz w:val="22"/>
          <w:lang w:eastAsia="hu-HU"/>
        </w:rPr>
        <w:t>Danube</w:t>
      </w:r>
      <w:proofErr w:type="spellEnd"/>
      <w:r w:rsidRPr="00401BB8">
        <w:rPr>
          <w:rFonts w:asciiTheme="minorHAnsi" w:eastAsia="Times New Roman" w:hAnsiTheme="minorHAnsi"/>
          <w:sz w:val="22"/>
          <w:lang w:eastAsia="hu-HU"/>
        </w:rPr>
        <w:t xml:space="preserve"> </w:t>
      </w:r>
      <w:proofErr w:type="spellStart"/>
      <w:r w:rsidRPr="00401BB8">
        <w:rPr>
          <w:rFonts w:asciiTheme="minorHAnsi" w:eastAsia="Times New Roman" w:hAnsiTheme="minorHAnsi"/>
          <w:sz w:val="22"/>
          <w:lang w:eastAsia="hu-HU"/>
        </w:rPr>
        <w:t>Region</w:t>
      </w:r>
      <w:proofErr w:type="spellEnd"/>
      <w:r w:rsidRPr="00401BB8">
        <w:rPr>
          <w:rFonts w:asciiTheme="minorHAnsi" w:eastAsia="Times New Roman" w:hAnsiTheme="minorHAnsi"/>
          <w:sz w:val="22"/>
          <w:lang w:eastAsia="hu-HU"/>
        </w:rPr>
        <w:t xml:space="preserve"> </w:t>
      </w:r>
      <w:proofErr w:type="spellStart"/>
      <w:r w:rsidRPr="00401BB8">
        <w:rPr>
          <w:rFonts w:asciiTheme="minorHAnsi" w:eastAsia="Times New Roman" w:hAnsiTheme="minorHAnsi"/>
          <w:sz w:val="22"/>
          <w:lang w:eastAsia="hu-HU"/>
        </w:rPr>
        <w:t>Programme</w:t>
      </w:r>
      <w:proofErr w:type="spellEnd"/>
      <w:r w:rsidRPr="00401BB8">
        <w:rPr>
          <w:rFonts w:asciiTheme="minorHAnsi" w:eastAsia="Times New Roman" w:hAnsiTheme="minorHAnsi"/>
          <w:sz w:val="22"/>
          <w:lang w:eastAsia="hu-HU"/>
        </w:rPr>
        <w:t xml:space="preserve"> 2021-2027 elnevezésű pályázaton, melyhez a szükséges önrészt a Savaria Múzeum önkormányzati többletforrás igénylése nélkül biztosítja. </w:t>
      </w:r>
    </w:p>
    <w:p w14:paraId="6E3986B6" w14:textId="77777777" w:rsidR="00401BB8" w:rsidRPr="00401BB8" w:rsidRDefault="00401BB8" w:rsidP="00401BB8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F1DCDE" w14:textId="77777777" w:rsidR="00401BB8" w:rsidRPr="00401BB8" w:rsidRDefault="00401BB8" w:rsidP="00401BB8">
      <w:pPr>
        <w:rPr>
          <w:rFonts w:asciiTheme="minorHAnsi" w:eastAsia="Times New Roman" w:hAnsiTheme="minorHAnsi"/>
          <w:sz w:val="22"/>
          <w:lang w:eastAsia="hu-HU"/>
        </w:rPr>
      </w:pPr>
      <w:r w:rsidRPr="00401BB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401BB8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401BB8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401BB8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6CB30816" w14:textId="77777777" w:rsidR="00401BB8" w:rsidRPr="00401BB8" w:rsidRDefault="00401BB8" w:rsidP="00401BB8">
      <w:pPr>
        <w:rPr>
          <w:rFonts w:asciiTheme="minorHAnsi" w:eastAsia="Times New Roman" w:hAnsiTheme="minorHAnsi"/>
          <w:sz w:val="22"/>
          <w:lang w:eastAsia="hu-HU"/>
        </w:rPr>
      </w:pPr>
      <w:r w:rsidRPr="00401BB8">
        <w:rPr>
          <w:rFonts w:asciiTheme="minorHAnsi" w:eastAsia="Times New Roman" w:hAnsiTheme="minorHAnsi"/>
          <w:sz w:val="22"/>
          <w:lang w:eastAsia="hu-HU"/>
        </w:rPr>
        <w:tab/>
      </w:r>
      <w:r w:rsidRPr="00401BB8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401BB8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401BB8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2B4A3339" w14:textId="77777777" w:rsidR="00401BB8" w:rsidRPr="00401BB8" w:rsidRDefault="00401BB8" w:rsidP="00401BB8">
      <w:pPr>
        <w:rPr>
          <w:rFonts w:asciiTheme="minorHAnsi" w:eastAsia="Times New Roman" w:hAnsiTheme="minorHAnsi"/>
          <w:sz w:val="22"/>
          <w:lang w:eastAsia="hu-HU"/>
        </w:rPr>
      </w:pPr>
      <w:r w:rsidRPr="00401BB8">
        <w:rPr>
          <w:rFonts w:asciiTheme="minorHAnsi" w:eastAsia="Times New Roman" w:hAnsiTheme="minorHAnsi"/>
          <w:sz w:val="22"/>
          <w:lang w:eastAsia="hu-HU"/>
        </w:rPr>
        <w:tab/>
      </w:r>
      <w:r w:rsidRPr="00401BB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89BD5AA" w14:textId="77777777" w:rsidR="00401BB8" w:rsidRPr="00401BB8" w:rsidRDefault="00401BB8" w:rsidP="00401BB8">
      <w:pPr>
        <w:rPr>
          <w:rFonts w:asciiTheme="minorHAnsi" w:eastAsia="Times New Roman" w:hAnsiTheme="minorHAnsi"/>
          <w:sz w:val="22"/>
          <w:lang w:eastAsia="hu-HU"/>
        </w:rPr>
      </w:pPr>
      <w:r w:rsidRPr="00401BB8">
        <w:rPr>
          <w:rFonts w:asciiTheme="minorHAnsi" w:eastAsia="Times New Roman" w:hAnsiTheme="minorHAnsi"/>
          <w:sz w:val="22"/>
          <w:lang w:eastAsia="hu-HU"/>
        </w:rPr>
        <w:tab/>
      </w:r>
      <w:r w:rsidRPr="00401BB8">
        <w:rPr>
          <w:rFonts w:asciiTheme="minorHAnsi" w:eastAsia="Times New Roman" w:hAnsiTheme="minorHAnsi"/>
          <w:sz w:val="22"/>
          <w:lang w:eastAsia="hu-HU"/>
        </w:rPr>
        <w:tab/>
      </w:r>
      <w:r w:rsidRPr="00401BB8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6D60D14B" w14:textId="77777777" w:rsidR="00401BB8" w:rsidRPr="00401BB8" w:rsidRDefault="00401BB8" w:rsidP="00401BB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01BB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64A11B9" w14:textId="77777777" w:rsidR="00401BB8" w:rsidRPr="00401BB8" w:rsidRDefault="00401BB8" w:rsidP="00401BB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01BB8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5296BA33" w14:textId="77777777" w:rsidR="00401BB8" w:rsidRPr="00401BB8" w:rsidRDefault="00401BB8" w:rsidP="00401BB8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7B72281E" w14:textId="77777777" w:rsidR="00401BB8" w:rsidRPr="00401BB8" w:rsidRDefault="00401BB8" w:rsidP="00401BB8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401BB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401BB8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401BB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01BB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01BB8">
        <w:rPr>
          <w:rFonts w:asciiTheme="minorHAnsi" w:eastAsia="Times New Roman" w:hAnsiTheme="minorHAnsi"/>
          <w:sz w:val="22"/>
          <w:lang w:eastAsia="hu-HU"/>
        </w:rPr>
        <w:t>2024.</w:t>
      </w:r>
      <w:r w:rsidRPr="00401BB8">
        <w:rPr>
          <w:rFonts w:asciiTheme="minorHAnsi" w:eastAsia="Times New Roman" w:hAnsiTheme="minorHAnsi"/>
          <w:b/>
          <w:bCs/>
          <w:sz w:val="22"/>
          <w:lang w:eastAsia="hu-HU"/>
        </w:rPr>
        <w:t xml:space="preserve"> </w:t>
      </w:r>
      <w:r w:rsidRPr="00401BB8">
        <w:rPr>
          <w:rFonts w:asciiTheme="minorHAnsi" w:eastAsia="Times New Roman" w:hAnsiTheme="minorHAnsi"/>
          <w:sz w:val="22"/>
          <w:lang w:eastAsia="hu-HU"/>
        </w:rPr>
        <w:t>március 28.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5"/>
  </w:num>
  <w:num w:numId="2" w16cid:durableId="151144307">
    <w:abstractNumId w:val="7"/>
  </w:num>
  <w:num w:numId="3" w16cid:durableId="260727680">
    <w:abstractNumId w:val="8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6"/>
  </w:num>
  <w:num w:numId="7" w16cid:durableId="1529562506">
    <w:abstractNumId w:val="1"/>
  </w:num>
  <w:num w:numId="8" w16cid:durableId="1292053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2024-03-27T08:12:00Z</dcterms:created>
  <dcterms:modified xsi:type="dcterms:W3CDTF">2024-03-27T08:12:00Z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