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528C" w14:textId="77777777" w:rsidR="005610FB" w:rsidRPr="00277F28" w:rsidRDefault="005610FB" w:rsidP="005610FB">
      <w:pPr>
        <w:outlineLvl w:val="1"/>
        <w:rPr>
          <w:rFonts w:ascii="Calibri" w:hAnsi="Calibri" w:cs="Calibri"/>
          <w:bCs/>
          <w:szCs w:val="22"/>
        </w:rPr>
      </w:pPr>
    </w:p>
    <w:p w14:paraId="7332F4C0" w14:textId="77777777" w:rsidR="00AD5D48" w:rsidRPr="00277F28" w:rsidRDefault="00AD5D48" w:rsidP="00AD5D48">
      <w:pPr>
        <w:outlineLvl w:val="1"/>
        <w:rPr>
          <w:rFonts w:ascii="Calibri" w:hAnsi="Calibri" w:cs="Calibri"/>
          <w:bCs/>
          <w:szCs w:val="22"/>
        </w:rPr>
      </w:pPr>
    </w:p>
    <w:p w14:paraId="487F879F" w14:textId="77777777" w:rsidR="00A377DA" w:rsidRPr="00277F28" w:rsidRDefault="00A377DA" w:rsidP="00A377DA">
      <w:pPr>
        <w:outlineLvl w:val="1"/>
        <w:rPr>
          <w:rFonts w:ascii="Calibri" w:hAnsi="Calibri" w:cs="Calibri"/>
          <w:bCs/>
          <w:szCs w:val="22"/>
        </w:rPr>
      </w:pPr>
    </w:p>
    <w:p w14:paraId="0843A6A8" w14:textId="77777777" w:rsidR="003D3194" w:rsidRPr="00277F28" w:rsidRDefault="003D3194" w:rsidP="003D319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72/2024. (III.25.) GJB számú határozat</w:t>
      </w:r>
    </w:p>
    <w:p w14:paraId="265D290A" w14:textId="77777777" w:rsidR="003D3194" w:rsidRPr="00277F28" w:rsidRDefault="003D3194" w:rsidP="003D3194">
      <w:pPr>
        <w:keepNext/>
        <w:outlineLvl w:val="1"/>
        <w:rPr>
          <w:rFonts w:ascii="Calibri" w:hAnsi="Calibri" w:cs="Calibri"/>
          <w:bCs/>
          <w:szCs w:val="22"/>
        </w:rPr>
      </w:pPr>
    </w:p>
    <w:p w14:paraId="5EFC2C56" w14:textId="77777777" w:rsidR="003D3194" w:rsidRPr="00277F28" w:rsidRDefault="003D3194" w:rsidP="003D3194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Cs/>
          <w:szCs w:val="22"/>
        </w:rPr>
        <w:t>A Gazdasági és Jogi Bizottság a „</w:t>
      </w:r>
      <w:r w:rsidRPr="00277F28">
        <w:rPr>
          <w:rFonts w:asciiTheme="minorHAnsi" w:hAnsiTheme="minorHAnsi" w:cstheme="minorHAnsi"/>
          <w:bCs/>
          <w:i/>
          <w:iCs/>
          <w:szCs w:val="22"/>
        </w:rPr>
        <w:t>Javaslat 2023. évi belső ellenőrzések végrehajtásával kapcsolatos döntések meghozatalára</w:t>
      </w:r>
      <w:r w:rsidRPr="00277F28">
        <w:rPr>
          <w:rFonts w:asciiTheme="minorHAnsi" w:hAnsiTheme="minorHAnsi" w:cstheme="minorHAnsi"/>
          <w:bCs/>
          <w:szCs w:val="22"/>
        </w:rPr>
        <w:t>” című előterjesztést megtárgyalta, és az Önkormányzat által fenntartott költségvetési intézmények 2023. évi belső ellenőrzési jelentéseinek jóváhagyásáról szóló II. határozati javaslatot az előterjesztésben foglaltak szerint javasolja a Közgyűlésnek elfogadásra.</w:t>
      </w:r>
    </w:p>
    <w:p w14:paraId="0B3DD8EE" w14:textId="77777777" w:rsidR="003D3194" w:rsidRPr="00277F28" w:rsidRDefault="003D3194" w:rsidP="003D3194">
      <w:pPr>
        <w:jc w:val="both"/>
        <w:rPr>
          <w:rFonts w:asciiTheme="minorHAnsi" w:hAnsiTheme="minorHAnsi" w:cstheme="minorHAnsi"/>
          <w:bCs/>
          <w:szCs w:val="22"/>
        </w:rPr>
      </w:pPr>
    </w:p>
    <w:p w14:paraId="5EB7D556" w14:textId="77777777" w:rsidR="003D3194" w:rsidRPr="00277F28" w:rsidRDefault="003D3194" w:rsidP="003D3194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77F28">
        <w:rPr>
          <w:rFonts w:asciiTheme="minorHAnsi" w:hAnsiTheme="minorHAnsi" w:cstheme="minorHAnsi"/>
          <w:bCs/>
          <w:szCs w:val="22"/>
        </w:rPr>
        <w:tab/>
      </w:r>
      <w:r w:rsidRPr="00277F28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D802AE5" w14:textId="77777777" w:rsidR="003D3194" w:rsidRPr="00277F28" w:rsidRDefault="003D3194" w:rsidP="003D3194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Cs/>
          <w:szCs w:val="22"/>
        </w:rPr>
        <w:tab/>
      </w:r>
      <w:r w:rsidRPr="00277F28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8FA6730" w14:textId="77777777" w:rsidR="003D3194" w:rsidRPr="00277F28" w:rsidRDefault="003D3194" w:rsidP="003D319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77F28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495567AA" w14:textId="77777777" w:rsidR="003D3194" w:rsidRPr="00277F28" w:rsidRDefault="003D3194" w:rsidP="003D3194">
      <w:pPr>
        <w:jc w:val="both"/>
        <w:rPr>
          <w:rFonts w:asciiTheme="minorHAnsi" w:hAnsiTheme="minorHAnsi" w:cstheme="minorHAnsi"/>
          <w:bCs/>
          <w:szCs w:val="22"/>
        </w:rPr>
      </w:pPr>
    </w:p>
    <w:p w14:paraId="6C76CCAE" w14:textId="77777777" w:rsidR="003D3194" w:rsidRPr="00277F28" w:rsidRDefault="003D3194" w:rsidP="003D3194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77F28">
        <w:rPr>
          <w:rFonts w:asciiTheme="minorHAnsi" w:hAnsiTheme="minorHAnsi" w:cstheme="minorHAnsi"/>
          <w:bCs/>
          <w:szCs w:val="22"/>
        </w:rPr>
        <w:tab/>
        <w:t>2024. március 28.</w:t>
      </w:r>
    </w:p>
    <w:p w14:paraId="24972CF1" w14:textId="77777777" w:rsidR="003D3194" w:rsidRPr="00277F28" w:rsidRDefault="003D3194" w:rsidP="003D3194">
      <w:pPr>
        <w:outlineLvl w:val="1"/>
        <w:rPr>
          <w:rFonts w:ascii="Calibri" w:hAnsi="Calibri" w:cs="Calibri"/>
          <w:bCs/>
          <w:szCs w:val="22"/>
        </w:rPr>
      </w:pPr>
    </w:p>
    <w:p w14:paraId="761F849E" w14:textId="77777777" w:rsidR="00A620B8" w:rsidRDefault="00A620B8" w:rsidP="00A620B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sectPr w:rsidR="00A620B8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0D6633"/>
    <w:rsid w:val="00160D55"/>
    <w:rsid w:val="00214D88"/>
    <w:rsid w:val="003D3194"/>
    <w:rsid w:val="005610FB"/>
    <w:rsid w:val="00A377DA"/>
    <w:rsid w:val="00A620B8"/>
    <w:rsid w:val="00AA7883"/>
    <w:rsid w:val="00AD5D4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2024-03-26T13:11:00Z</dcterms:created>
  <dcterms:modified xsi:type="dcterms:W3CDTF">2024-03-26T13:11:00Z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