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EF1A" w14:textId="35A85390" w:rsidR="00A9069F" w:rsidRPr="00A9069F" w:rsidRDefault="004023FC" w:rsidP="008952E5">
      <w:pPr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S</w:t>
      </w:r>
      <w:r w:rsidR="00206B09">
        <w:rPr>
          <w:rFonts w:cstheme="minorHAnsi"/>
          <w:b/>
          <w:bCs/>
          <w:u w:val="single"/>
        </w:rPr>
        <w:t>Ü</w:t>
      </w:r>
      <w:r>
        <w:rPr>
          <w:rFonts w:cstheme="minorHAnsi"/>
          <w:b/>
          <w:bCs/>
          <w:u w:val="single"/>
        </w:rPr>
        <w:t>RGŐSSÉGI INDÍTVÁNY</w:t>
      </w:r>
    </w:p>
    <w:p w14:paraId="4D6B6BEC" w14:textId="77777777" w:rsidR="00A9069F" w:rsidRPr="00A9069F" w:rsidRDefault="00A9069F" w:rsidP="008952E5">
      <w:pPr>
        <w:jc w:val="center"/>
        <w:rPr>
          <w:rFonts w:cstheme="minorHAnsi"/>
          <w:b/>
          <w:bCs/>
        </w:rPr>
      </w:pPr>
    </w:p>
    <w:p w14:paraId="2D180E68" w14:textId="77777777" w:rsidR="00A9069F" w:rsidRPr="00A9069F" w:rsidRDefault="00A9069F" w:rsidP="008952E5">
      <w:pPr>
        <w:jc w:val="center"/>
        <w:rPr>
          <w:rFonts w:cstheme="minorHAnsi"/>
          <w:b/>
          <w:bCs/>
        </w:rPr>
      </w:pPr>
      <w:r w:rsidRPr="00A9069F">
        <w:rPr>
          <w:rFonts w:cstheme="minorHAnsi"/>
          <w:b/>
          <w:bCs/>
        </w:rPr>
        <w:t>Szombathely Megyei Jogú Város Közgyűlése Városstratégiai, Idegenforgalmi és Sport Bizottsága</w:t>
      </w:r>
    </w:p>
    <w:p w14:paraId="0EED852D" w14:textId="179DFB52" w:rsidR="00A9069F" w:rsidRPr="00A9069F" w:rsidRDefault="00A9069F" w:rsidP="008952E5">
      <w:pPr>
        <w:jc w:val="center"/>
        <w:rPr>
          <w:rFonts w:cstheme="minorHAnsi"/>
          <w:b/>
          <w:bCs/>
        </w:rPr>
      </w:pPr>
      <w:r w:rsidRPr="00A9069F">
        <w:rPr>
          <w:rFonts w:cstheme="minorHAnsi"/>
          <w:b/>
          <w:bCs/>
        </w:rPr>
        <w:t>202</w:t>
      </w:r>
      <w:r w:rsidR="004023FC">
        <w:rPr>
          <w:rFonts w:cstheme="minorHAnsi"/>
          <w:b/>
          <w:bCs/>
        </w:rPr>
        <w:t>4</w:t>
      </w:r>
      <w:r w:rsidRPr="00A9069F">
        <w:rPr>
          <w:rFonts w:cstheme="minorHAnsi"/>
          <w:b/>
          <w:bCs/>
        </w:rPr>
        <w:t xml:space="preserve">. </w:t>
      </w:r>
      <w:r w:rsidR="004023FC">
        <w:rPr>
          <w:rFonts w:cstheme="minorHAnsi"/>
          <w:b/>
          <w:bCs/>
        </w:rPr>
        <w:t>március 26-</w:t>
      </w:r>
      <w:r w:rsidR="00365C23">
        <w:rPr>
          <w:rFonts w:cstheme="minorHAnsi"/>
          <w:b/>
          <w:bCs/>
        </w:rPr>
        <w:t>i</w:t>
      </w:r>
      <w:r w:rsidRPr="00A9069F">
        <w:rPr>
          <w:rFonts w:cstheme="minorHAnsi"/>
          <w:b/>
          <w:bCs/>
        </w:rPr>
        <w:t xml:space="preserve"> ülésére</w:t>
      </w:r>
    </w:p>
    <w:p w14:paraId="491AB736" w14:textId="77777777" w:rsidR="00A9069F" w:rsidRPr="00A9069F" w:rsidRDefault="00A9069F" w:rsidP="008952E5">
      <w:pPr>
        <w:jc w:val="center"/>
        <w:rPr>
          <w:rFonts w:cstheme="minorHAnsi"/>
          <w:b/>
          <w:bCs/>
        </w:rPr>
      </w:pPr>
    </w:p>
    <w:p w14:paraId="20F35E5F" w14:textId="77777777" w:rsidR="00A9069F" w:rsidRPr="00A9069F" w:rsidRDefault="00A9069F" w:rsidP="008952E5">
      <w:pPr>
        <w:jc w:val="center"/>
        <w:rPr>
          <w:rFonts w:cstheme="minorHAnsi"/>
          <w:b/>
          <w:bCs/>
        </w:rPr>
      </w:pPr>
      <w:r w:rsidRPr="00A9069F">
        <w:rPr>
          <w:rFonts w:cstheme="minorHAnsi"/>
          <w:b/>
          <w:bCs/>
        </w:rPr>
        <w:t>Javaslat tervezéssel kapcsolatos feladatok meghatározására</w:t>
      </w:r>
    </w:p>
    <w:p w14:paraId="33782E7D" w14:textId="77777777" w:rsidR="00A9069F" w:rsidRPr="00A9069F" w:rsidRDefault="00A9069F" w:rsidP="008952E5">
      <w:pPr>
        <w:rPr>
          <w:rFonts w:cstheme="minorHAnsi"/>
          <w:b/>
          <w:bCs/>
        </w:rPr>
      </w:pPr>
    </w:p>
    <w:p w14:paraId="249C524B" w14:textId="080B2AFE" w:rsidR="00604C55" w:rsidRDefault="00604C55" w:rsidP="00604C55">
      <w:pPr>
        <w:jc w:val="both"/>
        <w:rPr>
          <w:rFonts w:cstheme="minorHAnsi"/>
        </w:rPr>
      </w:pPr>
      <w:r w:rsidRPr="00F647DC">
        <w:rPr>
          <w:rFonts w:cstheme="minorHAnsi"/>
        </w:rPr>
        <w:t xml:space="preserve">Szombathely Megyei Jogú Város Polgármesteri Hivatal Városüzemeltetési Osztálya - képviselői jelzések alapján - az idei évben az alábbi fejlesztés tervezési </w:t>
      </w:r>
      <w:r>
        <w:rPr>
          <w:rFonts w:cstheme="minorHAnsi"/>
        </w:rPr>
        <w:t xml:space="preserve">feladatát </w:t>
      </w:r>
      <w:r w:rsidRPr="00F647DC">
        <w:rPr>
          <w:rFonts w:cstheme="minorHAnsi"/>
        </w:rPr>
        <w:t>javasolja elindítani az „Évközi tervezések, útfelújítás tervezések, egyéb tervezések” előirányzat terhére, amely előirányzat felhasználásáról kizárólag a Városstratégiai, Idegenforgalmi és Sport Bizottság jogosult dönteni az önkormányzat 202</w:t>
      </w:r>
      <w:r w:rsidR="004023FC">
        <w:rPr>
          <w:rFonts w:cstheme="minorHAnsi"/>
        </w:rPr>
        <w:t>4</w:t>
      </w:r>
      <w:r w:rsidRPr="00F647DC">
        <w:rPr>
          <w:rFonts w:cstheme="minorHAnsi"/>
        </w:rPr>
        <w:t xml:space="preserve">. évi költségvetéséről szóló </w:t>
      </w:r>
      <w:r w:rsidR="004023FC">
        <w:rPr>
          <w:rFonts w:cstheme="minorHAnsi"/>
        </w:rPr>
        <w:t>8</w:t>
      </w:r>
      <w:r w:rsidRPr="00F647DC">
        <w:rPr>
          <w:rFonts w:cstheme="minorHAnsi"/>
        </w:rPr>
        <w:t>/202</w:t>
      </w:r>
      <w:r w:rsidR="004023FC">
        <w:rPr>
          <w:rFonts w:cstheme="minorHAnsi"/>
        </w:rPr>
        <w:t>4</w:t>
      </w:r>
      <w:r w:rsidRPr="00F647DC">
        <w:rPr>
          <w:rFonts w:cstheme="minorHAnsi"/>
        </w:rPr>
        <w:t>. (III.</w:t>
      </w:r>
      <w:r w:rsidR="004023FC">
        <w:rPr>
          <w:rFonts w:cstheme="minorHAnsi"/>
        </w:rPr>
        <w:t>5</w:t>
      </w:r>
      <w:r w:rsidRPr="00F647DC">
        <w:rPr>
          <w:rFonts w:cstheme="minorHAnsi"/>
        </w:rPr>
        <w:t xml:space="preserve">.) önkormányzati rendelet 11. § (5) bekezdés </w:t>
      </w:r>
      <w:r w:rsidR="004023FC">
        <w:rPr>
          <w:rFonts w:cstheme="minorHAnsi"/>
        </w:rPr>
        <w:t>c</w:t>
      </w:r>
      <w:r w:rsidRPr="00F647DC">
        <w:rPr>
          <w:rFonts w:cstheme="minorHAnsi"/>
        </w:rPr>
        <w:t>) pontja alapján:</w:t>
      </w:r>
    </w:p>
    <w:p w14:paraId="4FAE0E12" w14:textId="77777777" w:rsidR="004023FC" w:rsidRPr="00B37ED7" w:rsidRDefault="004023FC" w:rsidP="00604C55">
      <w:pPr>
        <w:jc w:val="both"/>
        <w:rPr>
          <w:rFonts w:cstheme="minorHAnsi"/>
        </w:rPr>
      </w:pPr>
    </w:p>
    <w:p w14:paraId="7F809B83" w14:textId="77777777" w:rsidR="004023FC" w:rsidRDefault="004023FC" w:rsidP="004023FC">
      <w:pPr>
        <w:tabs>
          <w:tab w:val="left" w:pos="6237"/>
        </w:tabs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A</w:t>
      </w:r>
      <w:r w:rsidRPr="00CE225C">
        <w:rPr>
          <w:rFonts w:cstheme="minorHAnsi"/>
          <w:szCs w:val="22"/>
        </w:rPr>
        <w:t xml:space="preserve"> Homok </w:t>
      </w:r>
      <w:r>
        <w:rPr>
          <w:rFonts w:cstheme="minorHAnsi"/>
          <w:szCs w:val="22"/>
        </w:rPr>
        <w:t>utca</w:t>
      </w:r>
      <w:r w:rsidRPr="00CE225C">
        <w:rPr>
          <w:rFonts w:cstheme="minorHAnsi"/>
          <w:szCs w:val="22"/>
        </w:rPr>
        <w:t xml:space="preserve"> Bartók Béla körút - Kárpáti Kelemen utcai csomópont közötti szakasz</w:t>
      </w:r>
      <w:r>
        <w:rPr>
          <w:rFonts w:cstheme="minorHAnsi"/>
          <w:szCs w:val="22"/>
        </w:rPr>
        <w:t>án a jelenlegi nyílt árok megszűntetését tervezzük, melyre a forgalom biztonsága érdekében van szükség. A nyílt árok zárt csatornává történő átépítése problémát vet fel a csapadékvíz biztonságos elvezetésével kapcsolatban. A terület részletes geodéziai felmérése és részletes számítások elvégzése szükséges annak érdekében, hogy az útnál mélyebben fekvő magáningatlanokat a későbbiekben elöntés ne fenyegesse.</w:t>
      </w:r>
    </w:p>
    <w:p w14:paraId="03DAFB10" w14:textId="77777777" w:rsidR="004023FC" w:rsidRDefault="004023FC" w:rsidP="004023FC">
      <w:pPr>
        <w:tabs>
          <w:tab w:val="left" w:pos="6237"/>
        </w:tabs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Az előterjesztés készítés időszakát követően érkezett be a tervezői ajánlat, ezért nem került fel az előzetesen meghirdetett napirendi pontok közé, azonban a feladat mihamarabbi elvégzése szükséges. </w:t>
      </w:r>
    </w:p>
    <w:p w14:paraId="02DE3BB4" w14:textId="77777777" w:rsidR="004023FC" w:rsidRDefault="004023FC" w:rsidP="004023FC">
      <w:pPr>
        <w:tabs>
          <w:tab w:val="left" w:pos="6237"/>
        </w:tabs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Az ajánlat alapján a tervezési feladat összköltsége bruttó 533.400, - Ft.</w:t>
      </w:r>
    </w:p>
    <w:p w14:paraId="1C0DDBC5" w14:textId="77777777" w:rsidR="00A9069F" w:rsidRPr="00A9069F" w:rsidRDefault="00A9069F" w:rsidP="008952E5">
      <w:pPr>
        <w:rPr>
          <w:rFonts w:cstheme="minorHAnsi"/>
        </w:rPr>
      </w:pPr>
    </w:p>
    <w:p w14:paraId="6168FFA3" w14:textId="77777777" w:rsidR="000A6D1B" w:rsidRDefault="000A6D1B" w:rsidP="008952E5">
      <w:pPr>
        <w:rPr>
          <w:rFonts w:cstheme="minorHAnsi"/>
        </w:rPr>
      </w:pPr>
    </w:p>
    <w:p w14:paraId="248F0A45" w14:textId="010C04ED" w:rsidR="00A9069F" w:rsidRPr="00A9069F" w:rsidRDefault="00A9069F" w:rsidP="008952E5">
      <w:pPr>
        <w:rPr>
          <w:rFonts w:cstheme="minorHAnsi"/>
        </w:rPr>
      </w:pPr>
      <w:r w:rsidRPr="00A9069F">
        <w:rPr>
          <w:rFonts w:cstheme="minorHAnsi"/>
        </w:rPr>
        <w:t xml:space="preserve">Kérem a Tisztelt Bizottságot, hogy </w:t>
      </w:r>
      <w:r w:rsidR="005E2DA7">
        <w:rPr>
          <w:rFonts w:cstheme="minorHAnsi"/>
        </w:rPr>
        <w:t xml:space="preserve">a forgalom biztonsága érdekében a </w:t>
      </w:r>
      <w:r w:rsidR="00206B09">
        <w:rPr>
          <w:rFonts w:cstheme="minorHAnsi"/>
        </w:rPr>
        <w:t>sürgősségi</w:t>
      </w:r>
      <w:r w:rsidR="005E2DA7">
        <w:rPr>
          <w:rFonts w:cstheme="minorHAnsi"/>
        </w:rPr>
        <w:t xml:space="preserve"> indítványt napirendre venni, azt megtárgyalni</w:t>
      </w:r>
      <w:r w:rsidR="00206B09">
        <w:rPr>
          <w:rFonts w:cstheme="minorHAnsi"/>
        </w:rPr>
        <w:t xml:space="preserve"> </w:t>
      </w:r>
      <w:proofErr w:type="spellStart"/>
      <w:r w:rsidRPr="00A9069F">
        <w:rPr>
          <w:rFonts w:cstheme="minorHAnsi"/>
        </w:rPr>
        <w:t>megtárgyalni</w:t>
      </w:r>
      <w:proofErr w:type="spellEnd"/>
      <w:r w:rsidRPr="00A9069F">
        <w:rPr>
          <w:rFonts w:cstheme="minorHAnsi"/>
        </w:rPr>
        <w:t>, és a határozati javaslatot elfogadni szíveskedjék.</w:t>
      </w:r>
    </w:p>
    <w:p w14:paraId="1E89CBDD" w14:textId="77777777" w:rsidR="00A9069F" w:rsidRPr="00A9069F" w:rsidRDefault="00A9069F" w:rsidP="008952E5">
      <w:pPr>
        <w:rPr>
          <w:rFonts w:cstheme="minorHAnsi"/>
        </w:rPr>
      </w:pPr>
    </w:p>
    <w:p w14:paraId="417AC563" w14:textId="77777777" w:rsidR="000A6D1B" w:rsidRDefault="000A6D1B" w:rsidP="008952E5">
      <w:pPr>
        <w:rPr>
          <w:rFonts w:cstheme="minorHAnsi"/>
        </w:rPr>
      </w:pPr>
    </w:p>
    <w:p w14:paraId="1743996F" w14:textId="77777777" w:rsidR="000A6D1B" w:rsidRDefault="000A6D1B" w:rsidP="008952E5">
      <w:pPr>
        <w:rPr>
          <w:rFonts w:cstheme="minorHAnsi"/>
        </w:rPr>
      </w:pPr>
    </w:p>
    <w:p w14:paraId="275EAC1D" w14:textId="2CD4902A" w:rsidR="00A9069F" w:rsidRDefault="00A9069F" w:rsidP="008952E5">
      <w:pPr>
        <w:rPr>
          <w:rFonts w:cstheme="minorHAnsi"/>
        </w:rPr>
      </w:pPr>
      <w:r w:rsidRPr="00A9069F">
        <w:rPr>
          <w:rFonts w:cstheme="minorHAnsi"/>
        </w:rPr>
        <w:t>Szombathely, 202</w:t>
      </w:r>
      <w:r w:rsidR="004023FC">
        <w:rPr>
          <w:rFonts w:cstheme="minorHAnsi"/>
        </w:rPr>
        <w:t>4</w:t>
      </w:r>
      <w:r w:rsidRPr="00A9069F">
        <w:rPr>
          <w:rFonts w:cstheme="minorHAnsi"/>
        </w:rPr>
        <w:t xml:space="preserve">. </w:t>
      </w:r>
      <w:r w:rsidR="004023FC">
        <w:rPr>
          <w:rFonts w:cstheme="minorHAnsi"/>
        </w:rPr>
        <w:t xml:space="preserve">március </w:t>
      </w:r>
      <w:r w:rsidRPr="00A9069F">
        <w:rPr>
          <w:rFonts w:cstheme="minorHAnsi"/>
        </w:rPr>
        <w:t>„……”.</w:t>
      </w:r>
    </w:p>
    <w:p w14:paraId="076582A7" w14:textId="77777777" w:rsidR="009B23A3" w:rsidRDefault="009B23A3" w:rsidP="008952E5">
      <w:pPr>
        <w:ind w:left="7080"/>
        <w:rPr>
          <w:rFonts w:cstheme="minorHAnsi"/>
        </w:rPr>
      </w:pPr>
    </w:p>
    <w:p w14:paraId="24C6D1A2" w14:textId="77777777" w:rsidR="000A6D1B" w:rsidRDefault="000A6D1B" w:rsidP="008952E5">
      <w:pPr>
        <w:ind w:left="7080"/>
        <w:rPr>
          <w:rFonts w:cstheme="minorHAnsi"/>
          <w:b/>
          <w:bCs/>
        </w:rPr>
      </w:pPr>
    </w:p>
    <w:p w14:paraId="119A332D" w14:textId="77777777" w:rsidR="000A6D1B" w:rsidRDefault="000A6D1B" w:rsidP="008952E5">
      <w:pPr>
        <w:ind w:left="7080"/>
        <w:rPr>
          <w:rFonts w:cstheme="minorHAnsi"/>
          <w:b/>
          <w:bCs/>
        </w:rPr>
      </w:pPr>
    </w:p>
    <w:p w14:paraId="09AD547C" w14:textId="77777777" w:rsidR="000A6D1B" w:rsidRDefault="000A6D1B" w:rsidP="008952E5">
      <w:pPr>
        <w:ind w:left="7080"/>
        <w:rPr>
          <w:rFonts w:cstheme="minorHAnsi"/>
          <w:b/>
          <w:bCs/>
        </w:rPr>
      </w:pPr>
    </w:p>
    <w:p w14:paraId="1AD62713" w14:textId="7564B40B" w:rsidR="00FA733E" w:rsidRPr="00365C23" w:rsidRDefault="00A9069F" w:rsidP="008952E5">
      <w:pPr>
        <w:ind w:left="7080"/>
        <w:rPr>
          <w:rFonts w:cstheme="minorHAnsi"/>
          <w:b/>
          <w:bCs/>
        </w:rPr>
      </w:pPr>
      <w:r w:rsidRPr="00365C23">
        <w:rPr>
          <w:rFonts w:cstheme="minorHAnsi"/>
          <w:b/>
          <w:bCs/>
        </w:rPr>
        <w:t>/:</w:t>
      </w:r>
      <w:r w:rsidR="00206B09">
        <w:rPr>
          <w:rFonts w:cstheme="minorHAnsi"/>
          <w:b/>
          <w:bCs/>
        </w:rPr>
        <w:t xml:space="preserve"> Tóth Kálmán</w:t>
      </w:r>
      <w:r w:rsidR="00365C23" w:rsidRPr="00365C23">
        <w:rPr>
          <w:rFonts w:cstheme="minorHAnsi"/>
          <w:b/>
          <w:bCs/>
        </w:rPr>
        <w:t xml:space="preserve"> </w:t>
      </w:r>
      <w:r w:rsidRPr="00365C23">
        <w:rPr>
          <w:rFonts w:cstheme="minorHAnsi"/>
          <w:b/>
          <w:bCs/>
        </w:rPr>
        <w:t>:/</w:t>
      </w:r>
    </w:p>
    <w:p w14:paraId="24A5C192" w14:textId="77777777" w:rsidR="008952E5" w:rsidRPr="008952E5" w:rsidRDefault="00FA733E" w:rsidP="008952E5">
      <w:pPr>
        <w:jc w:val="center"/>
        <w:rPr>
          <w:rFonts w:cstheme="minorHAnsi"/>
          <w:b/>
          <w:szCs w:val="22"/>
        </w:rPr>
      </w:pPr>
      <w:r>
        <w:rPr>
          <w:rFonts w:cstheme="minorHAnsi"/>
        </w:rPr>
        <w:br w:type="page"/>
      </w:r>
      <w:r w:rsidR="008952E5" w:rsidRPr="008952E5">
        <w:rPr>
          <w:rFonts w:cstheme="minorHAnsi"/>
          <w:b/>
          <w:szCs w:val="22"/>
        </w:rPr>
        <w:t>HATÁROZATI JAVASLAT</w:t>
      </w:r>
    </w:p>
    <w:p w14:paraId="401B662A" w14:textId="77777777" w:rsidR="008952E5" w:rsidRPr="008952E5" w:rsidRDefault="008952E5" w:rsidP="008952E5">
      <w:pPr>
        <w:rPr>
          <w:rFonts w:cstheme="minorHAnsi"/>
          <w:b/>
          <w:szCs w:val="22"/>
        </w:rPr>
      </w:pPr>
    </w:p>
    <w:p w14:paraId="762B3411" w14:textId="6DDAEDA6" w:rsidR="008952E5" w:rsidRPr="008952E5" w:rsidRDefault="008952E5" w:rsidP="008952E5">
      <w:pPr>
        <w:jc w:val="center"/>
        <w:rPr>
          <w:rFonts w:cstheme="minorHAnsi"/>
          <w:b/>
          <w:bCs/>
          <w:szCs w:val="22"/>
          <w:u w:val="single"/>
        </w:rPr>
      </w:pPr>
      <w:proofErr w:type="gramStart"/>
      <w:r w:rsidRPr="008952E5">
        <w:rPr>
          <w:rFonts w:cstheme="minorHAnsi"/>
          <w:b/>
          <w:bCs/>
          <w:szCs w:val="22"/>
          <w:u w:val="single"/>
        </w:rPr>
        <w:t>….…</w:t>
      </w:r>
      <w:proofErr w:type="gramEnd"/>
      <w:r w:rsidRPr="008952E5">
        <w:rPr>
          <w:rFonts w:cstheme="minorHAnsi"/>
          <w:b/>
          <w:bCs/>
          <w:szCs w:val="22"/>
          <w:u w:val="single"/>
        </w:rPr>
        <w:t>./202</w:t>
      </w:r>
      <w:r w:rsidR="004023FC">
        <w:rPr>
          <w:rFonts w:cstheme="minorHAnsi"/>
          <w:b/>
          <w:bCs/>
          <w:szCs w:val="22"/>
          <w:u w:val="single"/>
        </w:rPr>
        <w:t>4</w:t>
      </w:r>
      <w:r w:rsidRPr="008952E5">
        <w:rPr>
          <w:rFonts w:cstheme="minorHAnsi"/>
          <w:b/>
          <w:bCs/>
          <w:szCs w:val="22"/>
          <w:u w:val="single"/>
        </w:rPr>
        <w:t>. (</w:t>
      </w:r>
      <w:r w:rsidR="004023FC">
        <w:rPr>
          <w:rFonts w:cstheme="minorHAnsi"/>
          <w:b/>
          <w:bCs/>
          <w:szCs w:val="22"/>
          <w:u w:val="single"/>
        </w:rPr>
        <w:t>III. 26.</w:t>
      </w:r>
      <w:r w:rsidRPr="008952E5">
        <w:rPr>
          <w:rFonts w:cstheme="minorHAnsi"/>
          <w:b/>
          <w:bCs/>
          <w:szCs w:val="22"/>
          <w:u w:val="single"/>
        </w:rPr>
        <w:t>) VISB. számú határozat</w:t>
      </w:r>
    </w:p>
    <w:p w14:paraId="38B38128" w14:textId="77777777" w:rsidR="008952E5" w:rsidRPr="008952E5" w:rsidRDefault="008952E5" w:rsidP="008952E5">
      <w:pPr>
        <w:rPr>
          <w:rFonts w:cstheme="minorHAnsi"/>
          <w:bCs/>
          <w:szCs w:val="22"/>
          <w:u w:val="single"/>
        </w:rPr>
      </w:pPr>
    </w:p>
    <w:p w14:paraId="596EB5AB" w14:textId="04950FB7" w:rsidR="00604C55" w:rsidRPr="00F647DC" w:rsidRDefault="00604C55" w:rsidP="00604C55">
      <w:pPr>
        <w:spacing w:after="120"/>
        <w:jc w:val="both"/>
        <w:rPr>
          <w:rFonts w:cstheme="minorHAnsi"/>
          <w:szCs w:val="22"/>
        </w:rPr>
      </w:pPr>
      <w:r w:rsidRPr="00F647DC">
        <w:rPr>
          <w:rFonts w:cstheme="minorHAnsi"/>
          <w:bCs/>
          <w:szCs w:val="22"/>
        </w:rPr>
        <w:t>A Városstratégiai, Idegenforgalmi és Sport</w:t>
      </w:r>
      <w:r w:rsidRPr="00F647DC">
        <w:rPr>
          <w:rFonts w:cstheme="minorHAnsi"/>
          <w:szCs w:val="22"/>
        </w:rPr>
        <w:t xml:space="preserve"> Bizottság a „</w:t>
      </w:r>
      <w:r w:rsidRPr="00F647DC">
        <w:rPr>
          <w:rFonts w:cstheme="minorHAnsi"/>
          <w:b/>
          <w:szCs w:val="22"/>
        </w:rPr>
        <w:t>Javaslat tervezéssel kapcsolatos feladatok meghatározására”</w:t>
      </w:r>
      <w:r w:rsidRPr="00F647DC">
        <w:rPr>
          <w:rFonts w:cstheme="minorHAnsi"/>
          <w:bCs/>
          <w:szCs w:val="22"/>
        </w:rPr>
        <w:t xml:space="preserve"> </w:t>
      </w:r>
      <w:r w:rsidRPr="00F647DC">
        <w:rPr>
          <w:rFonts w:cstheme="minorHAnsi"/>
          <w:szCs w:val="22"/>
        </w:rPr>
        <w:t xml:space="preserve">című előterjesztést </w:t>
      </w:r>
      <w:r w:rsidRPr="00F647DC">
        <w:rPr>
          <w:rFonts w:cstheme="minorHAnsi"/>
          <w:bCs/>
          <w:szCs w:val="22"/>
        </w:rPr>
        <w:t xml:space="preserve">megtárgyalta, </w:t>
      </w:r>
      <w:r w:rsidRPr="00F647DC">
        <w:rPr>
          <w:rFonts w:cstheme="minorHAnsi"/>
          <w:szCs w:val="22"/>
        </w:rPr>
        <w:t xml:space="preserve">és </w:t>
      </w:r>
      <w:r w:rsidRPr="00F647DC">
        <w:rPr>
          <w:rFonts w:cstheme="minorHAnsi"/>
          <w:bCs/>
          <w:szCs w:val="22"/>
        </w:rPr>
        <w:t>az önkormányzat 202</w:t>
      </w:r>
      <w:r w:rsidR="004023FC">
        <w:rPr>
          <w:rFonts w:cstheme="minorHAnsi"/>
          <w:bCs/>
          <w:szCs w:val="22"/>
        </w:rPr>
        <w:t>4</w:t>
      </w:r>
      <w:r w:rsidRPr="00F647DC">
        <w:rPr>
          <w:rFonts w:cstheme="minorHAnsi"/>
          <w:bCs/>
          <w:szCs w:val="22"/>
        </w:rPr>
        <w:t>. évi költségvetéséről szóló</w:t>
      </w:r>
      <w:r w:rsidRPr="00F647DC">
        <w:rPr>
          <w:rFonts w:cstheme="minorHAnsi"/>
          <w:szCs w:val="22"/>
        </w:rPr>
        <w:t xml:space="preserve"> 2/202</w:t>
      </w:r>
      <w:r w:rsidR="004E429C">
        <w:rPr>
          <w:rFonts w:cstheme="minorHAnsi"/>
          <w:szCs w:val="22"/>
        </w:rPr>
        <w:t>4</w:t>
      </w:r>
      <w:r w:rsidRPr="00F647DC">
        <w:rPr>
          <w:rFonts w:cstheme="minorHAnsi"/>
          <w:szCs w:val="22"/>
        </w:rPr>
        <w:t>. (III.</w:t>
      </w:r>
      <w:r w:rsidR="004E429C">
        <w:rPr>
          <w:rFonts w:cstheme="minorHAnsi"/>
          <w:szCs w:val="22"/>
        </w:rPr>
        <w:t>5</w:t>
      </w:r>
      <w:r w:rsidRPr="00F647DC">
        <w:rPr>
          <w:rFonts w:cstheme="minorHAnsi"/>
          <w:szCs w:val="22"/>
        </w:rPr>
        <w:t xml:space="preserve">.) önkormányzati rendelet 11. § (5) bekezdés </w:t>
      </w:r>
      <w:r w:rsidR="004E429C">
        <w:rPr>
          <w:rFonts w:cstheme="minorHAnsi"/>
          <w:szCs w:val="22"/>
        </w:rPr>
        <w:t>c</w:t>
      </w:r>
      <w:r w:rsidRPr="00F647DC">
        <w:rPr>
          <w:rFonts w:cstheme="minorHAnsi"/>
          <w:szCs w:val="22"/>
        </w:rPr>
        <w:t xml:space="preserve">) pontja alapján felkéri a </w:t>
      </w:r>
      <w:r>
        <w:rPr>
          <w:rFonts w:cstheme="minorHAnsi"/>
          <w:szCs w:val="22"/>
        </w:rPr>
        <w:t>p</w:t>
      </w:r>
      <w:r w:rsidRPr="00F647DC">
        <w:rPr>
          <w:rFonts w:cstheme="minorHAnsi"/>
          <w:szCs w:val="22"/>
        </w:rPr>
        <w:t xml:space="preserve">olgármestert, hogy </w:t>
      </w:r>
      <w:r w:rsidR="00097687">
        <w:rPr>
          <w:rFonts w:cstheme="minorHAnsi"/>
          <w:szCs w:val="22"/>
        </w:rPr>
        <w:t>terv</w:t>
      </w:r>
      <w:r w:rsidR="004E429C">
        <w:rPr>
          <w:rFonts w:cstheme="minorHAnsi"/>
          <w:szCs w:val="22"/>
        </w:rPr>
        <w:t>ezésre</w:t>
      </w:r>
      <w:r w:rsidR="00097687">
        <w:rPr>
          <w:rFonts w:cstheme="minorHAnsi"/>
          <w:szCs w:val="22"/>
        </w:rPr>
        <w:t xml:space="preserve"> </w:t>
      </w:r>
      <w:r w:rsidRPr="00F647DC">
        <w:rPr>
          <w:rFonts w:cstheme="minorHAnsi"/>
          <w:szCs w:val="22"/>
        </w:rPr>
        <w:t>vonatkozó eljárást indítsa el az „</w:t>
      </w:r>
      <w:r w:rsidRPr="00F647DC">
        <w:rPr>
          <w:rFonts w:cstheme="minorHAnsi"/>
          <w:bCs/>
          <w:i/>
          <w:iCs/>
          <w:szCs w:val="22"/>
        </w:rPr>
        <w:t>Évközi tervezések, útfelújítás tervezések, egyéb tervezések”</w:t>
      </w:r>
      <w:r w:rsidRPr="00F647DC">
        <w:rPr>
          <w:rFonts w:cstheme="minorHAnsi"/>
          <w:bCs/>
          <w:szCs w:val="22"/>
        </w:rPr>
        <w:t xml:space="preserve"> előirányzat terhére:</w:t>
      </w:r>
    </w:p>
    <w:p w14:paraId="073C4EAC" w14:textId="77777777" w:rsidR="008952E5" w:rsidRPr="008952E5" w:rsidRDefault="008952E5" w:rsidP="008952E5">
      <w:pPr>
        <w:jc w:val="both"/>
        <w:rPr>
          <w:rFonts w:eastAsia="Calibri" w:cstheme="minorHAnsi"/>
          <w:szCs w:val="22"/>
          <w:lang w:eastAsia="en-US"/>
        </w:rPr>
      </w:pPr>
    </w:p>
    <w:p w14:paraId="29100813" w14:textId="67128A41" w:rsidR="001A1BE6" w:rsidRPr="001A1BE6" w:rsidRDefault="000A6D1B" w:rsidP="001A1BE6">
      <w:pPr>
        <w:pStyle w:val="Listaszerbekezds"/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1A1BE6">
        <w:rPr>
          <w:rFonts w:ascii="Calibri" w:hAnsi="Calibri" w:cs="Calibri"/>
          <w:szCs w:val="22"/>
        </w:rPr>
        <w:t xml:space="preserve">Szombathely, </w:t>
      </w:r>
      <w:r w:rsidR="000A0127" w:rsidRPr="001A1BE6">
        <w:rPr>
          <w:rFonts w:ascii="Calibri" w:hAnsi="Calibri" w:cs="Calibri"/>
          <w:szCs w:val="22"/>
        </w:rPr>
        <w:t>Homok utcai</w:t>
      </w:r>
      <w:r w:rsidR="001A1BE6" w:rsidRPr="001A1BE6">
        <w:rPr>
          <w:rFonts w:ascii="Calibri" w:hAnsi="Calibri" w:cs="Calibri"/>
          <w:szCs w:val="22"/>
        </w:rPr>
        <w:t xml:space="preserve"> csapadékvíz elvezető rendszer átalakításához szükséges vízelvezetési tervek elkészítése.</w:t>
      </w:r>
    </w:p>
    <w:p w14:paraId="043AC243" w14:textId="77777777" w:rsidR="008952E5" w:rsidRDefault="008952E5" w:rsidP="00365C23">
      <w:pPr>
        <w:contextualSpacing/>
        <w:jc w:val="both"/>
        <w:rPr>
          <w:rFonts w:cstheme="minorHAnsi"/>
          <w:szCs w:val="22"/>
        </w:rPr>
      </w:pPr>
    </w:p>
    <w:p w14:paraId="354AE49F" w14:textId="77777777" w:rsidR="000A6D1B" w:rsidRDefault="000A6D1B" w:rsidP="00365C23">
      <w:pPr>
        <w:contextualSpacing/>
        <w:jc w:val="both"/>
        <w:rPr>
          <w:rFonts w:cstheme="minorHAnsi"/>
          <w:szCs w:val="22"/>
        </w:rPr>
      </w:pPr>
    </w:p>
    <w:p w14:paraId="253D7A07" w14:textId="77777777" w:rsidR="000A6D1B" w:rsidRDefault="000A6D1B" w:rsidP="00365C23">
      <w:pPr>
        <w:contextualSpacing/>
        <w:jc w:val="both"/>
        <w:rPr>
          <w:rFonts w:cstheme="minorHAnsi"/>
          <w:szCs w:val="22"/>
        </w:rPr>
      </w:pPr>
    </w:p>
    <w:p w14:paraId="225E5EE9" w14:textId="77777777" w:rsidR="000A6D1B" w:rsidRPr="008952E5" w:rsidRDefault="000A6D1B" w:rsidP="00365C23">
      <w:pPr>
        <w:contextualSpacing/>
        <w:jc w:val="both"/>
        <w:rPr>
          <w:rFonts w:cstheme="minorHAnsi"/>
          <w:szCs w:val="22"/>
        </w:rPr>
      </w:pPr>
    </w:p>
    <w:p w14:paraId="436BFA81" w14:textId="58991C08" w:rsidR="008952E5" w:rsidRPr="008952E5" w:rsidRDefault="008952E5" w:rsidP="008952E5">
      <w:pPr>
        <w:jc w:val="both"/>
        <w:rPr>
          <w:rFonts w:cstheme="minorHAnsi"/>
          <w:szCs w:val="22"/>
        </w:rPr>
      </w:pPr>
      <w:r w:rsidRPr="008952E5">
        <w:rPr>
          <w:rFonts w:cstheme="minorHAnsi"/>
          <w:b/>
          <w:bCs/>
          <w:szCs w:val="22"/>
          <w:u w:val="single"/>
        </w:rPr>
        <w:t>Felelős</w:t>
      </w:r>
      <w:r w:rsidRPr="008952E5">
        <w:rPr>
          <w:rFonts w:cstheme="minorHAnsi"/>
          <w:szCs w:val="22"/>
        </w:rPr>
        <w:t xml:space="preserve">: </w:t>
      </w:r>
      <w:r w:rsidR="00365C23">
        <w:rPr>
          <w:rFonts w:cstheme="minorHAnsi"/>
          <w:szCs w:val="22"/>
        </w:rPr>
        <w:tab/>
      </w:r>
      <w:r w:rsidRPr="008952E5">
        <w:rPr>
          <w:rFonts w:cstheme="minorHAnsi"/>
          <w:szCs w:val="22"/>
        </w:rPr>
        <w:t xml:space="preserve">Dr. </w:t>
      </w:r>
      <w:proofErr w:type="spellStart"/>
      <w:r w:rsidRPr="008952E5">
        <w:rPr>
          <w:rFonts w:cstheme="minorHAnsi"/>
          <w:szCs w:val="22"/>
        </w:rPr>
        <w:t>Nemény</w:t>
      </w:r>
      <w:proofErr w:type="spellEnd"/>
      <w:r w:rsidRPr="008952E5">
        <w:rPr>
          <w:rFonts w:cstheme="minorHAnsi"/>
          <w:szCs w:val="22"/>
        </w:rPr>
        <w:t xml:space="preserve"> András polgármester</w:t>
      </w:r>
    </w:p>
    <w:p w14:paraId="2076116A" w14:textId="0A219042" w:rsidR="008952E5" w:rsidRPr="008952E5" w:rsidRDefault="008952E5" w:rsidP="00365C23">
      <w:pPr>
        <w:ind w:left="993" w:firstLine="423"/>
        <w:jc w:val="both"/>
        <w:rPr>
          <w:rFonts w:cstheme="minorHAnsi"/>
          <w:szCs w:val="22"/>
        </w:rPr>
      </w:pPr>
      <w:r w:rsidRPr="008952E5">
        <w:rPr>
          <w:rFonts w:cstheme="minorHAnsi"/>
          <w:szCs w:val="22"/>
        </w:rPr>
        <w:t xml:space="preserve">Dr. Horváth </w:t>
      </w:r>
      <w:r w:rsidR="0063354F">
        <w:rPr>
          <w:rFonts w:cstheme="minorHAnsi"/>
          <w:szCs w:val="22"/>
        </w:rPr>
        <w:t>Attila</w:t>
      </w:r>
      <w:r w:rsidRPr="008952E5">
        <w:rPr>
          <w:rFonts w:cstheme="minorHAnsi"/>
          <w:szCs w:val="22"/>
        </w:rPr>
        <w:t xml:space="preserve"> alpolgármester</w:t>
      </w:r>
    </w:p>
    <w:p w14:paraId="6C86CE38" w14:textId="77777777" w:rsidR="008952E5" w:rsidRPr="008952E5" w:rsidRDefault="008952E5" w:rsidP="00365C23">
      <w:pPr>
        <w:ind w:left="993" w:firstLine="423"/>
        <w:jc w:val="both"/>
        <w:rPr>
          <w:rFonts w:cstheme="minorHAnsi"/>
          <w:bCs/>
          <w:szCs w:val="22"/>
        </w:rPr>
      </w:pPr>
      <w:r w:rsidRPr="008952E5">
        <w:rPr>
          <w:rFonts w:cstheme="minorHAnsi"/>
          <w:szCs w:val="22"/>
        </w:rPr>
        <w:t xml:space="preserve">Tóth Kálmán, a </w:t>
      </w:r>
      <w:r w:rsidRPr="008952E5">
        <w:rPr>
          <w:rFonts w:cstheme="minorHAnsi"/>
          <w:bCs/>
          <w:szCs w:val="22"/>
        </w:rPr>
        <w:t>Városstratégiai, Idegenforgalmi és Sport Bizottság elnöke</w:t>
      </w:r>
    </w:p>
    <w:p w14:paraId="0AA23BD3" w14:textId="77777777" w:rsidR="008952E5" w:rsidRPr="008952E5" w:rsidRDefault="008952E5" w:rsidP="00365C23">
      <w:pPr>
        <w:ind w:left="993" w:firstLine="423"/>
        <w:jc w:val="both"/>
        <w:rPr>
          <w:rFonts w:cstheme="minorHAnsi"/>
          <w:szCs w:val="22"/>
        </w:rPr>
      </w:pPr>
      <w:r w:rsidRPr="008952E5">
        <w:rPr>
          <w:rFonts w:cstheme="minorHAnsi"/>
          <w:bCs/>
          <w:szCs w:val="22"/>
        </w:rPr>
        <w:t>Dr. Károlyi Ákos jegyző</w:t>
      </w:r>
    </w:p>
    <w:p w14:paraId="0CDDBC56" w14:textId="77777777" w:rsidR="008952E5" w:rsidRPr="008952E5" w:rsidRDefault="008952E5" w:rsidP="00365C23">
      <w:pPr>
        <w:ind w:left="993" w:firstLine="423"/>
        <w:jc w:val="both"/>
        <w:rPr>
          <w:rFonts w:cstheme="minorHAnsi"/>
          <w:szCs w:val="22"/>
        </w:rPr>
      </w:pPr>
      <w:r w:rsidRPr="008952E5">
        <w:rPr>
          <w:rFonts w:cstheme="minorHAnsi"/>
          <w:szCs w:val="22"/>
        </w:rPr>
        <w:t>(a végrehajtás előkészítéséért:</w:t>
      </w:r>
    </w:p>
    <w:p w14:paraId="318EE8F0" w14:textId="77777777" w:rsidR="008952E5" w:rsidRPr="008952E5" w:rsidRDefault="008952E5" w:rsidP="00365C23">
      <w:pPr>
        <w:ind w:left="993" w:firstLine="423"/>
        <w:jc w:val="both"/>
        <w:rPr>
          <w:rFonts w:cstheme="minorHAnsi"/>
          <w:szCs w:val="22"/>
        </w:rPr>
      </w:pPr>
      <w:r w:rsidRPr="008952E5">
        <w:rPr>
          <w:rFonts w:cstheme="minorHAnsi"/>
          <w:szCs w:val="22"/>
        </w:rPr>
        <w:t>Kalmár Ervin, a Városüzemeltetési Osztály vezetője</w:t>
      </w:r>
    </w:p>
    <w:p w14:paraId="528B13C8" w14:textId="77777777" w:rsidR="008952E5" w:rsidRPr="008952E5" w:rsidRDefault="008952E5" w:rsidP="00365C23">
      <w:pPr>
        <w:ind w:left="993" w:firstLine="423"/>
        <w:jc w:val="both"/>
        <w:rPr>
          <w:rFonts w:cstheme="minorHAnsi"/>
          <w:szCs w:val="22"/>
        </w:rPr>
      </w:pPr>
      <w:proofErr w:type="spellStart"/>
      <w:r w:rsidRPr="008952E5">
        <w:rPr>
          <w:rFonts w:cstheme="minorHAnsi"/>
          <w:szCs w:val="22"/>
        </w:rPr>
        <w:t>Stéger</w:t>
      </w:r>
      <w:proofErr w:type="spellEnd"/>
      <w:r w:rsidRPr="008952E5">
        <w:rPr>
          <w:rFonts w:cstheme="minorHAnsi"/>
          <w:szCs w:val="22"/>
        </w:rPr>
        <w:t xml:space="preserve"> Gábor, a Közgazdasági és Adó Osztály vezetője)</w:t>
      </w:r>
    </w:p>
    <w:p w14:paraId="7E7D6A05" w14:textId="77777777" w:rsidR="008952E5" w:rsidRPr="008952E5" w:rsidRDefault="008952E5" w:rsidP="008952E5">
      <w:pPr>
        <w:rPr>
          <w:rFonts w:cstheme="minorHAnsi"/>
          <w:b/>
          <w:bCs/>
          <w:szCs w:val="22"/>
          <w:u w:val="single"/>
        </w:rPr>
      </w:pPr>
    </w:p>
    <w:p w14:paraId="57BCBA82" w14:textId="77777777" w:rsidR="000A6D1B" w:rsidRDefault="000A6D1B" w:rsidP="008952E5">
      <w:pPr>
        <w:rPr>
          <w:rFonts w:cstheme="minorHAnsi"/>
          <w:b/>
          <w:bCs/>
          <w:szCs w:val="22"/>
          <w:u w:val="single"/>
        </w:rPr>
      </w:pPr>
    </w:p>
    <w:p w14:paraId="42E911F5" w14:textId="77777777" w:rsidR="000A6D1B" w:rsidRDefault="000A6D1B" w:rsidP="008952E5">
      <w:pPr>
        <w:rPr>
          <w:rFonts w:cstheme="minorHAnsi"/>
          <w:b/>
          <w:bCs/>
          <w:szCs w:val="22"/>
          <w:u w:val="single"/>
        </w:rPr>
      </w:pPr>
    </w:p>
    <w:p w14:paraId="20F75AB2" w14:textId="77777777" w:rsidR="000A6D1B" w:rsidRDefault="000A6D1B" w:rsidP="008952E5">
      <w:pPr>
        <w:rPr>
          <w:rFonts w:cstheme="minorHAnsi"/>
          <w:b/>
          <w:bCs/>
          <w:szCs w:val="22"/>
          <w:u w:val="single"/>
        </w:rPr>
      </w:pPr>
    </w:p>
    <w:p w14:paraId="77E00563" w14:textId="77777777" w:rsidR="000A6D1B" w:rsidRDefault="000A6D1B" w:rsidP="008952E5">
      <w:pPr>
        <w:rPr>
          <w:rFonts w:cstheme="minorHAnsi"/>
          <w:b/>
          <w:bCs/>
          <w:szCs w:val="22"/>
          <w:u w:val="single"/>
        </w:rPr>
      </w:pPr>
    </w:p>
    <w:p w14:paraId="2C59428B" w14:textId="4C5F1CC8" w:rsidR="008952E5" w:rsidRPr="008952E5" w:rsidRDefault="008952E5" w:rsidP="008952E5">
      <w:pPr>
        <w:rPr>
          <w:rFonts w:cstheme="minorHAnsi"/>
          <w:szCs w:val="22"/>
        </w:rPr>
      </w:pPr>
      <w:r w:rsidRPr="008952E5">
        <w:rPr>
          <w:rFonts w:cstheme="minorHAnsi"/>
          <w:b/>
          <w:bCs/>
          <w:szCs w:val="22"/>
          <w:u w:val="single"/>
        </w:rPr>
        <w:t>Határidő</w:t>
      </w:r>
      <w:r w:rsidRPr="008952E5">
        <w:rPr>
          <w:rFonts w:cstheme="minorHAnsi"/>
          <w:szCs w:val="22"/>
        </w:rPr>
        <w:t xml:space="preserve">: </w:t>
      </w:r>
      <w:r w:rsidR="00365C23">
        <w:rPr>
          <w:rFonts w:cstheme="minorHAnsi"/>
          <w:szCs w:val="22"/>
        </w:rPr>
        <w:tab/>
      </w:r>
      <w:r w:rsidRPr="008952E5">
        <w:rPr>
          <w:rFonts w:cstheme="minorHAnsi"/>
          <w:szCs w:val="22"/>
        </w:rPr>
        <w:t>azonnal</w:t>
      </w:r>
    </w:p>
    <w:p w14:paraId="775AAABB" w14:textId="77777777" w:rsidR="00FA733E" w:rsidRPr="008952E5" w:rsidRDefault="00FA733E">
      <w:pPr>
        <w:rPr>
          <w:rFonts w:cstheme="minorHAnsi"/>
        </w:rPr>
      </w:pPr>
    </w:p>
    <w:sectPr w:rsidR="00FA733E" w:rsidRPr="008952E5" w:rsidSect="00790BF9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47C9C" w14:textId="77777777" w:rsidR="00790BF9" w:rsidRDefault="00790BF9">
      <w:r>
        <w:separator/>
      </w:r>
    </w:p>
  </w:endnote>
  <w:endnote w:type="continuationSeparator" w:id="0">
    <w:p w14:paraId="4874BE16" w14:textId="77777777" w:rsidR="00790BF9" w:rsidRDefault="0079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0DE8" w14:textId="77777777" w:rsidR="00331953" w:rsidRDefault="00331953" w:rsidP="00EC7C11">
    <w:pPr>
      <w:pStyle w:val="llb"/>
      <w:jc w:val="center"/>
      <w:rPr>
        <w:rFonts w:cstheme="minorHAnsi"/>
        <w:sz w:val="20"/>
        <w:szCs w:val="20"/>
      </w:rPr>
    </w:pPr>
  </w:p>
  <w:p w14:paraId="0D8C46CA" w14:textId="77777777" w:rsidR="005F19FE" w:rsidRPr="00331953" w:rsidRDefault="00331953" w:rsidP="00EC7C11">
    <w:pPr>
      <w:pStyle w:val="llb"/>
      <w:jc w:val="center"/>
      <w:rPr>
        <w:rFonts w:cstheme="min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5CCC29D" wp14:editId="4B52FBEB">
              <wp:simplePos x="0" y="0"/>
              <wp:positionH relativeFrom="column">
                <wp:posOffset>-8255</wp:posOffset>
              </wp:positionH>
              <wp:positionV relativeFrom="paragraph">
                <wp:posOffset>-124460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A8739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8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"/>
          </w:pict>
        </mc:Fallback>
      </mc:AlternateContent>
    </w:r>
    <w:r w:rsidR="00B005E8" w:rsidRPr="00331953">
      <w:rPr>
        <w:rFonts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973C04" wp14:editId="49E6308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9E3FAB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 w:rsidRPr="00331953">
      <w:rPr>
        <w:rFonts w:cstheme="minorHAnsi"/>
        <w:sz w:val="20"/>
        <w:szCs w:val="20"/>
      </w:rPr>
      <w:t xml:space="preserve">Oldalszám: </w:t>
    </w:r>
    <w:r w:rsidR="00EC7C11" w:rsidRPr="00331953">
      <w:rPr>
        <w:rFonts w:cstheme="minorHAnsi"/>
        <w:sz w:val="20"/>
        <w:szCs w:val="20"/>
      </w:rPr>
      <w:fldChar w:fldCharType="begin"/>
    </w:r>
    <w:r w:rsidR="00EC7C11" w:rsidRPr="00331953">
      <w:rPr>
        <w:rFonts w:cstheme="minorHAnsi"/>
        <w:sz w:val="20"/>
        <w:szCs w:val="20"/>
      </w:rPr>
      <w:instrText xml:space="preserve"> PAGE  \* Arabic  \* MERGEFORMAT </w:instrText>
    </w:r>
    <w:r w:rsidR="00EC7C11" w:rsidRPr="00331953">
      <w:rPr>
        <w:rFonts w:cstheme="minorHAnsi"/>
        <w:sz w:val="20"/>
        <w:szCs w:val="20"/>
      </w:rPr>
      <w:fldChar w:fldCharType="separate"/>
    </w:r>
    <w:r w:rsidR="00B005E8" w:rsidRPr="00331953">
      <w:rPr>
        <w:rFonts w:cstheme="minorHAnsi"/>
        <w:noProof/>
        <w:sz w:val="20"/>
        <w:szCs w:val="20"/>
      </w:rPr>
      <w:t>2</w:t>
    </w:r>
    <w:r w:rsidR="00EC7C11" w:rsidRPr="00331953">
      <w:rPr>
        <w:rFonts w:cstheme="minorHAnsi"/>
        <w:sz w:val="20"/>
        <w:szCs w:val="20"/>
      </w:rPr>
      <w:fldChar w:fldCharType="end"/>
    </w:r>
    <w:r w:rsidR="00EC7C11" w:rsidRPr="00331953">
      <w:rPr>
        <w:rFonts w:cstheme="minorHAnsi"/>
        <w:sz w:val="20"/>
        <w:szCs w:val="20"/>
      </w:rPr>
      <w:t xml:space="preserve"> / </w:t>
    </w:r>
    <w:r w:rsidR="00EC7C11" w:rsidRPr="00331953">
      <w:rPr>
        <w:rFonts w:cstheme="minorHAnsi"/>
        <w:sz w:val="20"/>
        <w:szCs w:val="20"/>
      </w:rPr>
      <w:fldChar w:fldCharType="begin"/>
    </w:r>
    <w:r w:rsidR="00EC7C11" w:rsidRPr="00331953">
      <w:rPr>
        <w:rFonts w:cstheme="minorHAnsi"/>
        <w:sz w:val="20"/>
        <w:szCs w:val="20"/>
      </w:rPr>
      <w:instrText xml:space="preserve"> NUMPAGES  \* Arabic  \* MERGEFORMAT </w:instrText>
    </w:r>
    <w:r w:rsidR="00EC7C11" w:rsidRPr="00331953">
      <w:rPr>
        <w:rFonts w:cstheme="minorHAnsi"/>
        <w:sz w:val="20"/>
        <w:szCs w:val="20"/>
      </w:rPr>
      <w:fldChar w:fldCharType="separate"/>
    </w:r>
    <w:r w:rsidR="00B005E8" w:rsidRPr="00331953">
      <w:rPr>
        <w:rFonts w:cstheme="minorHAnsi"/>
        <w:noProof/>
        <w:sz w:val="20"/>
        <w:szCs w:val="20"/>
      </w:rPr>
      <w:t>2</w:t>
    </w:r>
    <w:r w:rsidR="00EC7C11" w:rsidRPr="00331953">
      <w:rPr>
        <w:rFonts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A2B6" w14:textId="77777777" w:rsidR="00356256" w:rsidRPr="00331953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287B06FF" w14:textId="77777777" w:rsidR="00356256" w:rsidRPr="00331953" w:rsidRDefault="00356256" w:rsidP="00356256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Telefon: +36 94/520-</w:t>
    </w:r>
    <w:r w:rsidR="00B005E8" w:rsidRPr="00331953">
      <w:rPr>
        <w:rFonts w:cstheme="minorHAnsi"/>
        <w:sz w:val="20"/>
        <w:szCs w:val="20"/>
      </w:rPr>
      <w:t>213</w:t>
    </w:r>
  </w:p>
  <w:p w14:paraId="12C8272D" w14:textId="77777777" w:rsidR="00356256" w:rsidRPr="00331953" w:rsidRDefault="00F96E58" w:rsidP="00356256">
    <w:pPr>
      <w:pStyle w:val="llb"/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Email: horvath.attila@szombathely.hu</w:t>
    </w:r>
  </w:p>
  <w:p w14:paraId="2393A837" w14:textId="77777777" w:rsidR="005F19FE" w:rsidRPr="00331953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1F892" w14:textId="77777777" w:rsidR="00790BF9" w:rsidRDefault="00790BF9">
      <w:r>
        <w:separator/>
      </w:r>
    </w:p>
  </w:footnote>
  <w:footnote w:type="continuationSeparator" w:id="0">
    <w:p w14:paraId="083E9414" w14:textId="77777777" w:rsidR="00790BF9" w:rsidRDefault="00790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B095" w14:textId="77777777" w:rsidR="00206B09" w:rsidRPr="00063C08" w:rsidRDefault="00206B09" w:rsidP="00206B09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szCs w:val="22"/>
      </w:rPr>
    </w:pPr>
    <w:r w:rsidRPr="00063C08">
      <w:rPr>
        <w:rFonts w:ascii="Calibri" w:hAnsi="Calibri" w:cs="Calibri"/>
        <w:noProof/>
        <w:sz w:val="24"/>
      </w:rPr>
      <w:drawing>
        <wp:anchor distT="0" distB="0" distL="114300" distR="114300" simplePos="0" relativeHeight="251661824" behindDoc="0" locked="0" layoutInCell="1" allowOverlap="1" wp14:anchorId="104C480C" wp14:editId="5974A789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771921639" name="Kép 1771921639" descr="A képen szimbólum, rajz, vázla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921639" name="Kép 1771921639" descr="A képen szimbólum, rajz, vázlat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C08">
      <w:rPr>
        <w:rFonts w:ascii="Calibri" w:hAnsi="Calibri" w:cs="Calibri"/>
      </w:rPr>
      <w:tab/>
    </w:r>
    <w:r w:rsidRPr="00063C08">
      <w:rPr>
        <w:rFonts w:ascii="Calibri" w:hAnsi="Calibri" w:cs="Calibri"/>
        <w:b/>
        <w:bCs/>
        <w:smallCaps/>
        <w:szCs w:val="22"/>
      </w:rPr>
      <w:t>Szombathely Megyei Jogú Város</w:t>
    </w:r>
  </w:p>
  <w:p w14:paraId="75122C47" w14:textId="67731A70" w:rsidR="00206B09" w:rsidRPr="00063C08" w:rsidRDefault="00206B09" w:rsidP="00206B09">
    <w:pPr>
      <w:tabs>
        <w:tab w:val="left" w:pos="1134"/>
      </w:tabs>
      <w:rPr>
        <w:rFonts w:ascii="Calibri" w:hAnsi="Calibri" w:cs="Calibri"/>
        <w:b/>
        <w:smallCaps/>
      </w:rPr>
    </w:pPr>
    <w:r w:rsidRPr="00063C08">
      <w:rPr>
        <w:rFonts w:ascii="Calibri" w:hAnsi="Calibri" w:cs="Calibri"/>
        <w:b/>
        <w:smallCaps/>
      </w:rPr>
      <w:tab/>
      <w:t>Közgyűlés</w:t>
    </w:r>
    <w:r w:rsidR="004E1886">
      <w:rPr>
        <w:rFonts w:ascii="Calibri" w:hAnsi="Calibri" w:cs="Calibri"/>
        <w:b/>
        <w:smallCaps/>
      </w:rPr>
      <w:t>e</w:t>
    </w:r>
  </w:p>
  <w:p w14:paraId="55398C10" w14:textId="77777777" w:rsidR="00206B09" w:rsidRPr="00063C08" w:rsidRDefault="00206B09" w:rsidP="00206B09">
    <w:pPr>
      <w:tabs>
        <w:tab w:val="left" w:pos="1134"/>
      </w:tabs>
      <w:rPr>
        <w:rFonts w:ascii="Calibri" w:hAnsi="Calibri" w:cs="Calibri"/>
        <w:b/>
        <w:bCs/>
        <w:smallCaps/>
        <w:sz w:val="18"/>
        <w:szCs w:val="18"/>
      </w:rPr>
    </w:pPr>
    <w:r w:rsidRPr="00063C08">
      <w:rPr>
        <w:rFonts w:ascii="Calibri" w:hAnsi="Calibri" w:cs="Calibri"/>
        <w:bCs/>
        <w:smallCaps/>
        <w:sz w:val="20"/>
        <w:szCs w:val="20"/>
      </w:rPr>
      <w:tab/>
    </w:r>
    <w:r w:rsidRPr="00063C08">
      <w:rPr>
        <w:rFonts w:ascii="Calibri" w:hAnsi="Calibri" w:cs="Calibri"/>
        <w:b/>
        <w:bCs/>
        <w:smallCaps/>
        <w:sz w:val="18"/>
        <w:szCs w:val="18"/>
      </w:rPr>
      <w:t>Városstratégiai, Idegenforgalmi és Sport Bizottsága</w:t>
    </w:r>
  </w:p>
  <w:p w14:paraId="1BBF2DC9" w14:textId="2E5B68BA" w:rsidR="00206B09" w:rsidRPr="00063C08" w:rsidRDefault="00206B09" w:rsidP="00206B09">
    <w:pPr>
      <w:tabs>
        <w:tab w:val="left" w:pos="1134"/>
      </w:tabs>
      <w:rPr>
        <w:rFonts w:ascii="Calibri" w:hAnsi="Calibri" w:cs="Calibri"/>
        <w:sz w:val="16"/>
        <w:szCs w:val="16"/>
      </w:rPr>
    </w:pPr>
    <w:r w:rsidRPr="00063C08">
      <w:rPr>
        <w:rFonts w:ascii="Calibri" w:hAnsi="Calibri" w:cs="Calibri"/>
        <w:sz w:val="16"/>
        <w:szCs w:val="16"/>
      </w:rPr>
      <w:tab/>
    </w:r>
    <w:r w:rsidR="004E1886">
      <w:rPr>
        <w:rFonts w:ascii="Calibri" w:hAnsi="Calibri" w:cs="Calibri"/>
        <w:sz w:val="16"/>
        <w:szCs w:val="16"/>
      </w:rPr>
      <w:t>E</w:t>
    </w:r>
    <w:r w:rsidR="004E1886" w:rsidRPr="004E1886">
      <w:rPr>
        <w:rFonts w:ascii="Calibri" w:hAnsi="Calibri" w:cs="Calibri"/>
        <w:b/>
        <w:bCs/>
        <w:smallCaps/>
        <w:sz w:val="18"/>
        <w:szCs w:val="18"/>
      </w:rPr>
      <w:t>lnöke</w:t>
    </w:r>
  </w:p>
  <w:p w14:paraId="67406719" w14:textId="77777777" w:rsidR="005F19FE" w:rsidRPr="00331953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C7632"/>
    <w:multiLevelType w:val="multilevel"/>
    <w:tmpl w:val="765666B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267A6141"/>
    <w:multiLevelType w:val="hybridMultilevel"/>
    <w:tmpl w:val="0E343D7C"/>
    <w:lvl w:ilvl="0" w:tplc="2B86FF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64EFE"/>
    <w:multiLevelType w:val="hybridMultilevel"/>
    <w:tmpl w:val="1AA6DCEC"/>
    <w:lvl w:ilvl="0" w:tplc="A8FEBB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814483">
    <w:abstractNumId w:val="0"/>
  </w:num>
  <w:num w:numId="2" w16cid:durableId="20132269">
    <w:abstractNumId w:val="2"/>
  </w:num>
  <w:num w:numId="3" w16cid:durableId="1182471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9F"/>
    <w:rsid w:val="00015B1F"/>
    <w:rsid w:val="00027CE7"/>
    <w:rsid w:val="00052F76"/>
    <w:rsid w:val="00097687"/>
    <w:rsid w:val="000A0127"/>
    <w:rsid w:val="000A6D1B"/>
    <w:rsid w:val="000D5554"/>
    <w:rsid w:val="00132161"/>
    <w:rsid w:val="001A1BE6"/>
    <w:rsid w:val="001A4648"/>
    <w:rsid w:val="00206B09"/>
    <w:rsid w:val="00325973"/>
    <w:rsid w:val="0032649B"/>
    <w:rsid w:val="00331953"/>
    <w:rsid w:val="00331C35"/>
    <w:rsid w:val="0034130E"/>
    <w:rsid w:val="00356256"/>
    <w:rsid w:val="00365C23"/>
    <w:rsid w:val="003C2144"/>
    <w:rsid w:val="004023FC"/>
    <w:rsid w:val="004C3174"/>
    <w:rsid w:val="004D4C39"/>
    <w:rsid w:val="004E1886"/>
    <w:rsid w:val="004E429C"/>
    <w:rsid w:val="004E6A04"/>
    <w:rsid w:val="005E2DA7"/>
    <w:rsid w:val="005F19FE"/>
    <w:rsid w:val="005F3C84"/>
    <w:rsid w:val="005F4CE8"/>
    <w:rsid w:val="00604C55"/>
    <w:rsid w:val="0063354F"/>
    <w:rsid w:val="006B5218"/>
    <w:rsid w:val="00786AA8"/>
    <w:rsid w:val="00790BF9"/>
    <w:rsid w:val="007B2FF9"/>
    <w:rsid w:val="007D2ACB"/>
    <w:rsid w:val="007F2F31"/>
    <w:rsid w:val="008008F9"/>
    <w:rsid w:val="008728D0"/>
    <w:rsid w:val="008952E5"/>
    <w:rsid w:val="009348EA"/>
    <w:rsid w:val="0096279B"/>
    <w:rsid w:val="009B23A3"/>
    <w:rsid w:val="00A46592"/>
    <w:rsid w:val="00A7633E"/>
    <w:rsid w:val="00A9069F"/>
    <w:rsid w:val="00AB7B31"/>
    <w:rsid w:val="00AC3D7B"/>
    <w:rsid w:val="00AD08CD"/>
    <w:rsid w:val="00B005E8"/>
    <w:rsid w:val="00B01BE8"/>
    <w:rsid w:val="00B61047"/>
    <w:rsid w:val="00B610E8"/>
    <w:rsid w:val="00BC46F6"/>
    <w:rsid w:val="00BE370B"/>
    <w:rsid w:val="00C35681"/>
    <w:rsid w:val="00D04317"/>
    <w:rsid w:val="00D54DF8"/>
    <w:rsid w:val="00E82F69"/>
    <w:rsid w:val="00EC77C8"/>
    <w:rsid w:val="00EC7C11"/>
    <w:rsid w:val="00F00C46"/>
    <w:rsid w:val="00F96E58"/>
    <w:rsid w:val="00FA733E"/>
    <w:rsid w:val="00FC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DF6C3D"/>
  <w15:chartTrackingRefBased/>
  <w15:docId w15:val="{B0AFD4B5-9D24-4E50-B403-B80CE29D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31953"/>
    <w:rPr>
      <w:rFonts w:asciiTheme="minorHAnsi" w:hAnsiTheme="minorHAns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List Paragraph"/>
    <w:basedOn w:val="Norml"/>
    <w:link w:val="ListaszerbekezdsChar"/>
    <w:uiPriority w:val="34"/>
    <w:qFormat/>
    <w:rsid w:val="00A9069F"/>
    <w:pPr>
      <w:ind w:left="720"/>
      <w:contextualSpacing/>
    </w:pPr>
    <w:rPr>
      <w:rFonts w:ascii="Arial" w:hAnsi="Arial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A9069F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206B09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!!!MUNKA\00.%20IRATMINT&#193;K\alpolgarmester%20(Horv&#225;th%20Attila%20dr.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30E6E2-C96A-424C-93D1-697E7D7D01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7B4374-0D03-4E04-A87F-85F45BB6F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B528CF-4D37-4AEB-8D0B-E6A92EF61C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(Horváth Attila dr.)</Template>
  <TotalTime>64</TotalTime>
  <Pages>1</Pages>
  <Words>340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Dénes Szilveszter</dc:creator>
  <cp:keywords/>
  <dc:description/>
  <cp:lastModifiedBy>Pénzes László</cp:lastModifiedBy>
  <cp:revision>6</cp:revision>
  <cp:lastPrinted>2024-03-25T13:04:00Z</cp:lastPrinted>
  <dcterms:created xsi:type="dcterms:W3CDTF">2024-03-25T10:36:00Z</dcterms:created>
  <dcterms:modified xsi:type="dcterms:W3CDTF">2024-03-25T13:04:00Z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