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3831FCCC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E92629">
        <w:rPr>
          <w:rFonts w:asciiTheme="minorHAnsi" w:hAnsiTheme="minorHAnsi" w:cstheme="minorHAnsi"/>
          <w:b/>
          <w:bCs/>
          <w:szCs w:val="22"/>
        </w:rPr>
        <w:t>március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E92629">
        <w:rPr>
          <w:rFonts w:asciiTheme="minorHAnsi" w:hAnsiTheme="minorHAnsi" w:cstheme="minorHAnsi"/>
          <w:b/>
          <w:bCs/>
          <w:szCs w:val="22"/>
        </w:rPr>
        <w:t>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2E84FD3C" w14:textId="77777777" w:rsidR="00E92629" w:rsidRPr="00E92629" w:rsidRDefault="00E9262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360D65F" w14:textId="17A1EE83" w:rsidR="00E92629" w:rsidRPr="00E92629" w:rsidRDefault="00E9262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92629">
        <w:rPr>
          <w:rFonts w:asciiTheme="minorHAnsi" w:hAnsiTheme="minorHAnsi" w:cstheme="minorHAnsi"/>
          <w:b/>
          <w:bCs/>
          <w:szCs w:val="22"/>
        </w:rPr>
        <w:t>Javaslat a Savaria Múzeum pályázaton történő részvételének jóváhagyására</w:t>
      </w:r>
    </w:p>
    <w:p w14:paraId="1FC13697" w14:textId="77777777" w:rsidR="00E92629" w:rsidRDefault="00E92629" w:rsidP="00E92629">
      <w:pPr>
        <w:spacing w:after="120"/>
        <w:jc w:val="both"/>
        <w:rPr>
          <w:rFonts w:asciiTheme="minorHAnsi" w:hAnsiTheme="minorHAnsi" w:cstheme="minorHAnsi"/>
          <w:szCs w:val="22"/>
        </w:rPr>
      </w:pPr>
      <w:bookmarkStart w:id="0" w:name="_Hlk144382159"/>
    </w:p>
    <w:p w14:paraId="5258067C" w14:textId="77777777" w:rsidR="00E92629" w:rsidRDefault="00E92629" w:rsidP="00E9262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Savaria Múzeum (a továbbiakban: Múzeum) részt kíván venni az INTERREG Danube Region Programme 2021-2027 elnevezésű alábbi pályázaton. A 10 ezer euró - mintegy 4 millió forint összegű - önrész fedezetéhez a Múzeum nem igényel önkormányzati többletforrást.</w:t>
      </w:r>
    </w:p>
    <w:p w14:paraId="15FDB5C4" w14:textId="77777777" w:rsidR="00E92629" w:rsidRDefault="00E92629" w:rsidP="00E9262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132D733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A projekt részletei:</w:t>
      </w:r>
    </w:p>
    <w:p w14:paraId="5676A5CE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0C3A75B" w14:textId="77777777" w:rsidR="00E92629" w:rsidRDefault="00E92629" w:rsidP="00E92629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Időtartama:</w:t>
      </w:r>
      <w:r>
        <w:rPr>
          <w:rFonts w:asciiTheme="minorHAnsi" w:hAnsiTheme="minorHAnsi" w:cstheme="minorHAnsi"/>
          <w:sz w:val="22"/>
          <w:szCs w:val="22"/>
        </w:rPr>
        <w:t xml:space="preserve"> 36 hónap</w:t>
      </w:r>
    </w:p>
    <w:p w14:paraId="0CF80788" w14:textId="77777777" w:rsidR="00E92629" w:rsidRDefault="00E92629" w:rsidP="00E92629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Benyújtásának határideje: </w:t>
      </w:r>
      <w:r>
        <w:rPr>
          <w:rFonts w:asciiTheme="minorHAnsi" w:hAnsiTheme="minorHAnsi" w:cstheme="minorHAnsi"/>
          <w:sz w:val="22"/>
          <w:szCs w:val="22"/>
        </w:rPr>
        <w:t xml:space="preserve">2024. április 3. </w:t>
      </w:r>
    </w:p>
    <w:p w14:paraId="2245AC19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Kezdődátum:</w:t>
      </w:r>
      <w:r>
        <w:rPr>
          <w:rFonts w:asciiTheme="minorHAnsi" w:hAnsiTheme="minorHAnsi" w:cstheme="minorHAnsi"/>
          <w:szCs w:val="22"/>
        </w:rPr>
        <w:t xml:space="preserve"> 2025.1.1.</w:t>
      </w:r>
    </w:p>
    <w:p w14:paraId="65E7FDB1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Befejezés:</w:t>
      </w:r>
      <w:r>
        <w:rPr>
          <w:rFonts w:asciiTheme="minorHAnsi" w:hAnsiTheme="minorHAnsi" w:cstheme="minorHAnsi"/>
          <w:szCs w:val="22"/>
        </w:rPr>
        <w:t xml:space="preserve"> 2027.12.31.</w:t>
      </w:r>
    </w:p>
    <w:p w14:paraId="0FFC5B80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Finanszírozás és önrész:</w:t>
      </w:r>
      <w:r>
        <w:rPr>
          <w:rFonts w:asciiTheme="minorHAnsi" w:hAnsiTheme="minorHAnsi" w:cstheme="minorHAnsi"/>
          <w:szCs w:val="22"/>
        </w:rPr>
        <w:t xml:space="preserve"> 80-20%, magyar oldalon 5%</w:t>
      </w:r>
    </w:p>
    <w:p w14:paraId="5F4EFC10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Önrész</w:t>
      </w:r>
      <w:r>
        <w:rPr>
          <w:rFonts w:asciiTheme="minorHAnsi" w:hAnsiTheme="minorHAnsi" w:cstheme="minorHAnsi"/>
          <w:szCs w:val="22"/>
        </w:rPr>
        <w:t xml:space="preserve">: 10.000 euró </w:t>
      </w:r>
    </w:p>
    <w:p w14:paraId="7428E559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</w:p>
    <w:p w14:paraId="5FF38AFB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 pályázat célja: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13FB0349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kultúra és a fenntartható turizmus szerepének erősítése a gazdasági fejlődésben, a társadalmi befogadásban és a társadalmi innovációban.</w:t>
      </w:r>
    </w:p>
    <w:p w14:paraId="338117B9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Vezető partner:</w:t>
      </w:r>
      <w:r>
        <w:rPr>
          <w:rFonts w:asciiTheme="minorHAnsi" w:hAnsiTheme="minorHAnsi" w:cstheme="minorHAnsi"/>
          <w:szCs w:val="22"/>
        </w:rPr>
        <w:t xml:space="preserve"> Iskriva, Helyi Potenciálfejlesztési Intézet (Szlovénia)</w:t>
      </w:r>
    </w:p>
    <w:p w14:paraId="65085EA2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D236544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Partnerlista: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403"/>
        <w:gridCol w:w="2808"/>
        <w:gridCol w:w="1341"/>
      </w:tblGrid>
      <w:tr w:rsidR="00E92629" w14:paraId="4F3704C5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F09136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Role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FF7E3D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Name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9AB7C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Type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897AC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Country</w:t>
            </w:r>
          </w:p>
        </w:tc>
      </w:tr>
      <w:tr w:rsidR="00E92629" w14:paraId="7E8969D8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DE6C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Vezető partner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B72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Iskriva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F75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NGO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AA7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Slovenia</w:t>
            </w:r>
          </w:p>
        </w:tc>
      </w:tr>
      <w:tr w:rsidR="00E92629" w14:paraId="09127271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778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42E" w14:textId="77777777" w:rsidR="00E92629" w:rsidRDefault="00E92629">
            <w:pPr>
              <w:pStyle w:val="NormlWeb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Public Institute for Culture and Tourism Ivančna Gorica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C894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Local Public Administration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6DF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Slovenia</w:t>
            </w:r>
          </w:p>
        </w:tc>
      </w:tr>
      <w:tr w:rsidR="00E92629" w14:paraId="27DCC4BC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FC0B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052B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The Social Design Hub of MOME Innovation Centre, Moholy-Nagy University of Art and Design, Budapest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0DED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University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5A2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Hungary</w:t>
            </w:r>
          </w:p>
        </w:tc>
      </w:tr>
      <w:tr w:rsidR="00E92629" w14:paraId="0E06E202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291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CF74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Savaria Museum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26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Local Public Administration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11C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Hungary</w:t>
            </w:r>
          </w:p>
        </w:tc>
      </w:tr>
      <w:tr w:rsidR="00E92629" w14:paraId="100E5AC0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243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D3C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Urbasofia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10C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Business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59C9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Romania</w:t>
            </w:r>
          </w:p>
        </w:tc>
      </w:tr>
      <w:tr w:rsidR="00E92629" w14:paraId="28048D96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C5A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3FCD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Transylvania Trust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3C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NGO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16C6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Romania</w:t>
            </w:r>
          </w:p>
        </w:tc>
      </w:tr>
      <w:tr w:rsidR="00E92629" w14:paraId="5B88DB20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D4C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A33A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Collective Foundation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C103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Foundation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5AD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Bulgaria</w:t>
            </w:r>
          </w:p>
        </w:tc>
      </w:tr>
      <w:tr w:rsidR="00E92629" w14:paraId="2ECFE171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AB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447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Koprivnica Križevci County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72D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Regional Public Administration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4626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Croatia</w:t>
            </w:r>
          </w:p>
        </w:tc>
      </w:tr>
      <w:tr w:rsidR="00E92629" w14:paraId="05EA87A2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8A62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C5BD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Urban Cult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27B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NGO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850A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Montenegro</w:t>
            </w:r>
          </w:p>
        </w:tc>
      </w:tr>
      <w:tr w:rsidR="00E92629" w14:paraId="424DFB7A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11C5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63B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Tourism Organisation of Vojvodina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9AD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Regional Public Administration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7FA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Serbia</w:t>
            </w:r>
          </w:p>
        </w:tc>
      </w:tr>
      <w:tr w:rsidR="00E92629" w14:paraId="4FC268AB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00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212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Mesto Kolárovo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D21A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Local Public Administration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1AF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Slovakia</w:t>
            </w:r>
          </w:p>
        </w:tc>
      </w:tr>
      <w:tr w:rsidR="00E92629" w14:paraId="4BBF44C6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5A62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lastRenderedPageBreak/>
              <w:t>Partner 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1E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Institute for the Danube Region and Central Europe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CD6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Institute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796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Austria</w:t>
            </w:r>
          </w:p>
        </w:tc>
      </w:tr>
      <w:tr w:rsidR="00E92629" w14:paraId="3139FFD7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2B03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5B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The Sarajevo War Theatre, SARTR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D17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State Public Institution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C8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Bosnia and Herzegovina</w:t>
            </w:r>
          </w:p>
        </w:tc>
      </w:tr>
      <w:tr w:rsidR="00E92629" w14:paraId="08602837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FD1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E0E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Farma Kozodoj – ecocentre for the Karlovy Vary Region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3B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7B25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Czech Republic</w:t>
            </w:r>
          </w:p>
        </w:tc>
      </w:tr>
      <w:tr w:rsidR="00E92629" w14:paraId="7F08D803" w14:textId="77777777" w:rsidTr="00E9262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7D8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Partner 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830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National Inbound and Domesti Tourism Association of Moldova – ANTRIM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0D6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DE8" w14:textId="77777777" w:rsidR="00E92629" w:rsidRDefault="00E9262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Moldova</w:t>
            </w:r>
          </w:p>
        </w:tc>
      </w:tr>
    </w:tbl>
    <w:p w14:paraId="1153F03E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C342575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Háttér:</w:t>
      </w:r>
    </w:p>
    <w:p w14:paraId="578DD66A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 projekt hívószava az inklúzió, azaz befogadás.</w:t>
      </w:r>
      <w:r>
        <w:rPr>
          <w:rFonts w:asciiTheme="minorHAnsi" w:hAnsiTheme="minorHAnsi" w:cstheme="minorHAnsi"/>
          <w:szCs w:val="22"/>
        </w:rPr>
        <w:t xml:space="preserve"> Ennek mentén lehetőséget kínálnak arra, hogy a pályázók régiójuk, országrészük helyi közösségeik eddig meg nem szólított tagjait is bevonják a kultúrába.</w:t>
      </w:r>
    </w:p>
    <w:p w14:paraId="77678356" w14:textId="4F893422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kultúra jóval több megőrzött romoknál és kultúrtörténeti emlékeknél, felhalmozott műtárgygyűjteményeknél, a kultúrát ők a helyi közösségek tagjai között zajló párbeszédben látják. Ahhoz, hogy ez a folytonosan változó párbeszéd fenntartható legyen, be kell vonni a közösség minden, korábban kihagyott tagját, egy fenntartható, fejlődő és befogadó Európa felé haladva ezzel. Az inklúzió egyaránt vonatkozhat szellemi és fizikai fogyatékkal élőkre, mozgássérültekre, és a közösségek olyan csoportjaira, akik különböző okoknál fogva kimaradtak e kultúrának nevezett </w:t>
      </w:r>
      <w:r w:rsidRPr="002551D3">
        <w:rPr>
          <w:rFonts w:asciiTheme="minorHAnsi" w:hAnsiTheme="minorHAnsi" w:cstheme="minorHAnsi"/>
          <w:szCs w:val="22"/>
        </w:rPr>
        <w:t>diskurzus</w:t>
      </w:r>
      <w:r>
        <w:rPr>
          <w:rFonts w:asciiTheme="minorHAnsi" w:hAnsiTheme="minorHAnsi" w:cstheme="minorHAnsi"/>
          <w:szCs w:val="22"/>
        </w:rPr>
        <w:t xml:space="preserve">ból. </w:t>
      </w:r>
      <w:r w:rsidR="002551D3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 xml:space="preserve">nnek számos akadálya lehet, fizikai nehézségek az épületek megközelítésében, a befogadás témaköre iránt érzett apátia, vagy éppen a nem megfelelő tudatosság. </w:t>
      </w:r>
    </w:p>
    <w:p w14:paraId="59266A7C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pályázat célja, hogy ezen változtasson, erre irányuló fejlesztések, tervek, eseménysorozatok, termékek megvalósítását finanszírozza, hiszen bár Európa szerte találunk erre irányuló biztató törekvéseket, a pályázat által megszólított Duna régió erősen le van maradva.</w:t>
      </w:r>
    </w:p>
    <w:p w14:paraId="31CFF4C9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1EE7F6A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Rehabilitációs tervek</w:t>
      </w:r>
    </w:p>
    <w:p w14:paraId="059AC86C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Savaria Múzeum a két magyarországi közül az egyik, de az egyetlen, klasszikus értelemben vett kultúrával foglalkozó partner a listán. Számos téren tudná hasznosítani a pályázat által biztosított forrásokat. Lehetőség nyílna például a „</w:t>
      </w:r>
      <w:r>
        <w:rPr>
          <w:rFonts w:asciiTheme="minorHAnsi" w:hAnsiTheme="minorHAnsi" w:cstheme="minorHAnsi"/>
          <w:b/>
          <w:bCs/>
          <w:szCs w:val="22"/>
        </w:rPr>
        <w:t>szombathelyi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múzeumnegyed</w:t>
      </w:r>
      <w:r>
        <w:rPr>
          <w:rFonts w:asciiTheme="minorHAnsi" w:hAnsiTheme="minorHAnsi" w:cstheme="minorHAnsi"/>
          <w:szCs w:val="22"/>
        </w:rPr>
        <w:t xml:space="preserve">,” azaz az Iseum Savariense, a Szombathelyi Képtár és a Schrammel gyűjtemény épületegyüttesének </w:t>
      </w:r>
      <w:r>
        <w:rPr>
          <w:rFonts w:asciiTheme="minorHAnsi" w:hAnsiTheme="minorHAnsi" w:cstheme="minorHAnsi"/>
          <w:b/>
          <w:bCs/>
          <w:szCs w:val="22"/>
        </w:rPr>
        <w:t>rehabilitációs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terveit</w:t>
      </w:r>
      <w:r>
        <w:rPr>
          <w:rFonts w:asciiTheme="minorHAnsi" w:hAnsiTheme="minorHAnsi" w:cstheme="minorHAnsi"/>
          <w:szCs w:val="22"/>
        </w:rPr>
        <w:t xml:space="preserve"> elkészíteni. Ezek a tervek a három épület akadálymentességet gátló problémáira kínálnának megoldást. A három épület számos olyan problémát vonultat fel, melyekkel más, akadálymentességre törekvő intézmények is találkozhatnak, az elkészült tervek pedig </w:t>
      </w:r>
      <w:r>
        <w:rPr>
          <w:rFonts w:asciiTheme="minorHAnsi" w:hAnsiTheme="minorHAnsi" w:cstheme="minorHAnsi"/>
          <w:b/>
          <w:bCs/>
          <w:szCs w:val="22"/>
        </w:rPr>
        <w:t>iránymutatóként</w:t>
      </w:r>
      <w:r>
        <w:rPr>
          <w:rFonts w:asciiTheme="minorHAnsi" w:hAnsiTheme="minorHAnsi" w:cstheme="minorHAnsi"/>
          <w:szCs w:val="22"/>
        </w:rPr>
        <w:t xml:space="preserve"> szolgálhatnak számukra.</w:t>
      </w:r>
    </w:p>
    <w:p w14:paraId="1E079294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38F0C36" w14:textId="77777777" w:rsidR="00E92629" w:rsidRDefault="00E92629" w:rsidP="00E92629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Kék anyagok és audiovizuális eszközök</w:t>
      </w:r>
    </w:p>
    <w:p w14:paraId="41D4424B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Lehetőség nyílna ezen kívül úgynevezett „</w:t>
      </w:r>
      <w:r>
        <w:rPr>
          <w:rFonts w:asciiTheme="minorHAnsi" w:hAnsiTheme="minorHAnsi" w:cstheme="minorHAnsi"/>
          <w:b/>
          <w:bCs/>
          <w:szCs w:val="22"/>
        </w:rPr>
        <w:t>kék</w:t>
      </w:r>
      <w:r>
        <w:rPr>
          <w:rFonts w:asciiTheme="minorHAnsi" w:hAnsiTheme="minorHAnsi" w:cstheme="minorHAnsi"/>
          <w:szCs w:val="22"/>
        </w:rPr>
        <w:t xml:space="preserve">” </w:t>
      </w:r>
      <w:r>
        <w:rPr>
          <w:rFonts w:asciiTheme="minorHAnsi" w:hAnsiTheme="minorHAnsi" w:cstheme="minorHAnsi"/>
          <w:b/>
          <w:bCs/>
          <w:szCs w:val="22"/>
        </w:rPr>
        <w:t>anyagok</w:t>
      </w:r>
      <w:r>
        <w:rPr>
          <w:rFonts w:asciiTheme="minorHAnsi" w:hAnsiTheme="minorHAnsi" w:cstheme="minorHAnsi"/>
          <w:szCs w:val="22"/>
        </w:rPr>
        <w:t xml:space="preserve"> elkészítésére is. Ezek alatt a tagintézmények gyűjteményét bemutató, szellemi fogyatékkal élők számára befogadható </w:t>
      </w:r>
      <w:r>
        <w:rPr>
          <w:rFonts w:asciiTheme="minorHAnsi" w:hAnsiTheme="minorHAnsi" w:cstheme="minorHAnsi"/>
          <w:b/>
          <w:bCs/>
          <w:szCs w:val="22"/>
        </w:rPr>
        <w:t>információs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táblákat</w:t>
      </w:r>
      <w:r>
        <w:rPr>
          <w:rFonts w:asciiTheme="minorHAnsi" w:hAnsiTheme="minorHAnsi" w:cstheme="minorHAnsi"/>
          <w:szCs w:val="22"/>
        </w:rPr>
        <w:t xml:space="preserve">, a gyűjtemények ikonikus darabjai alapján készült, letapogatható műtárgyreprodukciókat, melyek segítségével vakok és gyengénlátók számára is közelebb kerül a kiállítás, valamint háromnyelvű audioguide rendszer kiépítését kell érteni. </w:t>
      </w:r>
    </w:p>
    <w:p w14:paraId="07000673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Ezekkel a változtatásokkal újabb rétegeket szólíthatunk meg, és hívhatunk a múzeumba, ami nem csak pezsgőbb, elfogadóbb, nyitottabb kulturális élményt, de </w:t>
      </w:r>
      <w:r>
        <w:rPr>
          <w:rFonts w:asciiTheme="minorHAnsi" w:hAnsiTheme="minorHAnsi" w:cstheme="minorHAnsi"/>
          <w:b/>
          <w:bCs/>
          <w:szCs w:val="22"/>
        </w:rPr>
        <w:t>növekvő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látogatószámot</w:t>
      </w:r>
      <w:r>
        <w:rPr>
          <w:rFonts w:asciiTheme="minorHAnsi" w:hAnsiTheme="minorHAnsi" w:cstheme="minorHAnsi"/>
          <w:szCs w:val="22"/>
        </w:rPr>
        <w:t>, magasabb bevételt is eredményez, ami hozzájárul a fejlődés fenntarthatóságához.</w:t>
      </w:r>
    </w:p>
    <w:p w14:paraId="27041D08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Ha sikerül megvalósítani a pályázat által lehetővé váló projekteket, azzal a Savaria Múzeum a régióban </w:t>
      </w:r>
      <w:r>
        <w:rPr>
          <w:rFonts w:asciiTheme="minorHAnsi" w:hAnsiTheme="minorHAnsi" w:cstheme="minorHAnsi"/>
          <w:b/>
          <w:bCs/>
          <w:szCs w:val="22"/>
        </w:rPr>
        <w:t>példává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válhat</w:t>
      </w:r>
      <w:r>
        <w:rPr>
          <w:rFonts w:asciiTheme="minorHAnsi" w:hAnsiTheme="minorHAnsi" w:cstheme="minorHAnsi"/>
          <w:szCs w:val="22"/>
        </w:rPr>
        <w:t xml:space="preserve"> minden olyan intézmény számára, ahol az akadálymentesítés és az inklúzió még várat magára.</w:t>
      </w:r>
    </w:p>
    <w:p w14:paraId="63DA78AC" w14:textId="77777777" w:rsidR="00E92629" w:rsidRDefault="00E92629" w:rsidP="00E9262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F54443D" w14:textId="4C60C939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Kérem a Tisztelt </w:t>
      </w:r>
      <w:r w:rsidR="009E1CAB">
        <w:rPr>
          <w:rFonts w:asciiTheme="minorHAnsi" w:hAnsiTheme="minorHAnsi" w:cstheme="minorHAnsi"/>
          <w:szCs w:val="22"/>
        </w:rPr>
        <w:t>Bizottságot</w:t>
      </w:r>
      <w:r>
        <w:rPr>
          <w:rFonts w:asciiTheme="minorHAnsi" w:hAnsiTheme="minorHAnsi" w:cstheme="minorHAnsi"/>
          <w:szCs w:val="22"/>
        </w:rPr>
        <w:t xml:space="preserve">, hogy az előterjesztést megtárgyalni, és határozati javaslatot elfogadni szíveskedjék. </w:t>
      </w:r>
    </w:p>
    <w:p w14:paraId="6ECAA542" w14:textId="77777777" w:rsidR="00E92629" w:rsidRDefault="00E92629" w:rsidP="00E92629">
      <w:pPr>
        <w:jc w:val="both"/>
        <w:rPr>
          <w:rFonts w:asciiTheme="minorHAnsi" w:hAnsiTheme="minorHAnsi" w:cstheme="minorHAnsi"/>
          <w:szCs w:val="22"/>
        </w:rPr>
      </w:pPr>
    </w:p>
    <w:p w14:paraId="28BE6AC8" w14:textId="7CA5731D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E92629">
        <w:rPr>
          <w:rFonts w:asciiTheme="minorHAnsi" w:hAnsiTheme="minorHAnsi" w:cstheme="minorHAnsi"/>
          <w:b/>
          <w:bCs/>
          <w:szCs w:val="22"/>
        </w:rPr>
        <w:t>március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1AF1DB05" w:rsidR="00DD5242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E92629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6F441026" w14:textId="77777777" w:rsidR="00E92629" w:rsidRDefault="00E92629" w:rsidP="00E92629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0C1384A" w14:textId="77777777" w:rsidR="00E92629" w:rsidRDefault="00E92629" w:rsidP="00B567D3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C2CB8AD" w14:textId="212C6F94" w:rsidR="00A174E5" w:rsidRPr="00F541A0" w:rsidRDefault="00A174E5" w:rsidP="00B567D3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HATÁROZATI JAVASLAT</w:t>
      </w:r>
    </w:p>
    <w:p w14:paraId="4AB58AC1" w14:textId="437B2197" w:rsidR="00A174E5" w:rsidRPr="00F541A0" w:rsidRDefault="00B567D3" w:rsidP="00B567D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DD524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F60FE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A174E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E9262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I.26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A174E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3198FA03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7E41AA4" w14:textId="5EA212DD" w:rsidR="00276A04" w:rsidRPr="00276A04" w:rsidRDefault="00A174E5" w:rsidP="00276A04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 w:rsidR="00DD5242">
        <w:rPr>
          <w:rFonts w:asciiTheme="minorHAnsi" w:hAnsiTheme="minorHAnsi" w:cstheme="minorHAnsi"/>
          <w:szCs w:val="22"/>
        </w:rPr>
        <w:t>a Savaria Múzeum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276A04">
        <w:rPr>
          <w:rFonts w:asciiTheme="minorHAnsi" w:hAnsiTheme="minorHAnsi" w:cstheme="minorHAnsi"/>
          <w:szCs w:val="22"/>
        </w:rPr>
        <w:t>, és a</w:t>
      </w:r>
      <w:r w:rsidR="00AB4149">
        <w:rPr>
          <w:rFonts w:asciiTheme="minorHAnsi" w:hAnsiTheme="minorHAnsi" w:cstheme="minorHAnsi"/>
          <w:szCs w:val="22"/>
        </w:rPr>
        <w:t xml:space="preserve"> Szombathely Megyei Jogú Város</w:t>
      </w:r>
      <w:r w:rsidR="003C4388">
        <w:rPr>
          <w:rFonts w:asciiTheme="minorHAnsi" w:hAnsiTheme="minorHAnsi" w:cstheme="minorHAnsi"/>
          <w:szCs w:val="22"/>
        </w:rPr>
        <w:t xml:space="preserve"> Önkormányzatának</w:t>
      </w:r>
      <w:r w:rsidR="00AB4149">
        <w:rPr>
          <w:rFonts w:asciiTheme="minorHAnsi" w:hAnsiTheme="minorHAnsi" w:cstheme="minorHAnsi"/>
          <w:szCs w:val="22"/>
        </w:rPr>
        <w:t xml:space="preserve"> Szervezeti és Működési Szabályzatáról szóló 18/2019. (X.31.) önkormányzati rendelet 52.§ (3) bekezdés 10. pontjában meghatározott feladatkörében </w:t>
      </w:r>
      <w:r w:rsidR="00E92629">
        <w:rPr>
          <w:rFonts w:asciiTheme="minorHAnsi" w:hAnsiTheme="minorHAnsi" w:cstheme="minorHAnsi"/>
          <w:szCs w:val="22"/>
        </w:rPr>
        <w:t xml:space="preserve">eljárva </w:t>
      </w:r>
      <w:r w:rsidR="00267BB3">
        <w:rPr>
          <w:rFonts w:asciiTheme="minorHAnsi" w:hAnsiTheme="minorHAnsi" w:cstheme="minorHAnsi"/>
          <w:szCs w:val="22"/>
        </w:rPr>
        <w:t>javasolja a Közgyűlésnek</w:t>
      </w:r>
      <w:r w:rsidR="00E92629">
        <w:rPr>
          <w:rFonts w:asciiTheme="minorHAnsi" w:hAnsiTheme="minorHAnsi" w:cstheme="minorHAnsi"/>
          <w:szCs w:val="22"/>
        </w:rPr>
        <w:t xml:space="preserve"> a Savaria Múzeum részvételé</w:t>
      </w:r>
      <w:r w:rsidR="00454C24">
        <w:rPr>
          <w:rFonts w:asciiTheme="minorHAnsi" w:hAnsiTheme="minorHAnsi" w:cstheme="minorHAnsi"/>
          <w:szCs w:val="22"/>
        </w:rPr>
        <w:t xml:space="preserve">nek támogatását </w:t>
      </w:r>
      <w:r w:rsidR="00AB4149">
        <w:rPr>
          <w:rFonts w:asciiTheme="minorHAnsi" w:hAnsiTheme="minorHAnsi" w:cstheme="minorHAnsi"/>
          <w:szCs w:val="22"/>
        </w:rPr>
        <w:t>a</w:t>
      </w:r>
      <w:r w:rsidR="00E92629">
        <w:rPr>
          <w:rFonts w:asciiTheme="minorHAnsi" w:hAnsiTheme="minorHAnsi" w:cstheme="minorHAnsi"/>
          <w:szCs w:val="22"/>
        </w:rPr>
        <w:t xml:space="preserve">z INTERREG Danube Region Programme 2021-2027 </w:t>
      </w:r>
      <w:r w:rsidR="00AB4149">
        <w:rPr>
          <w:rFonts w:asciiTheme="minorHAnsi" w:hAnsiTheme="minorHAnsi" w:cstheme="minorHAnsi"/>
          <w:szCs w:val="22"/>
        </w:rPr>
        <w:t>elnevezésű pályázat</w:t>
      </w:r>
      <w:r w:rsidR="00E92629">
        <w:rPr>
          <w:rFonts w:asciiTheme="minorHAnsi" w:hAnsiTheme="minorHAnsi" w:cstheme="minorHAnsi"/>
          <w:szCs w:val="22"/>
        </w:rPr>
        <w:t>on, mely</w:t>
      </w:r>
      <w:r w:rsidR="00F0568A">
        <w:rPr>
          <w:rFonts w:asciiTheme="minorHAnsi" w:hAnsiTheme="minorHAnsi" w:cstheme="minorHAnsi"/>
          <w:szCs w:val="22"/>
        </w:rPr>
        <w:t>hez a szükséges</w:t>
      </w:r>
      <w:r w:rsidR="00E92629">
        <w:rPr>
          <w:rFonts w:asciiTheme="minorHAnsi" w:hAnsiTheme="minorHAnsi" w:cstheme="minorHAnsi"/>
          <w:szCs w:val="22"/>
        </w:rPr>
        <w:t xml:space="preserve"> önré</w:t>
      </w:r>
      <w:r w:rsidR="00F0568A">
        <w:rPr>
          <w:rFonts w:asciiTheme="minorHAnsi" w:hAnsiTheme="minorHAnsi" w:cstheme="minorHAnsi"/>
          <w:szCs w:val="22"/>
        </w:rPr>
        <w:t xml:space="preserve">szt a Savaria Múzeum önkormányzati többletforrás igénylése nélkül biztosítja. </w:t>
      </w:r>
    </w:p>
    <w:p w14:paraId="4D777F1A" w14:textId="74DEC7BD" w:rsidR="00A174E5" w:rsidRPr="00276A04" w:rsidRDefault="00A174E5" w:rsidP="00276A0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bookmarkEnd w:id="0"/>
    <w:p w14:paraId="5C8D093E" w14:textId="49122E41" w:rsidR="00240BC1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0C1B3D8D" w14:textId="27D29FD1" w:rsidR="00267BB3" w:rsidRPr="00F541A0" w:rsidRDefault="00267BB3" w:rsidP="0092731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0EEA7DF" w14:textId="046BF841" w:rsidR="00240BC1" w:rsidRPr="00F541A0" w:rsidRDefault="00240BC1" w:rsidP="00EF7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EAAFF70" w14:textId="1F602EFC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A174E5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A174E5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5649E58C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267BB3" w:rsidRPr="00267BB3">
        <w:rPr>
          <w:rFonts w:asciiTheme="minorHAnsi" w:hAnsiTheme="minorHAnsi" w:cstheme="minorHAnsi"/>
          <w:szCs w:val="22"/>
        </w:rPr>
        <w:t>2024.</w:t>
      </w:r>
      <w:r w:rsidR="00267BB3">
        <w:rPr>
          <w:rFonts w:asciiTheme="minorHAnsi" w:hAnsiTheme="minorHAnsi" w:cstheme="minorHAnsi"/>
          <w:b/>
          <w:bCs/>
          <w:szCs w:val="22"/>
        </w:rPr>
        <w:t xml:space="preserve"> </w:t>
      </w:r>
      <w:r w:rsidR="00267BB3">
        <w:rPr>
          <w:rFonts w:asciiTheme="minorHAnsi" w:hAnsiTheme="minorHAnsi" w:cstheme="minorHAnsi"/>
          <w:szCs w:val="22"/>
        </w:rPr>
        <w:t>március 28.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51D3"/>
    <w:rsid w:val="00266FE7"/>
    <w:rsid w:val="00267BB3"/>
    <w:rsid w:val="002730D3"/>
    <w:rsid w:val="00276A04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376"/>
    <w:rsid w:val="00336F54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54C24"/>
    <w:rsid w:val="00467AD6"/>
    <w:rsid w:val="0047550A"/>
    <w:rsid w:val="00480109"/>
    <w:rsid w:val="00494992"/>
    <w:rsid w:val="004A00BF"/>
    <w:rsid w:val="004B00E9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40B2C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1CAB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2629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7522"/>
    <w:rsid w:val="00F04482"/>
    <w:rsid w:val="00F0568A"/>
    <w:rsid w:val="00F11C7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uiPriority w:val="39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2023-08-31T12:16:00Z</cp:lastPrinted>
  <dcterms:created xsi:type="dcterms:W3CDTF">2024-03-20T10:04:00Z</dcterms:created>
  <dcterms:modified xsi:type="dcterms:W3CDTF">2024-03-20T13:25:00Z</dcterms:modified>
</cp:coreProperties>
</file>