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935F0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02A7060B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9F885F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6F3F7D14" w14:textId="40C30F44" w:rsidR="00CA29AA" w:rsidRDefault="00B23171" w:rsidP="00B23171">
      <w:pPr>
        <w:tabs>
          <w:tab w:val="center" w:pos="5233"/>
          <w:tab w:val="left" w:pos="880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C378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42CED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79A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42CE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-i ülésére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1AE4D91" w14:textId="77777777" w:rsidR="00D9402F" w:rsidRPr="00CA29AA" w:rsidRDefault="00D9402F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A1500" w14:textId="66B5B82C" w:rsidR="002C6D4F" w:rsidRDefault="0012778D" w:rsidP="0012778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58318107"/>
      <w:r w:rsidRPr="006848BA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8F7F76">
        <w:rPr>
          <w:rFonts w:asciiTheme="minorHAnsi" w:hAnsiTheme="minorHAnsi" w:cstheme="minorHAnsi"/>
          <w:b/>
          <w:sz w:val="22"/>
          <w:szCs w:val="22"/>
        </w:rPr>
        <w:t>speciális diétára szoruló gyermekek</w:t>
      </w:r>
      <w:r w:rsidR="00B42CED">
        <w:rPr>
          <w:rFonts w:asciiTheme="minorHAnsi" w:hAnsiTheme="minorHAnsi" w:cstheme="minorHAnsi"/>
          <w:b/>
          <w:sz w:val="22"/>
          <w:szCs w:val="22"/>
        </w:rPr>
        <w:t xml:space="preserve"> támogatás</w:t>
      </w:r>
      <w:r w:rsidR="008F7F76">
        <w:rPr>
          <w:rFonts w:asciiTheme="minorHAnsi" w:hAnsiTheme="minorHAnsi" w:cstheme="minorHAnsi"/>
          <w:b/>
          <w:sz w:val="22"/>
          <w:szCs w:val="22"/>
        </w:rPr>
        <w:t>ának</w:t>
      </w:r>
      <w:r w:rsidR="00B42C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3C0B" w:rsidRPr="006848BA">
        <w:rPr>
          <w:rFonts w:asciiTheme="minorHAnsi" w:hAnsiTheme="minorHAnsi" w:cstheme="minorHAnsi"/>
          <w:b/>
          <w:sz w:val="22"/>
          <w:szCs w:val="22"/>
        </w:rPr>
        <w:t>bevezetésére</w:t>
      </w:r>
    </w:p>
    <w:p w14:paraId="2BBD17D6" w14:textId="77777777" w:rsidR="00473BBB" w:rsidRDefault="00473BBB" w:rsidP="0012778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373382" w14:textId="1962771B" w:rsidR="00473BBB" w:rsidRPr="00A90B04" w:rsidRDefault="00473BBB" w:rsidP="00473BBB">
      <w:pPr>
        <w:jc w:val="both"/>
        <w:rPr>
          <w:rFonts w:ascii="Calibri" w:hAnsi="Calibri" w:cs="Calibri"/>
          <w:sz w:val="22"/>
          <w:szCs w:val="22"/>
        </w:rPr>
      </w:pPr>
      <w:r w:rsidRPr="00A90B04">
        <w:rPr>
          <w:rFonts w:ascii="Calibri" w:hAnsi="Calibri" w:cs="Calibri"/>
          <w:sz w:val="22"/>
          <w:szCs w:val="22"/>
        </w:rPr>
        <w:t xml:space="preserve">Szombathely Megyei Jogú Város Önkormányzata az önkormányzati fenntartású óvodákban, illetve a Szombathelyi Tankerületi Központ fenntartásában működő köznevelési intézményekben az Elamen Zrt.-vel kötött vállalkozási szerződés alapján biztosítja az igénybe vevők számára az étkezést. A </w:t>
      </w:r>
      <w:r w:rsidR="00A90B04" w:rsidRPr="00A90B04">
        <w:rPr>
          <w:rFonts w:ascii="Calibri" w:hAnsi="Calibri" w:cs="Calibri"/>
          <w:sz w:val="22"/>
          <w:szCs w:val="22"/>
        </w:rPr>
        <w:t>bölcsődés korú</w:t>
      </w:r>
      <w:r w:rsidRPr="00A90B04">
        <w:rPr>
          <w:rFonts w:ascii="Calibri" w:hAnsi="Calibri" w:cs="Calibri"/>
          <w:sz w:val="22"/>
          <w:szCs w:val="22"/>
        </w:rPr>
        <w:t xml:space="preserve"> gyermekek étkeztetésével kapcsolatos feladatokat a Szombathelyi Egyesített Bölcsődei Intézmény saját főzőkonyhája segítségével látja el.</w:t>
      </w:r>
    </w:p>
    <w:p w14:paraId="70BFD2C6" w14:textId="77777777" w:rsidR="00473BBB" w:rsidRPr="00A90B04" w:rsidRDefault="00473BBB" w:rsidP="00473BBB">
      <w:pPr>
        <w:jc w:val="both"/>
        <w:rPr>
          <w:rFonts w:ascii="Calibri" w:hAnsi="Calibri" w:cs="Calibri"/>
          <w:sz w:val="22"/>
          <w:szCs w:val="22"/>
        </w:rPr>
      </w:pPr>
    </w:p>
    <w:p w14:paraId="0A05D9E3" w14:textId="44662E6C" w:rsidR="00473BBB" w:rsidRPr="00A90B04" w:rsidRDefault="006413BE" w:rsidP="00473BBB">
      <w:pPr>
        <w:jc w:val="both"/>
        <w:rPr>
          <w:rFonts w:ascii="Calibri" w:hAnsi="Calibri" w:cs="Calibri"/>
          <w:sz w:val="22"/>
          <w:szCs w:val="22"/>
        </w:rPr>
      </w:pPr>
      <w:r w:rsidRPr="00A90B04">
        <w:rPr>
          <w:rFonts w:ascii="Calibri" w:hAnsi="Calibri" w:cs="Calibri"/>
          <w:sz w:val="22"/>
          <w:szCs w:val="22"/>
        </w:rPr>
        <w:t xml:space="preserve">Az önkormányzat felé </w:t>
      </w:r>
      <w:r w:rsidR="001D017F" w:rsidRPr="00A90B04">
        <w:rPr>
          <w:rFonts w:ascii="Calibri" w:hAnsi="Calibri" w:cs="Calibri"/>
          <w:sz w:val="22"/>
          <w:szCs w:val="22"/>
        </w:rPr>
        <w:t xml:space="preserve">szülői </w:t>
      </w:r>
      <w:r w:rsidR="00473BBB" w:rsidRPr="00A90B04">
        <w:rPr>
          <w:rFonts w:ascii="Calibri" w:hAnsi="Calibri" w:cs="Calibri"/>
          <w:sz w:val="22"/>
          <w:szCs w:val="22"/>
        </w:rPr>
        <w:t>jelzés</w:t>
      </w:r>
      <w:r w:rsidRPr="00A90B04">
        <w:rPr>
          <w:rFonts w:ascii="Calibri" w:hAnsi="Calibri" w:cs="Calibri"/>
          <w:sz w:val="22"/>
          <w:szCs w:val="22"/>
        </w:rPr>
        <w:t xml:space="preserve"> érkezett</w:t>
      </w:r>
      <w:r w:rsidR="00473BBB" w:rsidRPr="00A90B04">
        <w:rPr>
          <w:rFonts w:ascii="Calibri" w:hAnsi="Calibri" w:cs="Calibri"/>
          <w:sz w:val="22"/>
          <w:szCs w:val="22"/>
        </w:rPr>
        <w:t>, miszerint ingyenes</w:t>
      </w:r>
      <w:r w:rsidR="00275625" w:rsidRPr="00A90B04">
        <w:rPr>
          <w:rFonts w:ascii="Calibri" w:hAnsi="Calibri" w:cs="Calibri"/>
          <w:sz w:val="22"/>
          <w:szCs w:val="22"/>
        </w:rPr>
        <w:t xml:space="preserve"> vagy kedvezményes gyermek</w:t>
      </w:r>
      <w:r w:rsidR="00473BBB" w:rsidRPr="00A90B04">
        <w:rPr>
          <w:rFonts w:ascii="Calibri" w:hAnsi="Calibri" w:cs="Calibri"/>
          <w:sz w:val="22"/>
          <w:szCs w:val="22"/>
        </w:rPr>
        <w:t>étkez</w:t>
      </w:r>
      <w:r w:rsidR="00275625" w:rsidRPr="00A90B04">
        <w:rPr>
          <w:rFonts w:ascii="Calibri" w:hAnsi="Calibri" w:cs="Calibri"/>
          <w:sz w:val="22"/>
          <w:szCs w:val="22"/>
        </w:rPr>
        <w:t>tet</w:t>
      </w:r>
      <w:r w:rsidR="00473BBB" w:rsidRPr="00A90B04">
        <w:rPr>
          <w:rFonts w:ascii="Calibri" w:hAnsi="Calibri" w:cs="Calibri"/>
          <w:sz w:val="22"/>
          <w:szCs w:val="22"/>
        </w:rPr>
        <w:t>ésre jogosult gyermek</w:t>
      </w:r>
      <w:r w:rsidR="001D017F" w:rsidRPr="00A90B04">
        <w:rPr>
          <w:rFonts w:ascii="Calibri" w:hAnsi="Calibri" w:cs="Calibri"/>
          <w:sz w:val="22"/>
          <w:szCs w:val="22"/>
        </w:rPr>
        <w:t>e</w:t>
      </w:r>
      <w:r w:rsidR="00080392" w:rsidRPr="00A90B04">
        <w:rPr>
          <w:rFonts w:ascii="Calibri" w:hAnsi="Calibri" w:cs="Calibri"/>
          <w:sz w:val="22"/>
          <w:szCs w:val="22"/>
        </w:rPr>
        <w:t>i</w:t>
      </w:r>
      <w:r w:rsidR="00473BBB" w:rsidRPr="00A90B04">
        <w:rPr>
          <w:rFonts w:ascii="Calibri" w:hAnsi="Calibri" w:cs="Calibri"/>
          <w:sz w:val="22"/>
          <w:szCs w:val="22"/>
        </w:rPr>
        <w:t>k az önkormányzat</w:t>
      </w:r>
      <w:r w:rsidR="00275625" w:rsidRPr="00A90B04">
        <w:rPr>
          <w:rFonts w:ascii="Calibri" w:hAnsi="Calibri" w:cs="Calibri"/>
          <w:sz w:val="22"/>
          <w:szCs w:val="22"/>
        </w:rPr>
        <w:t>tal szerződé</w:t>
      </w:r>
      <w:r w:rsidR="00C07C7B" w:rsidRPr="00A90B04">
        <w:rPr>
          <w:rFonts w:ascii="Calibri" w:hAnsi="Calibri" w:cs="Calibri"/>
          <w:sz w:val="22"/>
          <w:szCs w:val="22"/>
        </w:rPr>
        <w:t>s</w:t>
      </w:r>
      <w:r w:rsidR="00275625" w:rsidRPr="00A90B04">
        <w:rPr>
          <w:rFonts w:ascii="Calibri" w:hAnsi="Calibri" w:cs="Calibri"/>
          <w:sz w:val="22"/>
          <w:szCs w:val="22"/>
        </w:rPr>
        <w:t>ben álló szolgáltató</w:t>
      </w:r>
      <w:r w:rsidR="00473BBB" w:rsidRPr="00A90B04">
        <w:rPr>
          <w:rFonts w:ascii="Calibri" w:hAnsi="Calibri" w:cs="Calibri"/>
          <w:sz w:val="22"/>
          <w:szCs w:val="22"/>
        </w:rPr>
        <w:t xml:space="preserve"> által biztosított étkezést nem tudj</w:t>
      </w:r>
      <w:r w:rsidR="001D017F" w:rsidRPr="00A90B04">
        <w:rPr>
          <w:rFonts w:ascii="Calibri" w:hAnsi="Calibri" w:cs="Calibri"/>
          <w:sz w:val="22"/>
          <w:szCs w:val="22"/>
        </w:rPr>
        <w:t>ák</w:t>
      </w:r>
      <w:r w:rsidR="00473BBB" w:rsidRPr="00A90B04">
        <w:rPr>
          <w:rFonts w:ascii="Calibri" w:hAnsi="Calibri" w:cs="Calibri"/>
          <w:sz w:val="22"/>
          <w:szCs w:val="22"/>
        </w:rPr>
        <w:t xml:space="preserve"> igénybe venni, mert olyan speciális diétát igénylő étel allergiáj</w:t>
      </w:r>
      <w:r w:rsidR="001D017F" w:rsidRPr="00A90B04">
        <w:rPr>
          <w:rFonts w:ascii="Calibri" w:hAnsi="Calibri" w:cs="Calibri"/>
          <w:sz w:val="22"/>
          <w:szCs w:val="22"/>
        </w:rPr>
        <w:t>uk</w:t>
      </w:r>
      <w:r w:rsidR="00473BBB" w:rsidRPr="00A90B04">
        <w:rPr>
          <w:rFonts w:ascii="Calibri" w:hAnsi="Calibri" w:cs="Calibri"/>
          <w:sz w:val="22"/>
          <w:szCs w:val="22"/>
        </w:rPr>
        <w:t xml:space="preserve"> vagy emésztőszervi megbetegedés</w:t>
      </w:r>
      <w:r w:rsidR="001D017F" w:rsidRPr="00A90B04">
        <w:rPr>
          <w:rFonts w:ascii="Calibri" w:hAnsi="Calibri" w:cs="Calibri"/>
          <w:sz w:val="22"/>
          <w:szCs w:val="22"/>
        </w:rPr>
        <w:t>ük</w:t>
      </w:r>
      <w:r w:rsidR="00473BBB" w:rsidRPr="00A90B04">
        <w:rPr>
          <w:rFonts w:ascii="Calibri" w:hAnsi="Calibri" w:cs="Calibri"/>
          <w:sz w:val="22"/>
          <w:szCs w:val="22"/>
        </w:rPr>
        <w:t xml:space="preserve"> van</w:t>
      </w:r>
      <w:r w:rsidR="001D017F" w:rsidRPr="00A90B04">
        <w:rPr>
          <w:rFonts w:ascii="Calibri" w:hAnsi="Calibri" w:cs="Calibri"/>
          <w:sz w:val="22"/>
          <w:szCs w:val="22"/>
        </w:rPr>
        <w:t>,</w:t>
      </w:r>
      <w:r w:rsidR="00473BBB" w:rsidRPr="00A90B04">
        <w:rPr>
          <w:rFonts w:ascii="Calibri" w:hAnsi="Calibri" w:cs="Calibri"/>
          <w:sz w:val="22"/>
          <w:szCs w:val="22"/>
        </w:rPr>
        <w:t xml:space="preserve"> amely a közétkeztetésre vonatkozó táplálkozás-egészségügyi előírásokról szóló 37/2014.(IV.30.) </w:t>
      </w:r>
      <w:r w:rsidR="00A90B04">
        <w:rPr>
          <w:rFonts w:ascii="Calibri" w:hAnsi="Calibri" w:cs="Calibri"/>
          <w:sz w:val="22"/>
          <w:szCs w:val="22"/>
        </w:rPr>
        <w:t>K</w:t>
      </w:r>
      <w:r w:rsidR="00473BBB" w:rsidRPr="00A90B04">
        <w:rPr>
          <w:rFonts w:ascii="Calibri" w:hAnsi="Calibri" w:cs="Calibri"/>
          <w:sz w:val="22"/>
          <w:szCs w:val="22"/>
        </w:rPr>
        <w:t>orm. rendelet 15. §-nak rendelkezésein kívül esik.</w:t>
      </w:r>
    </w:p>
    <w:p w14:paraId="29055607" w14:textId="77777777" w:rsidR="00A31C42" w:rsidRPr="00A90B04" w:rsidRDefault="00A31C42" w:rsidP="00473BBB">
      <w:pPr>
        <w:jc w:val="both"/>
        <w:rPr>
          <w:rFonts w:ascii="Calibri" w:hAnsi="Calibri" w:cs="Calibri"/>
          <w:sz w:val="22"/>
          <w:szCs w:val="22"/>
        </w:rPr>
      </w:pPr>
    </w:p>
    <w:p w14:paraId="4CFAEC4B" w14:textId="3A0EB62E" w:rsidR="00A31C42" w:rsidRDefault="00A31C42" w:rsidP="00473BBB">
      <w:pPr>
        <w:jc w:val="both"/>
        <w:rPr>
          <w:rFonts w:ascii="Calibri" w:hAnsi="Calibri" w:cs="Calibri"/>
          <w:sz w:val="22"/>
          <w:szCs w:val="22"/>
        </w:rPr>
      </w:pPr>
      <w:r w:rsidRPr="00A90B04">
        <w:rPr>
          <w:rFonts w:ascii="Calibri" w:hAnsi="Calibri" w:cs="Calibri"/>
          <w:sz w:val="22"/>
          <w:szCs w:val="22"/>
        </w:rPr>
        <w:t xml:space="preserve">Jelenleg az önkormányzati fenntartású óvodákban 9 fő, a Szombathelyi Tankerületi Központ és a Vas </w:t>
      </w:r>
      <w:r w:rsidR="00B70C40">
        <w:rPr>
          <w:rFonts w:ascii="Calibri" w:hAnsi="Calibri" w:cs="Calibri"/>
          <w:sz w:val="22"/>
          <w:szCs w:val="22"/>
        </w:rPr>
        <w:t>Várm</w:t>
      </w:r>
      <w:r w:rsidRPr="00A90B04">
        <w:rPr>
          <w:rFonts w:ascii="Calibri" w:hAnsi="Calibri" w:cs="Calibri"/>
          <w:sz w:val="22"/>
          <w:szCs w:val="22"/>
        </w:rPr>
        <w:t xml:space="preserve">egyei Szakképzési Centrum fenntartásában működő általános és középiskolákban összesen 9 fő, mindösszesen tehát 18 fő gyermek számára nem tudja biztosítani a szolgáltató a </w:t>
      </w:r>
      <w:r w:rsidR="001404C7" w:rsidRPr="00A90B04">
        <w:rPr>
          <w:rFonts w:ascii="Calibri" w:hAnsi="Calibri" w:cs="Calibri"/>
          <w:sz w:val="22"/>
          <w:szCs w:val="22"/>
        </w:rPr>
        <w:t xml:space="preserve">szakorvos által előírt diétás étkezést. </w:t>
      </w:r>
      <w:r w:rsidR="00A02C16" w:rsidRPr="00A90B04">
        <w:rPr>
          <w:rFonts w:ascii="Calibri" w:hAnsi="Calibri" w:cs="Calibri"/>
          <w:sz w:val="22"/>
          <w:szCs w:val="22"/>
        </w:rPr>
        <w:t>Az önkormányzati fenntartású bölcsődékben jelenleg nincs ilyen gyermek.</w:t>
      </w:r>
    </w:p>
    <w:p w14:paraId="6D3E46E1" w14:textId="77777777" w:rsidR="00DB3F7E" w:rsidRPr="00A90B04" w:rsidRDefault="00DB3F7E" w:rsidP="00473BBB">
      <w:pPr>
        <w:jc w:val="both"/>
        <w:rPr>
          <w:rFonts w:ascii="Calibri" w:hAnsi="Calibri" w:cs="Calibri"/>
          <w:sz w:val="22"/>
          <w:szCs w:val="22"/>
        </w:rPr>
      </w:pPr>
    </w:p>
    <w:p w14:paraId="1D8498EE" w14:textId="14DDDA79" w:rsidR="00473BBB" w:rsidRDefault="00DB3F7E" w:rsidP="00DB3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speciális diétára szoruló gyermekek családjai számára a gyermekek étkeztetése egyrészt anyagi többlet terhet jelent, másrészt nagy odafigyelést igényel.</w:t>
      </w:r>
    </w:p>
    <w:p w14:paraId="1E131320" w14:textId="77777777" w:rsidR="00DB3F7E" w:rsidRPr="00A90B04" w:rsidRDefault="00DB3F7E" w:rsidP="00DB3F7E">
      <w:pPr>
        <w:jc w:val="both"/>
        <w:rPr>
          <w:rFonts w:ascii="Calibri" w:hAnsi="Calibri" w:cs="Calibri"/>
          <w:sz w:val="22"/>
          <w:szCs w:val="22"/>
        </w:rPr>
      </w:pPr>
    </w:p>
    <w:p w14:paraId="27C6519B" w14:textId="478A6158" w:rsidR="00473BBB" w:rsidRPr="00A90B04" w:rsidRDefault="00473BBB" w:rsidP="00B42CED">
      <w:pPr>
        <w:jc w:val="both"/>
        <w:rPr>
          <w:rFonts w:ascii="Calibri" w:hAnsi="Calibri" w:cs="Calibri"/>
          <w:sz w:val="22"/>
          <w:szCs w:val="22"/>
        </w:rPr>
      </w:pPr>
      <w:r w:rsidRPr="00A90B04">
        <w:rPr>
          <w:rFonts w:ascii="Calibri" w:hAnsi="Calibri" w:cs="Calibri"/>
          <w:sz w:val="22"/>
          <w:szCs w:val="22"/>
        </w:rPr>
        <w:t>Javaslom, hogy a speciális diétát igénylő gyermeket nevelő családok étkeztetéssel összefüggő költségeinek kompenzálásá</w:t>
      </w:r>
      <w:r w:rsidR="00FC2C45" w:rsidRPr="00A90B04">
        <w:rPr>
          <w:rFonts w:ascii="Calibri" w:hAnsi="Calibri" w:cs="Calibri"/>
          <w:sz w:val="22"/>
          <w:szCs w:val="22"/>
        </w:rPr>
        <w:t xml:space="preserve">ra </w:t>
      </w:r>
      <w:r w:rsidRPr="00A90B04">
        <w:rPr>
          <w:rFonts w:ascii="Calibri" w:hAnsi="Calibri" w:cs="Calibri"/>
          <w:sz w:val="22"/>
          <w:szCs w:val="22"/>
        </w:rPr>
        <w:t>támogatás</w:t>
      </w:r>
      <w:r w:rsidR="00B42CED" w:rsidRPr="00A90B04">
        <w:rPr>
          <w:rFonts w:ascii="Calibri" w:hAnsi="Calibri" w:cs="Calibri"/>
          <w:sz w:val="22"/>
          <w:szCs w:val="22"/>
        </w:rPr>
        <w:t xml:space="preserve"> kerüljön </w:t>
      </w:r>
      <w:r w:rsidRPr="00A90B04">
        <w:rPr>
          <w:rFonts w:ascii="Calibri" w:hAnsi="Calibri" w:cs="Calibri"/>
          <w:sz w:val="22"/>
          <w:szCs w:val="22"/>
        </w:rPr>
        <w:t>bevezetés</w:t>
      </w:r>
      <w:r w:rsidR="00B42CED" w:rsidRPr="00A90B04">
        <w:rPr>
          <w:rFonts w:ascii="Calibri" w:hAnsi="Calibri" w:cs="Calibri"/>
          <w:sz w:val="22"/>
          <w:szCs w:val="22"/>
        </w:rPr>
        <w:t xml:space="preserve">re. </w:t>
      </w:r>
    </w:p>
    <w:p w14:paraId="7E3564C0" w14:textId="77777777" w:rsidR="00473BBB" w:rsidRPr="00A90B04" w:rsidRDefault="00473BBB" w:rsidP="00473BBB">
      <w:pPr>
        <w:rPr>
          <w:rFonts w:ascii="Calibri" w:hAnsi="Calibri" w:cs="Calibri"/>
          <w:sz w:val="22"/>
          <w:szCs w:val="22"/>
        </w:rPr>
      </w:pPr>
    </w:p>
    <w:bookmarkEnd w:id="0"/>
    <w:p w14:paraId="4BECEE6E" w14:textId="178B4C56" w:rsidR="008E3866" w:rsidRPr="008F7F76" w:rsidRDefault="008E3866" w:rsidP="00FF52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3866">
        <w:rPr>
          <w:rFonts w:asciiTheme="minorHAnsi" w:hAnsiTheme="minorHAnsi" w:cstheme="minorHAnsi"/>
          <w:sz w:val="22"/>
          <w:szCs w:val="22"/>
        </w:rPr>
        <w:t xml:space="preserve">A szabályozás </w:t>
      </w:r>
      <w:r w:rsidR="00572886" w:rsidRPr="00572886">
        <w:rPr>
          <w:rFonts w:asciiTheme="minorHAnsi" w:hAnsiTheme="minorHAnsi" w:cstheme="minorHAnsi"/>
          <w:sz w:val="22"/>
          <w:szCs w:val="22"/>
        </w:rPr>
        <w:t>a települési támogatás keretében nyújtott ellátások és a szociális szolgáltatások helyi szabályzásáról szóló 8/2015. (II.27.) önkormányzati rendelet</w:t>
      </w:r>
      <w:r w:rsidR="00572886">
        <w:rPr>
          <w:rFonts w:asciiTheme="minorHAnsi" w:hAnsiTheme="minorHAnsi" w:cstheme="minorHAnsi"/>
          <w:sz w:val="22"/>
          <w:szCs w:val="22"/>
        </w:rPr>
        <w:t>b</w:t>
      </w:r>
      <w:r w:rsidRPr="008E3866">
        <w:rPr>
          <w:rFonts w:asciiTheme="minorHAnsi" w:hAnsiTheme="minorHAnsi" w:cstheme="minorHAnsi"/>
          <w:sz w:val="22"/>
          <w:szCs w:val="22"/>
        </w:rPr>
        <w:t>en</w:t>
      </w:r>
      <w:r w:rsidR="00572886">
        <w:rPr>
          <w:rFonts w:asciiTheme="minorHAnsi" w:hAnsiTheme="minorHAnsi" w:cstheme="minorHAnsi"/>
          <w:sz w:val="22"/>
          <w:szCs w:val="22"/>
        </w:rPr>
        <w:t>, új</w:t>
      </w:r>
      <w:r w:rsidR="00572886" w:rsidRPr="008F7F76">
        <w:rPr>
          <w:rFonts w:asciiTheme="minorHAnsi" w:hAnsiTheme="minorHAnsi" w:cstheme="minorHAnsi"/>
          <w:sz w:val="22"/>
          <w:szCs w:val="22"/>
        </w:rPr>
        <w:t>, rend</w:t>
      </w:r>
      <w:r w:rsidR="008F7F76" w:rsidRPr="008F7F76">
        <w:rPr>
          <w:rFonts w:asciiTheme="minorHAnsi" w:hAnsiTheme="minorHAnsi" w:cstheme="minorHAnsi"/>
          <w:sz w:val="22"/>
          <w:szCs w:val="22"/>
        </w:rPr>
        <w:t>kívüli</w:t>
      </w:r>
      <w:r w:rsidR="00572886" w:rsidRPr="008F7F76">
        <w:rPr>
          <w:rFonts w:asciiTheme="minorHAnsi" w:hAnsiTheme="minorHAnsi" w:cstheme="minorHAnsi"/>
          <w:sz w:val="22"/>
          <w:szCs w:val="22"/>
        </w:rPr>
        <w:t xml:space="preserve"> települési támogatásként</w:t>
      </w:r>
      <w:r w:rsidR="00FF52EE" w:rsidRPr="008F7F76">
        <w:rPr>
          <w:rFonts w:asciiTheme="minorHAnsi" w:hAnsiTheme="minorHAnsi" w:cstheme="minorHAnsi"/>
          <w:sz w:val="22"/>
          <w:szCs w:val="22"/>
        </w:rPr>
        <w:t xml:space="preserve">, </w:t>
      </w:r>
      <w:r w:rsidR="008F7F76" w:rsidRPr="008F7F76">
        <w:rPr>
          <w:rFonts w:asciiTheme="minorHAnsi" w:hAnsiTheme="minorHAnsi" w:cstheme="minorHAnsi"/>
          <w:bCs/>
          <w:sz w:val="22"/>
          <w:szCs w:val="22"/>
        </w:rPr>
        <w:t xml:space="preserve">speciális diétára szoruló gyermekek támogatása </w:t>
      </w:r>
      <w:r w:rsidR="00FF52EE" w:rsidRPr="008F7F76">
        <w:rPr>
          <w:rFonts w:asciiTheme="minorHAnsi" w:hAnsiTheme="minorHAnsi" w:cstheme="minorHAnsi"/>
          <w:bCs/>
          <w:sz w:val="22"/>
          <w:szCs w:val="22"/>
        </w:rPr>
        <w:t>elnevezéssel</w:t>
      </w:r>
      <w:r w:rsidRPr="008F7F76">
        <w:rPr>
          <w:rFonts w:asciiTheme="minorHAnsi" w:hAnsiTheme="minorHAnsi" w:cstheme="minorHAnsi"/>
          <w:bCs/>
          <w:sz w:val="22"/>
          <w:szCs w:val="22"/>
        </w:rPr>
        <w:t xml:space="preserve"> kerülne rögzítésre</w:t>
      </w:r>
      <w:r w:rsidR="00D3384B" w:rsidRPr="008F7F76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8CA051" w14:textId="77777777" w:rsidR="00995C8D" w:rsidRDefault="00995C8D" w:rsidP="00FF52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D16AD2" w14:textId="77777777" w:rsidR="00DB3F7E" w:rsidRDefault="00DB3F7E" w:rsidP="00FF52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FBDCF8" w14:textId="77777777" w:rsidR="00DB3F7E" w:rsidRDefault="00DB3F7E" w:rsidP="00FF52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D731E" w14:textId="7BE40A97" w:rsidR="008E3866" w:rsidRDefault="00572886" w:rsidP="00572886">
      <w:pPr>
        <w:rPr>
          <w:rFonts w:asciiTheme="minorHAnsi" w:hAnsiTheme="minorHAnsi" w:cstheme="minorHAnsi"/>
          <w:sz w:val="22"/>
          <w:szCs w:val="22"/>
          <w:u w:val="single"/>
        </w:rPr>
      </w:pPr>
      <w:r w:rsidRPr="00572886">
        <w:rPr>
          <w:rFonts w:asciiTheme="minorHAnsi" w:hAnsiTheme="minorHAnsi" w:cstheme="minorHAnsi"/>
          <w:sz w:val="22"/>
          <w:szCs w:val="22"/>
          <w:u w:val="single"/>
        </w:rPr>
        <w:t>J</w:t>
      </w:r>
      <w:r w:rsidR="008E3866" w:rsidRPr="00572886">
        <w:rPr>
          <w:rFonts w:asciiTheme="minorHAnsi" w:hAnsiTheme="minorHAnsi" w:cstheme="minorHAnsi"/>
          <w:sz w:val="22"/>
          <w:szCs w:val="22"/>
          <w:u w:val="single"/>
        </w:rPr>
        <w:t>ogosultsági feltételek:</w:t>
      </w:r>
    </w:p>
    <w:p w14:paraId="14C81FB0" w14:textId="77777777" w:rsidR="008F7F76" w:rsidRPr="00572886" w:rsidRDefault="008F7F76" w:rsidP="0057288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026128C" w14:textId="616FC71E" w:rsidR="008E3866" w:rsidRPr="00A1194D" w:rsidRDefault="008E3866" w:rsidP="00572886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194D">
        <w:rPr>
          <w:rFonts w:asciiTheme="minorHAnsi" w:hAnsiTheme="minorHAnsi" w:cstheme="minorHAnsi"/>
          <w:sz w:val="22"/>
          <w:szCs w:val="22"/>
        </w:rPr>
        <w:t>a támogatásra jogosult a szombathelyi lakóhellyel vagy tartózkodási hellyel rendelkező</w:t>
      </w:r>
      <w:r w:rsidR="00275625" w:rsidRPr="00A1194D">
        <w:rPr>
          <w:rFonts w:asciiTheme="minorHAnsi" w:hAnsiTheme="minorHAnsi" w:cstheme="minorHAnsi"/>
          <w:sz w:val="22"/>
          <w:szCs w:val="22"/>
        </w:rPr>
        <w:t xml:space="preserve"> bölcsődés, óvodás gyermek továbbá</w:t>
      </w:r>
      <w:r w:rsidRPr="00A1194D">
        <w:rPr>
          <w:rFonts w:asciiTheme="minorHAnsi" w:hAnsiTheme="minorHAnsi" w:cstheme="minorHAnsi"/>
          <w:sz w:val="22"/>
          <w:szCs w:val="22"/>
        </w:rPr>
        <w:t xml:space="preserve"> tanuló, </w:t>
      </w:r>
      <w:r w:rsidR="002C49D5" w:rsidRPr="00A1194D">
        <w:rPr>
          <w:rFonts w:asciiTheme="minorHAnsi" w:hAnsiTheme="minorHAnsi" w:cstheme="minorHAnsi"/>
          <w:sz w:val="22"/>
          <w:szCs w:val="22"/>
        </w:rPr>
        <w:t>aki</w:t>
      </w:r>
      <w:r w:rsidR="006B79F0" w:rsidRPr="00A1194D">
        <w:rPr>
          <w:rFonts w:asciiTheme="minorHAnsi" w:hAnsiTheme="minorHAnsi" w:cstheme="minorHAnsi"/>
          <w:sz w:val="22"/>
          <w:szCs w:val="22"/>
        </w:rPr>
        <w:t xml:space="preserve"> után </w:t>
      </w:r>
      <w:r w:rsidR="002C49D5" w:rsidRPr="00A1194D">
        <w:rPr>
          <w:rFonts w:asciiTheme="minorHAnsi" w:hAnsiTheme="minorHAnsi" w:cstheme="minorHAnsi"/>
          <w:sz w:val="22"/>
          <w:szCs w:val="22"/>
        </w:rPr>
        <w:t>magasabb összegű családi pótlék</w:t>
      </w:r>
      <w:r w:rsidR="006B79F0" w:rsidRPr="00A1194D">
        <w:rPr>
          <w:rFonts w:asciiTheme="minorHAnsi" w:hAnsiTheme="minorHAnsi" w:cstheme="minorHAnsi"/>
          <w:sz w:val="22"/>
          <w:szCs w:val="22"/>
        </w:rPr>
        <w:t xml:space="preserve"> került megállapításra</w:t>
      </w:r>
      <w:r w:rsidR="00A1194D">
        <w:rPr>
          <w:rFonts w:asciiTheme="minorHAnsi" w:hAnsiTheme="minorHAnsi" w:cstheme="minorHAnsi"/>
          <w:sz w:val="22"/>
          <w:szCs w:val="22"/>
        </w:rPr>
        <w:t>;</w:t>
      </w:r>
    </w:p>
    <w:p w14:paraId="5AC60E9C" w14:textId="77777777" w:rsidR="00B75D7E" w:rsidRDefault="008E3866" w:rsidP="00DD220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5625">
        <w:rPr>
          <w:rFonts w:asciiTheme="minorHAnsi" w:hAnsiTheme="minorHAnsi" w:cstheme="minorHAnsi"/>
          <w:sz w:val="22"/>
          <w:szCs w:val="22"/>
        </w:rPr>
        <w:t>a támogatásra való jogosultság megállapítása iránti kérelemhez csatolni kell</w:t>
      </w:r>
      <w:r w:rsidR="00B75D7E">
        <w:rPr>
          <w:rFonts w:asciiTheme="minorHAnsi" w:hAnsiTheme="minorHAnsi" w:cstheme="minorHAnsi"/>
          <w:sz w:val="22"/>
          <w:szCs w:val="22"/>
        </w:rPr>
        <w:t>:</w:t>
      </w:r>
    </w:p>
    <w:p w14:paraId="6C5D9A5C" w14:textId="2F2361BC" w:rsidR="00B75D7E" w:rsidRDefault="00B75D7E" w:rsidP="00B75D7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C7E5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a)</w:t>
      </w:r>
      <w:r w:rsidR="008E3866" w:rsidRPr="002756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5625" w:rsidRPr="00275625">
        <w:rPr>
          <w:rFonts w:asciiTheme="minorHAnsi" w:hAnsiTheme="minorHAnsi" w:cstheme="minorHAnsi"/>
          <w:sz w:val="22"/>
          <w:szCs w:val="22"/>
        </w:rPr>
        <w:t>a</w:t>
      </w:r>
      <w:r w:rsidR="00A02C16">
        <w:rPr>
          <w:rFonts w:asciiTheme="minorHAnsi" w:hAnsiTheme="minorHAnsi" w:cstheme="minorHAnsi"/>
          <w:sz w:val="22"/>
          <w:szCs w:val="22"/>
        </w:rPr>
        <w:t xml:space="preserve"> diétás étkezést előíró szakorvosi igazolást, </w:t>
      </w:r>
    </w:p>
    <w:p w14:paraId="14B5594C" w14:textId="7B6934E5" w:rsidR="00B75D7E" w:rsidRDefault="00BC7E55" w:rsidP="00B75D7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75D7E">
        <w:rPr>
          <w:rFonts w:asciiTheme="minorHAnsi" w:hAnsiTheme="minorHAnsi" w:cstheme="minorHAnsi"/>
          <w:sz w:val="22"/>
          <w:szCs w:val="22"/>
        </w:rPr>
        <w:t xml:space="preserve">   b) </w:t>
      </w:r>
      <w:r w:rsidR="00DD2207" w:rsidRPr="00DD2207">
        <w:rPr>
          <w:rFonts w:asciiTheme="minorHAnsi" w:hAnsiTheme="minorHAnsi" w:cstheme="minorHAnsi"/>
          <w:sz w:val="22"/>
          <w:szCs w:val="22"/>
        </w:rPr>
        <w:t>16. életévét betöltött gyermek esetén az érvényes diákigazolványának másolatát,</w:t>
      </w:r>
      <w:r w:rsidR="00DD2207">
        <w:rPr>
          <w:rFonts w:asciiTheme="minorHAnsi" w:hAnsiTheme="minorHAnsi" w:cstheme="minorHAnsi"/>
          <w:sz w:val="22"/>
          <w:szCs w:val="22"/>
        </w:rPr>
        <w:t xml:space="preserve"> </w:t>
      </w:r>
      <w:r w:rsidR="00A02C16">
        <w:rPr>
          <w:rFonts w:asciiTheme="minorHAnsi" w:hAnsiTheme="minorHAnsi" w:cstheme="minorHAnsi"/>
          <w:sz w:val="22"/>
          <w:szCs w:val="22"/>
        </w:rPr>
        <w:t xml:space="preserve">továbbá </w:t>
      </w:r>
    </w:p>
    <w:p w14:paraId="6254E5B5" w14:textId="0E1F3FF6" w:rsidR="008E3866" w:rsidRPr="00275625" w:rsidRDefault="00B75D7E" w:rsidP="00BC7E55">
      <w:pPr>
        <w:ind w:left="1276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C7E55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c) </w:t>
      </w:r>
      <w:r w:rsidR="00A02C16">
        <w:rPr>
          <w:rFonts w:asciiTheme="minorHAnsi" w:hAnsiTheme="minorHAnsi" w:cstheme="minorHAnsi"/>
          <w:sz w:val="22"/>
          <w:szCs w:val="22"/>
        </w:rPr>
        <w:t xml:space="preserve">a </w:t>
      </w:r>
      <w:r w:rsidR="00275625" w:rsidRPr="00275625">
        <w:rPr>
          <w:rFonts w:asciiTheme="minorHAnsi" w:hAnsiTheme="minorHAnsi" w:cstheme="minorHAnsi"/>
          <w:sz w:val="22"/>
          <w:szCs w:val="22"/>
        </w:rPr>
        <w:t xml:space="preserve">gyermekétkeztetést biztosító szolgáltató nyilatkozatát arra nézve, hogy a gyermek számára a </w:t>
      </w:r>
      <w:r w:rsidR="00BC7E55">
        <w:rPr>
          <w:rFonts w:asciiTheme="minorHAnsi" w:hAnsiTheme="minorHAnsi" w:cstheme="minorHAnsi"/>
          <w:sz w:val="22"/>
          <w:szCs w:val="22"/>
        </w:rPr>
        <w:t xml:space="preserve"> </w:t>
      </w:r>
      <w:r w:rsidR="00275625" w:rsidRPr="00275625">
        <w:rPr>
          <w:rFonts w:asciiTheme="minorHAnsi" w:hAnsiTheme="minorHAnsi" w:cstheme="minorHAnsi"/>
          <w:sz w:val="22"/>
          <w:szCs w:val="22"/>
        </w:rPr>
        <w:t xml:space="preserve">szakorvos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75625" w:rsidRPr="00275625">
        <w:rPr>
          <w:rFonts w:asciiTheme="minorHAnsi" w:hAnsiTheme="minorHAnsi" w:cstheme="minorHAnsi"/>
          <w:sz w:val="22"/>
          <w:szCs w:val="22"/>
        </w:rPr>
        <w:t>által előírt diétás étkezést nem tudja biztosítani</w:t>
      </w:r>
      <w:r w:rsidR="00A02C16">
        <w:rPr>
          <w:rFonts w:asciiTheme="minorHAnsi" w:hAnsiTheme="minorHAnsi" w:cstheme="minorHAnsi"/>
          <w:sz w:val="22"/>
          <w:szCs w:val="22"/>
        </w:rPr>
        <w:t>;</w:t>
      </w:r>
      <w:r w:rsidR="00FC2C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0A7EB6" w14:textId="18E19378" w:rsidR="00A02C16" w:rsidRPr="00275625" w:rsidRDefault="00A02C16" w:rsidP="00A02C16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5625">
        <w:rPr>
          <w:rFonts w:asciiTheme="minorHAnsi" w:hAnsiTheme="minorHAnsi" w:cstheme="minorHAnsi"/>
          <w:sz w:val="22"/>
          <w:szCs w:val="22"/>
        </w:rPr>
        <w:t>a támogatás ugyanazon gyermek vonatkozásában</w:t>
      </w:r>
      <w:r w:rsidRPr="00A1194D">
        <w:rPr>
          <w:rFonts w:asciiTheme="minorHAnsi" w:hAnsiTheme="minorHAnsi" w:cstheme="minorHAnsi"/>
          <w:sz w:val="22"/>
          <w:szCs w:val="22"/>
        </w:rPr>
        <w:t xml:space="preserve"> </w:t>
      </w:r>
      <w:r w:rsidR="00BC7E55">
        <w:rPr>
          <w:rFonts w:asciiTheme="minorHAnsi" w:hAnsiTheme="minorHAnsi" w:cstheme="minorHAnsi"/>
          <w:sz w:val="22"/>
          <w:szCs w:val="22"/>
        </w:rPr>
        <w:t>tárgyévben</w:t>
      </w:r>
      <w:r w:rsidR="00FC2C45" w:rsidRPr="00A1194D">
        <w:rPr>
          <w:rFonts w:asciiTheme="minorHAnsi" w:hAnsiTheme="minorHAnsi" w:cstheme="minorHAnsi"/>
          <w:sz w:val="22"/>
          <w:szCs w:val="22"/>
        </w:rPr>
        <w:t xml:space="preserve"> </w:t>
      </w:r>
      <w:r w:rsidRPr="00A1194D">
        <w:rPr>
          <w:rFonts w:asciiTheme="minorHAnsi" w:hAnsiTheme="minorHAnsi" w:cstheme="minorHAnsi"/>
          <w:sz w:val="22"/>
          <w:szCs w:val="22"/>
        </w:rPr>
        <w:t>csak egyszer állapítható</w:t>
      </w:r>
      <w:r w:rsidRPr="00275625">
        <w:rPr>
          <w:rFonts w:asciiTheme="minorHAnsi" w:hAnsiTheme="minorHAnsi" w:cstheme="minorHAnsi"/>
          <w:sz w:val="22"/>
          <w:szCs w:val="22"/>
        </w:rPr>
        <w:t xml:space="preserve"> meg;</w:t>
      </w:r>
    </w:p>
    <w:p w14:paraId="1A46D044" w14:textId="0B775662" w:rsidR="00A02C16" w:rsidRDefault="0069666F" w:rsidP="00A02C16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A02C16" w:rsidRPr="00275625">
        <w:rPr>
          <w:rFonts w:asciiTheme="minorHAnsi" w:hAnsiTheme="minorHAnsi" w:cstheme="minorHAnsi"/>
          <w:sz w:val="22"/>
          <w:szCs w:val="22"/>
        </w:rPr>
        <w:t>kérelem papír alapon és elektronikusan is benyújtható a Polgármesteri Hivatalban</w:t>
      </w:r>
      <w:r w:rsidR="00A02C16">
        <w:rPr>
          <w:rFonts w:asciiTheme="minorHAnsi" w:hAnsiTheme="minorHAnsi" w:cstheme="minorHAnsi"/>
          <w:sz w:val="22"/>
          <w:szCs w:val="22"/>
        </w:rPr>
        <w:t>;</w:t>
      </w:r>
    </w:p>
    <w:p w14:paraId="1CCD20C7" w14:textId="77777777" w:rsidR="00A82422" w:rsidRDefault="00A02C16" w:rsidP="00572886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életkorból adódó szükségletek eltérését elismerve a támogatás összege</w:t>
      </w:r>
      <w:r w:rsidR="00A82422">
        <w:rPr>
          <w:rFonts w:asciiTheme="minorHAnsi" w:hAnsiTheme="minorHAnsi" w:cstheme="minorHAnsi"/>
          <w:sz w:val="22"/>
          <w:szCs w:val="22"/>
        </w:rPr>
        <w:t>:</w:t>
      </w:r>
    </w:p>
    <w:p w14:paraId="65D38185" w14:textId="2EAAA22B" w:rsidR="00A82422" w:rsidRPr="00A82422" w:rsidRDefault="00A02C16" w:rsidP="00A82422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2422">
        <w:rPr>
          <w:rFonts w:asciiTheme="minorHAnsi" w:hAnsiTheme="minorHAnsi" w:cstheme="minorHAnsi"/>
          <w:sz w:val="22"/>
          <w:szCs w:val="22"/>
        </w:rPr>
        <w:t>bölcsődés és óvodás gyermek esetén 60.000 Ft/</w:t>
      </w:r>
      <w:r w:rsidR="00C45856" w:rsidRPr="00A82422">
        <w:rPr>
          <w:rFonts w:asciiTheme="minorHAnsi" w:hAnsiTheme="minorHAnsi" w:cstheme="minorHAnsi"/>
          <w:sz w:val="22"/>
          <w:szCs w:val="22"/>
        </w:rPr>
        <w:t>év</w:t>
      </w:r>
      <w:r w:rsidRPr="00A8242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645FBE6" w14:textId="77777777" w:rsidR="00A82422" w:rsidRDefault="00A02C16" w:rsidP="00A82422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2422">
        <w:rPr>
          <w:rFonts w:asciiTheme="minorHAnsi" w:hAnsiTheme="minorHAnsi" w:cstheme="minorHAnsi"/>
          <w:sz w:val="22"/>
          <w:szCs w:val="22"/>
        </w:rPr>
        <w:t xml:space="preserve">általános iskolás gyermek esetén 80.000 Ft/év, </w:t>
      </w:r>
    </w:p>
    <w:p w14:paraId="4B189D48" w14:textId="3BE0838C" w:rsidR="00A02C16" w:rsidRPr="00A82422" w:rsidRDefault="00A02C16" w:rsidP="00A82422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2422">
        <w:rPr>
          <w:rFonts w:asciiTheme="minorHAnsi" w:hAnsiTheme="minorHAnsi" w:cstheme="minorHAnsi"/>
          <w:sz w:val="22"/>
          <w:szCs w:val="22"/>
        </w:rPr>
        <w:t>középiskolás gyermek esetén 100.000 Ft/év</w:t>
      </w:r>
      <w:r w:rsidR="00A1194D" w:rsidRPr="00A82422">
        <w:rPr>
          <w:rFonts w:asciiTheme="minorHAnsi" w:hAnsiTheme="minorHAnsi" w:cstheme="minorHAnsi"/>
          <w:sz w:val="22"/>
          <w:szCs w:val="22"/>
        </w:rPr>
        <w:t>.</w:t>
      </w:r>
    </w:p>
    <w:p w14:paraId="361B90D6" w14:textId="77777777" w:rsidR="00572886" w:rsidRPr="008E3866" w:rsidRDefault="00572886" w:rsidP="0057288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D039C8F" w14:textId="6F9A9D2F" w:rsidR="008C39F9" w:rsidRDefault="00F46119" w:rsidP="007814D0">
      <w:pPr>
        <w:jc w:val="both"/>
        <w:rPr>
          <w:rFonts w:asciiTheme="minorHAnsi" w:hAnsiTheme="minorHAnsi" w:cstheme="minorHAnsi"/>
          <w:sz w:val="22"/>
          <w:szCs w:val="22"/>
        </w:rPr>
      </w:pPr>
      <w:r w:rsidRPr="00A1194D">
        <w:rPr>
          <w:rFonts w:asciiTheme="minorHAnsi" w:hAnsiTheme="minorHAnsi" w:cstheme="minorHAnsi"/>
          <w:sz w:val="22"/>
          <w:szCs w:val="22"/>
        </w:rPr>
        <w:t xml:space="preserve">A támogatás bevezetése </w:t>
      </w:r>
      <w:r w:rsidR="001A540D" w:rsidRPr="00A1194D">
        <w:rPr>
          <w:rFonts w:asciiTheme="minorHAnsi" w:hAnsiTheme="minorHAnsi" w:cstheme="minorHAnsi"/>
          <w:sz w:val="22"/>
          <w:szCs w:val="22"/>
        </w:rPr>
        <w:t xml:space="preserve">a jelenleg rendelkezésre álló adatok alapján </w:t>
      </w:r>
      <w:r w:rsidR="00C73400">
        <w:rPr>
          <w:rFonts w:asciiTheme="minorHAnsi" w:hAnsiTheme="minorHAnsi" w:cstheme="minorHAnsi"/>
          <w:sz w:val="22"/>
          <w:szCs w:val="22"/>
        </w:rPr>
        <w:t>tárgyévben</w:t>
      </w:r>
      <w:r w:rsidR="00C45856">
        <w:rPr>
          <w:rFonts w:asciiTheme="minorHAnsi" w:hAnsiTheme="minorHAnsi" w:cstheme="minorHAnsi"/>
          <w:sz w:val="22"/>
          <w:szCs w:val="22"/>
        </w:rPr>
        <w:t xml:space="preserve"> mindösszesen</w:t>
      </w:r>
      <w:r w:rsidR="00017D03" w:rsidRPr="00A1194D">
        <w:rPr>
          <w:rFonts w:asciiTheme="minorHAnsi" w:hAnsiTheme="minorHAnsi" w:cstheme="minorHAnsi"/>
          <w:sz w:val="22"/>
          <w:szCs w:val="22"/>
        </w:rPr>
        <w:t xml:space="preserve"> 1</w:t>
      </w:r>
      <w:r w:rsidR="00B70C40">
        <w:rPr>
          <w:rFonts w:asciiTheme="minorHAnsi" w:hAnsiTheme="minorHAnsi" w:cstheme="minorHAnsi"/>
          <w:sz w:val="22"/>
          <w:szCs w:val="22"/>
        </w:rPr>
        <w:t>,</w:t>
      </w:r>
      <w:r w:rsidR="00017D03" w:rsidRPr="00A1194D">
        <w:rPr>
          <w:rFonts w:asciiTheme="minorHAnsi" w:hAnsiTheme="minorHAnsi" w:cstheme="minorHAnsi"/>
          <w:sz w:val="22"/>
          <w:szCs w:val="22"/>
        </w:rPr>
        <w:t xml:space="preserve">3 M Ft önkormányzati forrást igényel. Ugyanakkor a pontos forrás igény meghatározását nehezíti, hogy megkeresésünk ellenére az egyházi, illetve alapítványi fenntartású </w:t>
      </w:r>
      <w:r w:rsidR="009679F7">
        <w:rPr>
          <w:rFonts w:asciiTheme="minorHAnsi" w:hAnsiTheme="minorHAnsi" w:cstheme="minorHAnsi"/>
          <w:sz w:val="22"/>
          <w:szCs w:val="22"/>
        </w:rPr>
        <w:t>köznevelési</w:t>
      </w:r>
      <w:r w:rsidR="00017D03" w:rsidRPr="00A1194D">
        <w:rPr>
          <w:rFonts w:asciiTheme="minorHAnsi" w:hAnsiTheme="minorHAnsi" w:cstheme="minorHAnsi"/>
          <w:sz w:val="22"/>
          <w:szCs w:val="22"/>
        </w:rPr>
        <w:t xml:space="preserve"> intézmények tekintetében a speciális diétát igénylő gyermekek létszámáról nem </w:t>
      </w:r>
      <w:r w:rsidR="00C45856">
        <w:rPr>
          <w:rFonts w:asciiTheme="minorHAnsi" w:hAnsiTheme="minorHAnsi" w:cstheme="minorHAnsi"/>
          <w:sz w:val="22"/>
          <w:szCs w:val="22"/>
        </w:rPr>
        <w:t>rendelkezünk adattal, így a</w:t>
      </w:r>
      <w:r w:rsidR="00C45856" w:rsidRPr="00C45856">
        <w:rPr>
          <w:rFonts w:asciiTheme="minorHAnsi" w:hAnsiTheme="minorHAnsi" w:cstheme="minorHAnsi"/>
          <w:sz w:val="22"/>
          <w:szCs w:val="22"/>
        </w:rPr>
        <w:t xml:space="preserve"> jelentkező többlet költségvetési forrásigény e</w:t>
      </w:r>
      <w:r w:rsidR="00C45856">
        <w:rPr>
          <w:rFonts w:asciiTheme="minorHAnsi" w:hAnsiTheme="minorHAnsi" w:cstheme="minorHAnsi"/>
          <w:sz w:val="22"/>
          <w:szCs w:val="22"/>
        </w:rPr>
        <w:t>gzakt módon előre nem jelezhető.</w:t>
      </w:r>
    </w:p>
    <w:p w14:paraId="69ED1806" w14:textId="77777777" w:rsidR="00017D03" w:rsidRDefault="00017D03" w:rsidP="00781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140B5B" w14:textId="0CC1AA51" w:rsidR="008E3866" w:rsidRPr="008E3866" w:rsidRDefault="007814D0" w:rsidP="007814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E3866" w:rsidRPr="008E3866">
        <w:rPr>
          <w:rFonts w:asciiTheme="minorHAnsi" w:hAnsiTheme="minorHAnsi" w:cstheme="minorHAnsi"/>
          <w:sz w:val="22"/>
          <w:szCs w:val="22"/>
        </w:rPr>
        <w:t xml:space="preserve"> rendelet a </w:t>
      </w:r>
      <w:r w:rsidR="008E3866" w:rsidRPr="00FC2C45">
        <w:rPr>
          <w:rFonts w:asciiTheme="minorHAnsi" w:hAnsiTheme="minorHAnsi" w:cstheme="minorHAnsi"/>
          <w:sz w:val="22"/>
          <w:szCs w:val="22"/>
        </w:rPr>
        <w:t>kihirdetés</w:t>
      </w:r>
      <w:r w:rsidR="006A6743" w:rsidRPr="00FC2C45">
        <w:rPr>
          <w:rFonts w:asciiTheme="minorHAnsi" w:hAnsiTheme="minorHAnsi" w:cstheme="minorHAnsi"/>
          <w:sz w:val="22"/>
          <w:szCs w:val="22"/>
        </w:rPr>
        <w:t>t követő</w:t>
      </w:r>
      <w:r w:rsidR="008E3866" w:rsidRPr="00FC2C45">
        <w:rPr>
          <w:rFonts w:asciiTheme="minorHAnsi" w:hAnsiTheme="minorHAnsi" w:cstheme="minorHAnsi"/>
          <w:sz w:val="22"/>
          <w:szCs w:val="22"/>
        </w:rPr>
        <w:t xml:space="preserve"> nap</w:t>
      </w:r>
      <w:r w:rsidR="006A6743" w:rsidRPr="00FC2C45">
        <w:rPr>
          <w:rFonts w:asciiTheme="minorHAnsi" w:hAnsiTheme="minorHAnsi" w:cstheme="minorHAnsi"/>
          <w:sz w:val="22"/>
          <w:szCs w:val="22"/>
        </w:rPr>
        <w:t>on</w:t>
      </w:r>
      <w:r w:rsidR="008E3866" w:rsidRPr="008E3866">
        <w:rPr>
          <w:rFonts w:asciiTheme="minorHAnsi" w:hAnsiTheme="minorHAnsi" w:cstheme="minorHAnsi"/>
          <w:sz w:val="22"/>
          <w:szCs w:val="22"/>
        </w:rPr>
        <w:t xml:space="preserve"> lép hatályba.</w:t>
      </w:r>
    </w:p>
    <w:p w14:paraId="7B04930C" w14:textId="77777777" w:rsidR="008E3866" w:rsidRPr="008E3866" w:rsidRDefault="008E3866" w:rsidP="008E3866">
      <w:pPr>
        <w:ind w:left="-567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13637210" w14:textId="77777777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a jogszabály tervezetéhez a jogszabály előkészítője indokolást csatol. Előzőekre tekintettel a rendelet-módosítás tervezetének előzetes hatásvizsgálata és indokolása az előterjesztés mellékletét képezik.</w:t>
      </w:r>
    </w:p>
    <w:p w14:paraId="691B9B90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2BD5A7" w14:textId="5B0D65F2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>Kérem a Tisztelt Közgyűlést, hogy az előterjesztést megtárgyalni, a rendeletet</w:t>
      </w:r>
      <w:r>
        <w:rPr>
          <w:rFonts w:asciiTheme="minorHAnsi" w:hAnsiTheme="minorHAnsi" w:cstheme="minorHAnsi"/>
          <w:sz w:val="22"/>
          <w:szCs w:val="22"/>
        </w:rPr>
        <w:t xml:space="preserve"> megalkotni</w:t>
      </w:r>
      <w:r w:rsidRPr="001C1712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3CDC1DBE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6DD7AA" w14:textId="7052585D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29A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46504">
        <w:rPr>
          <w:rFonts w:asciiTheme="minorHAnsi" w:hAnsiTheme="minorHAnsi" w:cstheme="minorHAnsi"/>
          <w:b/>
          <w:sz w:val="22"/>
          <w:szCs w:val="22"/>
        </w:rPr>
        <w:t>4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42CED">
        <w:rPr>
          <w:rFonts w:asciiTheme="minorHAnsi" w:hAnsiTheme="minorHAnsi" w:cstheme="minorHAnsi"/>
          <w:b/>
          <w:sz w:val="22"/>
          <w:szCs w:val="22"/>
        </w:rPr>
        <w:t>március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A02">
        <w:rPr>
          <w:rFonts w:asciiTheme="minorHAnsi" w:hAnsiTheme="minorHAnsi" w:cstheme="minorHAnsi"/>
          <w:b/>
          <w:sz w:val="22"/>
          <w:szCs w:val="22"/>
        </w:rPr>
        <w:t>20.</w:t>
      </w:r>
    </w:p>
    <w:p w14:paraId="07F78634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4572055" w14:textId="77777777" w:rsidR="00946504" w:rsidRDefault="005E0F10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E5E29EA" w14:textId="0D801FF1" w:rsidR="00CA29AA" w:rsidRPr="004A448F" w:rsidRDefault="005E0F10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A29AA" w:rsidRPr="00CA29AA">
        <w:rPr>
          <w:rFonts w:asciiTheme="minorHAnsi" w:hAnsiTheme="minorHAnsi" w:cstheme="minorHAnsi"/>
          <w:sz w:val="22"/>
          <w:szCs w:val="22"/>
        </w:rPr>
        <w:t xml:space="preserve">/: 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Dr. Nemény András </w:t>
      </w:r>
      <w:r w:rsidR="00CA29AA" w:rsidRPr="00CA29AA">
        <w:rPr>
          <w:rFonts w:asciiTheme="minorHAnsi" w:hAnsiTheme="minorHAnsi" w:cstheme="minorHAnsi"/>
          <w:sz w:val="22"/>
          <w:szCs w:val="22"/>
        </w:rPr>
        <w:t>:/</w:t>
      </w:r>
    </w:p>
    <w:p w14:paraId="25C7B56D" w14:textId="77777777" w:rsidR="00FC62CC" w:rsidRDefault="00FC62CC" w:rsidP="00C1066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3D4D2BE" w14:textId="77777777" w:rsidR="001C49CD" w:rsidRPr="001C49CD" w:rsidRDefault="001C49CD" w:rsidP="001C49CD">
      <w:pPr>
        <w:rPr>
          <w:rFonts w:asciiTheme="minorHAnsi" w:hAnsiTheme="minorHAnsi" w:cstheme="minorHAnsi"/>
          <w:sz w:val="22"/>
          <w:szCs w:val="22"/>
        </w:rPr>
      </w:pPr>
    </w:p>
    <w:p w14:paraId="5D7F6280" w14:textId="77777777" w:rsidR="00906C03" w:rsidRDefault="00906C03" w:rsidP="001C49C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641679" w14:textId="77777777" w:rsidR="00B42CED" w:rsidRDefault="001C49CD" w:rsidP="001C49CD">
      <w:pPr>
        <w:ind w:left="425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FE8FD1A" w14:textId="77777777" w:rsidR="00B42CED" w:rsidRDefault="00B42CED" w:rsidP="001C49CD">
      <w:pPr>
        <w:ind w:left="4253"/>
        <w:contextualSpacing/>
        <w:rPr>
          <w:rFonts w:asciiTheme="minorHAnsi" w:hAnsiTheme="minorHAnsi" w:cstheme="minorHAnsi"/>
          <w:sz w:val="22"/>
          <w:szCs w:val="22"/>
        </w:rPr>
      </w:pPr>
    </w:p>
    <w:p w14:paraId="25FE880E" w14:textId="77777777" w:rsidR="00B42CED" w:rsidRDefault="00B42CED" w:rsidP="001C49CD">
      <w:pPr>
        <w:ind w:left="4253"/>
        <w:contextualSpacing/>
        <w:rPr>
          <w:rFonts w:asciiTheme="minorHAnsi" w:hAnsiTheme="minorHAnsi" w:cstheme="minorHAnsi"/>
          <w:sz w:val="22"/>
          <w:szCs w:val="22"/>
        </w:rPr>
      </w:pPr>
    </w:p>
    <w:p w14:paraId="5A055EBB" w14:textId="77777777" w:rsidR="00B42CED" w:rsidRDefault="00B42CED" w:rsidP="001C49CD">
      <w:pPr>
        <w:ind w:left="4253"/>
        <w:contextualSpacing/>
        <w:rPr>
          <w:rFonts w:asciiTheme="minorHAnsi" w:hAnsiTheme="minorHAnsi" w:cstheme="minorHAnsi"/>
          <w:sz w:val="22"/>
          <w:szCs w:val="22"/>
        </w:rPr>
      </w:pPr>
    </w:p>
    <w:p w14:paraId="546C040D" w14:textId="77777777" w:rsidR="00B42CED" w:rsidRDefault="00B42CED" w:rsidP="001C49CD">
      <w:pPr>
        <w:ind w:left="4253"/>
        <w:contextualSpacing/>
        <w:rPr>
          <w:rFonts w:asciiTheme="minorHAnsi" w:hAnsiTheme="minorHAnsi" w:cstheme="minorHAnsi"/>
          <w:sz w:val="22"/>
          <w:szCs w:val="22"/>
        </w:rPr>
      </w:pPr>
    </w:p>
    <w:p w14:paraId="29451B2E" w14:textId="77777777" w:rsidR="00B42CED" w:rsidRDefault="00B42CED" w:rsidP="001C49CD">
      <w:pPr>
        <w:ind w:left="4253"/>
        <w:contextualSpacing/>
        <w:rPr>
          <w:rFonts w:asciiTheme="minorHAnsi" w:hAnsiTheme="minorHAnsi" w:cstheme="minorHAnsi"/>
          <w:sz w:val="22"/>
          <w:szCs w:val="22"/>
        </w:rPr>
      </w:pPr>
    </w:p>
    <w:p w14:paraId="6D6EB187" w14:textId="77777777" w:rsidR="00B42CED" w:rsidRDefault="00B42CED" w:rsidP="001C49CD">
      <w:pPr>
        <w:ind w:left="4253"/>
        <w:contextualSpacing/>
        <w:rPr>
          <w:rFonts w:asciiTheme="minorHAnsi" w:hAnsiTheme="minorHAnsi" w:cstheme="minorHAnsi"/>
          <w:sz w:val="22"/>
          <w:szCs w:val="22"/>
        </w:rPr>
      </w:pPr>
    </w:p>
    <w:p w14:paraId="142DFC80" w14:textId="77777777" w:rsidR="00B42CED" w:rsidRDefault="00B42CED" w:rsidP="001C49CD">
      <w:pPr>
        <w:ind w:left="4253"/>
        <w:contextualSpacing/>
        <w:rPr>
          <w:rFonts w:asciiTheme="minorHAnsi" w:hAnsiTheme="minorHAnsi" w:cstheme="minorHAnsi"/>
          <w:sz w:val="22"/>
          <w:szCs w:val="22"/>
        </w:rPr>
      </w:pPr>
    </w:p>
    <w:p w14:paraId="0467528D" w14:textId="77777777" w:rsidR="00B42CED" w:rsidRDefault="00B42CED" w:rsidP="001C49CD">
      <w:pPr>
        <w:ind w:left="4253"/>
        <w:contextualSpacing/>
        <w:rPr>
          <w:rFonts w:asciiTheme="minorHAnsi" w:hAnsiTheme="minorHAnsi" w:cstheme="minorHAnsi"/>
          <w:sz w:val="22"/>
          <w:szCs w:val="22"/>
        </w:rPr>
      </w:pPr>
    </w:p>
    <w:p w14:paraId="04283F52" w14:textId="77777777" w:rsidR="00A31C42" w:rsidRDefault="00A31C42" w:rsidP="001C49CD">
      <w:pPr>
        <w:ind w:left="4253"/>
        <w:contextualSpacing/>
        <w:rPr>
          <w:rFonts w:asciiTheme="minorHAnsi" w:hAnsiTheme="minorHAnsi" w:cstheme="minorHAnsi"/>
          <w:sz w:val="22"/>
          <w:szCs w:val="22"/>
        </w:rPr>
      </w:pPr>
    </w:p>
    <w:p w14:paraId="21294128" w14:textId="77777777" w:rsidR="00A31C42" w:rsidRDefault="00A31C42" w:rsidP="001C49CD">
      <w:pPr>
        <w:ind w:left="4253"/>
        <w:contextualSpacing/>
        <w:rPr>
          <w:rFonts w:asciiTheme="minorHAnsi" w:hAnsiTheme="minorHAnsi" w:cstheme="minorHAnsi"/>
          <w:sz w:val="22"/>
          <w:szCs w:val="22"/>
        </w:rPr>
      </w:pPr>
    </w:p>
    <w:p w14:paraId="37D52CAC" w14:textId="77777777" w:rsidR="00A31C42" w:rsidRDefault="00A31C42" w:rsidP="001C49CD">
      <w:pPr>
        <w:ind w:left="4253"/>
        <w:contextualSpacing/>
        <w:rPr>
          <w:rFonts w:asciiTheme="minorHAnsi" w:hAnsiTheme="minorHAnsi" w:cstheme="minorHAnsi"/>
          <w:sz w:val="22"/>
          <w:szCs w:val="22"/>
        </w:rPr>
      </w:pPr>
    </w:p>
    <w:p w14:paraId="074448E1" w14:textId="6A91B0D1" w:rsidR="001C49CD" w:rsidRPr="001C49CD" w:rsidRDefault="001C49CD" w:rsidP="001C49CD">
      <w:pPr>
        <w:tabs>
          <w:tab w:val="left" w:pos="4524"/>
        </w:tabs>
        <w:rPr>
          <w:rFonts w:asciiTheme="minorHAnsi" w:hAnsiTheme="minorHAnsi" w:cstheme="minorHAnsi"/>
          <w:sz w:val="22"/>
          <w:szCs w:val="22"/>
        </w:rPr>
      </w:pPr>
    </w:p>
    <w:sectPr w:rsidR="001C49CD" w:rsidRPr="001C49CD" w:rsidSect="00BE266A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2EE8A" w14:textId="77777777" w:rsidR="00BE266A" w:rsidRDefault="00BE266A">
      <w:r>
        <w:separator/>
      </w:r>
    </w:p>
  </w:endnote>
  <w:endnote w:type="continuationSeparator" w:id="0">
    <w:p w14:paraId="703F6437" w14:textId="77777777" w:rsidR="00BE266A" w:rsidRDefault="00BE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31E3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FC3D6C" wp14:editId="72CD1B3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B3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69666F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69666F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0B43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12BFC0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7F71827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40A635B1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01039" w14:textId="77777777" w:rsidR="00BE266A" w:rsidRDefault="00BE266A">
      <w:r>
        <w:separator/>
      </w:r>
    </w:p>
  </w:footnote>
  <w:footnote w:type="continuationSeparator" w:id="0">
    <w:p w14:paraId="100E5457" w14:textId="77777777" w:rsidR="00BE266A" w:rsidRDefault="00BE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00ED7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19A1C05" wp14:editId="5031BC3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60661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5AF88E4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A237416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2AF1150" w14:textId="7797BB1B" w:rsidR="00514CD3" w:rsidRPr="009377E3" w:rsidRDefault="00514CD3" w:rsidP="0026031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137F704" w14:textId="77777777" w:rsidR="00514CD3" w:rsidRDefault="00CA29A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19D92F9" w14:textId="09B4EEB6" w:rsidR="00B37025" w:rsidRDefault="00B37025" w:rsidP="002C6D4F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4B0C1CD5" w14:textId="5AB51E05" w:rsidR="00514CD3" w:rsidRDefault="00B75D7E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  <w:r>
      <w:rPr>
        <w:rFonts w:asciiTheme="minorHAnsi" w:hAnsiTheme="minorHAnsi" w:cstheme="minorHAnsi"/>
        <w:bCs/>
        <w:iCs/>
        <w:sz w:val="22"/>
        <w:szCs w:val="22"/>
      </w:rPr>
      <w:t xml:space="preserve">   </w:t>
    </w:r>
    <w:r w:rsidRPr="00B75D7E">
      <w:rPr>
        <w:rFonts w:asciiTheme="minorHAnsi" w:hAnsiTheme="minorHAnsi" w:cstheme="minorHAnsi"/>
        <w:bCs/>
        <w:iCs/>
        <w:sz w:val="22"/>
        <w:szCs w:val="22"/>
      </w:rPr>
      <w:t>-</w:t>
    </w:r>
    <w:r w:rsidRPr="00B75D7E">
      <w:rPr>
        <w:rFonts w:asciiTheme="minorHAnsi" w:hAnsiTheme="minorHAnsi" w:cstheme="minorHAnsi"/>
        <w:bCs/>
        <w:iCs/>
        <w:sz w:val="22"/>
        <w:szCs w:val="22"/>
      </w:rPr>
      <w:tab/>
      <w:t>Költségvetési Ellenőrző Szakmai Bizottság</w:t>
    </w:r>
  </w:p>
  <w:p w14:paraId="714D8952" w14:textId="2A2B8118" w:rsidR="00B75D7E" w:rsidRPr="009377E3" w:rsidRDefault="00B75D7E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  <w:r>
      <w:rPr>
        <w:rFonts w:asciiTheme="minorHAnsi" w:hAnsiTheme="minorHAnsi" w:cstheme="minorHAnsi"/>
        <w:bCs/>
        <w:iCs/>
        <w:sz w:val="22"/>
        <w:szCs w:val="22"/>
      </w:rPr>
      <w:t xml:space="preserve">   -    Kulturális, Oktatási és Civil Bizottság </w:t>
    </w:r>
  </w:p>
  <w:p w14:paraId="10807F39" w14:textId="529146B0" w:rsidR="007057BE" w:rsidRPr="009377E3" w:rsidRDefault="007057BE" w:rsidP="007057BE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>
      <w:rPr>
        <w:rFonts w:asciiTheme="minorHAnsi" w:hAnsiTheme="minorHAnsi" w:cstheme="minorHAnsi"/>
        <w:b/>
        <w:sz w:val="22"/>
        <w:szCs w:val="22"/>
        <w:u w:val="single"/>
      </w:rPr>
      <w:t>rendelettervezetet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6370E43C" w14:textId="77777777" w:rsidR="00514CD3" w:rsidRPr="009377E3" w:rsidRDefault="00514CD3" w:rsidP="007057BE">
    <w:pPr>
      <w:jc w:val="center"/>
      <w:rPr>
        <w:rFonts w:asciiTheme="minorHAnsi" w:hAnsiTheme="minorHAnsi" w:cstheme="minorHAnsi"/>
        <w:bCs/>
        <w:sz w:val="22"/>
        <w:szCs w:val="22"/>
      </w:rPr>
    </w:pPr>
  </w:p>
  <w:p w14:paraId="3A6241F4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688FF6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0BA595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78018F41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366AA"/>
    <w:multiLevelType w:val="hybridMultilevel"/>
    <w:tmpl w:val="5770E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322E"/>
    <w:multiLevelType w:val="hybridMultilevel"/>
    <w:tmpl w:val="A0AEBE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E3066"/>
    <w:multiLevelType w:val="hybridMultilevel"/>
    <w:tmpl w:val="24CAA6AE"/>
    <w:lvl w:ilvl="0" w:tplc="859881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05700"/>
    <w:multiLevelType w:val="hybridMultilevel"/>
    <w:tmpl w:val="BAB0A0E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106DB"/>
    <w:multiLevelType w:val="hybridMultilevel"/>
    <w:tmpl w:val="683AD15E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16554"/>
    <w:multiLevelType w:val="hybridMultilevel"/>
    <w:tmpl w:val="10E45546"/>
    <w:lvl w:ilvl="0" w:tplc="E9C48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B382014"/>
    <w:multiLevelType w:val="hybridMultilevel"/>
    <w:tmpl w:val="5D5ADEF2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072D9"/>
    <w:multiLevelType w:val="hybridMultilevel"/>
    <w:tmpl w:val="36D4CF6A"/>
    <w:lvl w:ilvl="0" w:tplc="FE1AE03E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1B454C"/>
    <w:multiLevelType w:val="hybridMultilevel"/>
    <w:tmpl w:val="F3268AAE"/>
    <w:lvl w:ilvl="0" w:tplc="C298E97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0" w:hanging="360"/>
      </w:pPr>
    </w:lvl>
    <w:lvl w:ilvl="2" w:tplc="040E001B" w:tentative="1">
      <w:start w:val="1"/>
      <w:numFmt w:val="lowerRoman"/>
      <w:lvlText w:val="%3."/>
      <w:lvlJc w:val="right"/>
      <w:pPr>
        <w:ind w:left="2820" w:hanging="180"/>
      </w:pPr>
    </w:lvl>
    <w:lvl w:ilvl="3" w:tplc="040E000F" w:tentative="1">
      <w:start w:val="1"/>
      <w:numFmt w:val="decimal"/>
      <w:lvlText w:val="%4."/>
      <w:lvlJc w:val="left"/>
      <w:pPr>
        <w:ind w:left="3540" w:hanging="360"/>
      </w:pPr>
    </w:lvl>
    <w:lvl w:ilvl="4" w:tplc="040E0019" w:tentative="1">
      <w:start w:val="1"/>
      <w:numFmt w:val="lowerLetter"/>
      <w:lvlText w:val="%5."/>
      <w:lvlJc w:val="left"/>
      <w:pPr>
        <w:ind w:left="4260" w:hanging="360"/>
      </w:pPr>
    </w:lvl>
    <w:lvl w:ilvl="5" w:tplc="040E001B" w:tentative="1">
      <w:start w:val="1"/>
      <w:numFmt w:val="lowerRoman"/>
      <w:lvlText w:val="%6."/>
      <w:lvlJc w:val="right"/>
      <w:pPr>
        <w:ind w:left="4980" w:hanging="180"/>
      </w:pPr>
    </w:lvl>
    <w:lvl w:ilvl="6" w:tplc="040E000F" w:tentative="1">
      <w:start w:val="1"/>
      <w:numFmt w:val="decimal"/>
      <w:lvlText w:val="%7."/>
      <w:lvlJc w:val="left"/>
      <w:pPr>
        <w:ind w:left="5700" w:hanging="360"/>
      </w:pPr>
    </w:lvl>
    <w:lvl w:ilvl="7" w:tplc="040E0019" w:tentative="1">
      <w:start w:val="1"/>
      <w:numFmt w:val="lowerLetter"/>
      <w:lvlText w:val="%8."/>
      <w:lvlJc w:val="left"/>
      <w:pPr>
        <w:ind w:left="6420" w:hanging="360"/>
      </w:pPr>
    </w:lvl>
    <w:lvl w:ilvl="8" w:tplc="040E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673C2D4E"/>
    <w:multiLevelType w:val="hybridMultilevel"/>
    <w:tmpl w:val="F2567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134000">
    <w:abstractNumId w:val="6"/>
  </w:num>
  <w:num w:numId="2" w16cid:durableId="1027175711">
    <w:abstractNumId w:val="3"/>
  </w:num>
  <w:num w:numId="3" w16cid:durableId="2063357846">
    <w:abstractNumId w:val="7"/>
  </w:num>
  <w:num w:numId="4" w16cid:durableId="1305811087">
    <w:abstractNumId w:val="4"/>
  </w:num>
  <w:num w:numId="5" w16cid:durableId="1896432080">
    <w:abstractNumId w:val="5"/>
  </w:num>
  <w:num w:numId="6" w16cid:durableId="804860611">
    <w:abstractNumId w:val="0"/>
  </w:num>
  <w:num w:numId="7" w16cid:durableId="1447697875">
    <w:abstractNumId w:val="1"/>
  </w:num>
  <w:num w:numId="8" w16cid:durableId="56174001">
    <w:abstractNumId w:val="2"/>
  </w:num>
  <w:num w:numId="9" w16cid:durableId="15565071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6318629">
    <w:abstractNumId w:val="10"/>
  </w:num>
  <w:num w:numId="11" w16cid:durableId="1125851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AA"/>
    <w:rsid w:val="00001694"/>
    <w:rsid w:val="00011438"/>
    <w:rsid w:val="00017D03"/>
    <w:rsid w:val="00020A02"/>
    <w:rsid w:val="00024D67"/>
    <w:rsid w:val="00031BA4"/>
    <w:rsid w:val="00033B16"/>
    <w:rsid w:val="00052E20"/>
    <w:rsid w:val="00064202"/>
    <w:rsid w:val="00067C32"/>
    <w:rsid w:val="0007035D"/>
    <w:rsid w:val="00080392"/>
    <w:rsid w:val="000A5FAF"/>
    <w:rsid w:val="000C593A"/>
    <w:rsid w:val="000D3F43"/>
    <w:rsid w:val="000D5554"/>
    <w:rsid w:val="000F0700"/>
    <w:rsid w:val="00116D85"/>
    <w:rsid w:val="0012778D"/>
    <w:rsid w:val="001312BC"/>
    <w:rsid w:val="00132161"/>
    <w:rsid w:val="001404C7"/>
    <w:rsid w:val="0014352D"/>
    <w:rsid w:val="0016702B"/>
    <w:rsid w:val="00172C1D"/>
    <w:rsid w:val="00181799"/>
    <w:rsid w:val="00190309"/>
    <w:rsid w:val="0019750E"/>
    <w:rsid w:val="001A4648"/>
    <w:rsid w:val="001A540D"/>
    <w:rsid w:val="001A57C4"/>
    <w:rsid w:val="001A5EEE"/>
    <w:rsid w:val="001C1F1D"/>
    <w:rsid w:val="001C49CD"/>
    <w:rsid w:val="001C4C41"/>
    <w:rsid w:val="001D017F"/>
    <w:rsid w:val="00206BED"/>
    <w:rsid w:val="002124C0"/>
    <w:rsid w:val="0026031F"/>
    <w:rsid w:val="00270242"/>
    <w:rsid w:val="00275625"/>
    <w:rsid w:val="002A22FC"/>
    <w:rsid w:val="002C41C6"/>
    <w:rsid w:val="002C49D5"/>
    <w:rsid w:val="002C595E"/>
    <w:rsid w:val="002C6D4F"/>
    <w:rsid w:val="002D3E7F"/>
    <w:rsid w:val="002E0E60"/>
    <w:rsid w:val="003009CC"/>
    <w:rsid w:val="003160A0"/>
    <w:rsid w:val="00325973"/>
    <w:rsid w:val="0032649B"/>
    <w:rsid w:val="0034130E"/>
    <w:rsid w:val="003508F8"/>
    <w:rsid w:val="00356256"/>
    <w:rsid w:val="00370E47"/>
    <w:rsid w:val="00376FCB"/>
    <w:rsid w:val="003775F9"/>
    <w:rsid w:val="00387E79"/>
    <w:rsid w:val="00392E17"/>
    <w:rsid w:val="003A3848"/>
    <w:rsid w:val="003A4A33"/>
    <w:rsid w:val="003D169F"/>
    <w:rsid w:val="00402B20"/>
    <w:rsid w:val="00415A39"/>
    <w:rsid w:val="004216CA"/>
    <w:rsid w:val="00430EA9"/>
    <w:rsid w:val="00432654"/>
    <w:rsid w:val="00442133"/>
    <w:rsid w:val="00461C17"/>
    <w:rsid w:val="00465F14"/>
    <w:rsid w:val="004710AB"/>
    <w:rsid w:val="0047291F"/>
    <w:rsid w:val="00473BBB"/>
    <w:rsid w:val="00475EBD"/>
    <w:rsid w:val="004A448F"/>
    <w:rsid w:val="004A5006"/>
    <w:rsid w:val="004A5315"/>
    <w:rsid w:val="004B2F21"/>
    <w:rsid w:val="004B5CB0"/>
    <w:rsid w:val="004C49B7"/>
    <w:rsid w:val="004C6C6D"/>
    <w:rsid w:val="004F08BC"/>
    <w:rsid w:val="004F2356"/>
    <w:rsid w:val="00501E4B"/>
    <w:rsid w:val="00504834"/>
    <w:rsid w:val="005149A4"/>
    <w:rsid w:val="00514CD3"/>
    <w:rsid w:val="005246DD"/>
    <w:rsid w:val="005321D7"/>
    <w:rsid w:val="00532AB6"/>
    <w:rsid w:val="00537D80"/>
    <w:rsid w:val="005408AF"/>
    <w:rsid w:val="00563CE0"/>
    <w:rsid w:val="00572886"/>
    <w:rsid w:val="00593895"/>
    <w:rsid w:val="005945FC"/>
    <w:rsid w:val="005B3EF7"/>
    <w:rsid w:val="005C2C6C"/>
    <w:rsid w:val="005D0011"/>
    <w:rsid w:val="005E0F10"/>
    <w:rsid w:val="005E7F08"/>
    <w:rsid w:val="005F19FE"/>
    <w:rsid w:val="00606CEF"/>
    <w:rsid w:val="0061287F"/>
    <w:rsid w:val="00631DF9"/>
    <w:rsid w:val="00634662"/>
    <w:rsid w:val="00635388"/>
    <w:rsid w:val="006413BE"/>
    <w:rsid w:val="0065419A"/>
    <w:rsid w:val="00663D8C"/>
    <w:rsid w:val="00673677"/>
    <w:rsid w:val="006848BA"/>
    <w:rsid w:val="0069666F"/>
    <w:rsid w:val="006A38D3"/>
    <w:rsid w:val="006A6743"/>
    <w:rsid w:val="006A73A5"/>
    <w:rsid w:val="006B5218"/>
    <w:rsid w:val="006B79F0"/>
    <w:rsid w:val="006C4D12"/>
    <w:rsid w:val="006D5F47"/>
    <w:rsid w:val="006E5113"/>
    <w:rsid w:val="006F3F25"/>
    <w:rsid w:val="006F6FBB"/>
    <w:rsid w:val="006F747F"/>
    <w:rsid w:val="007057BE"/>
    <w:rsid w:val="007259D9"/>
    <w:rsid w:val="007326FF"/>
    <w:rsid w:val="00760F36"/>
    <w:rsid w:val="00760F4C"/>
    <w:rsid w:val="00765004"/>
    <w:rsid w:val="007675D1"/>
    <w:rsid w:val="007814D0"/>
    <w:rsid w:val="007A0E65"/>
    <w:rsid w:val="007A7F9C"/>
    <w:rsid w:val="007B2FF9"/>
    <w:rsid w:val="007B4FA9"/>
    <w:rsid w:val="007C184A"/>
    <w:rsid w:val="007C40AF"/>
    <w:rsid w:val="007C758F"/>
    <w:rsid w:val="007D4F22"/>
    <w:rsid w:val="007F2F31"/>
    <w:rsid w:val="007F4A98"/>
    <w:rsid w:val="00800E2A"/>
    <w:rsid w:val="00804E44"/>
    <w:rsid w:val="008116E5"/>
    <w:rsid w:val="00815365"/>
    <w:rsid w:val="00820C59"/>
    <w:rsid w:val="0082660D"/>
    <w:rsid w:val="00834A26"/>
    <w:rsid w:val="0086786C"/>
    <w:rsid w:val="008728D0"/>
    <w:rsid w:val="00882515"/>
    <w:rsid w:val="00886D11"/>
    <w:rsid w:val="00894530"/>
    <w:rsid w:val="008A1999"/>
    <w:rsid w:val="008A6A64"/>
    <w:rsid w:val="008B3551"/>
    <w:rsid w:val="008C378B"/>
    <w:rsid w:val="008C39F9"/>
    <w:rsid w:val="008C42AF"/>
    <w:rsid w:val="008C4D8C"/>
    <w:rsid w:val="008E3866"/>
    <w:rsid w:val="008F1565"/>
    <w:rsid w:val="008F5017"/>
    <w:rsid w:val="008F7F76"/>
    <w:rsid w:val="00906C03"/>
    <w:rsid w:val="00913E42"/>
    <w:rsid w:val="0091509C"/>
    <w:rsid w:val="00916752"/>
    <w:rsid w:val="009202F0"/>
    <w:rsid w:val="009348EA"/>
    <w:rsid w:val="009377E3"/>
    <w:rsid w:val="00937CFE"/>
    <w:rsid w:val="00946504"/>
    <w:rsid w:val="0095543C"/>
    <w:rsid w:val="0096279B"/>
    <w:rsid w:val="009679F7"/>
    <w:rsid w:val="00974851"/>
    <w:rsid w:val="00995C8D"/>
    <w:rsid w:val="009A3A7A"/>
    <w:rsid w:val="009B0B46"/>
    <w:rsid w:val="009B5040"/>
    <w:rsid w:val="009D3FAF"/>
    <w:rsid w:val="009D4366"/>
    <w:rsid w:val="009D7677"/>
    <w:rsid w:val="009E4834"/>
    <w:rsid w:val="009F6C19"/>
    <w:rsid w:val="00A02C16"/>
    <w:rsid w:val="00A107FA"/>
    <w:rsid w:val="00A116DA"/>
    <w:rsid w:val="00A1194D"/>
    <w:rsid w:val="00A11FFE"/>
    <w:rsid w:val="00A21C06"/>
    <w:rsid w:val="00A31C42"/>
    <w:rsid w:val="00A44C60"/>
    <w:rsid w:val="00A56470"/>
    <w:rsid w:val="00A64220"/>
    <w:rsid w:val="00A7633E"/>
    <w:rsid w:val="00A82422"/>
    <w:rsid w:val="00A90B04"/>
    <w:rsid w:val="00AA3C04"/>
    <w:rsid w:val="00AB3B08"/>
    <w:rsid w:val="00AB55AC"/>
    <w:rsid w:val="00AB7B31"/>
    <w:rsid w:val="00AD08CD"/>
    <w:rsid w:val="00AD149F"/>
    <w:rsid w:val="00AD3B30"/>
    <w:rsid w:val="00AE14C5"/>
    <w:rsid w:val="00AF3CFC"/>
    <w:rsid w:val="00B103B4"/>
    <w:rsid w:val="00B23171"/>
    <w:rsid w:val="00B27192"/>
    <w:rsid w:val="00B37025"/>
    <w:rsid w:val="00B416D4"/>
    <w:rsid w:val="00B42CED"/>
    <w:rsid w:val="00B610E8"/>
    <w:rsid w:val="00B61FD7"/>
    <w:rsid w:val="00B70C40"/>
    <w:rsid w:val="00B75D7E"/>
    <w:rsid w:val="00B83C0B"/>
    <w:rsid w:val="00BA710A"/>
    <w:rsid w:val="00BA7495"/>
    <w:rsid w:val="00BB13B2"/>
    <w:rsid w:val="00BC46F6"/>
    <w:rsid w:val="00BC7E55"/>
    <w:rsid w:val="00BD2D29"/>
    <w:rsid w:val="00BD4BF8"/>
    <w:rsid w:val="00BE19A7"/>
    <w:rsid w:val="00BE266A"/>
    <w:rsid w:val="00BE370B"/>
    <w:rsid w:val="00C07C7B"/>
    <w:rsid w:val="00C1066D"/>
    <w:rsid w:val="00C15245"/>
    <w:rsid w:val="00C332C4"/>
    <w:rsid w:val="00C45856"/>
    <w:rsid w:val="00C53C54"/>
    <w:rsid w:val="00C5658C"/>
    <w:rsid w:val="00C62F07"/>
    <w:rsid w:val="00C666EB"/>
    <w:rsid w:val="00C71215"/>
    <w:rsid w:val="00C71580"/>
    <w:rsid w:val="00C73400"/>
    <w:rsid w:val="00C8268B"/>
    <w:rsid w:val="00C972DD"/>
    <w:rsid w:val="00CA29AA"/>
    <w:rsid w:val="00CA483B"/>
    <w:rsid w:val="00CC39C2"/>
    <w:rsid w:val="00CD53AA"/>
    <w:rsid w:val="00CD5DE6"/>
    <w:rsid w:val="00CE51C4"/>
    <w:rsid w:val="00D01385"/>
    <w:rsid w:val="00D256DA"/>
    <w:rsid w:val="00D3384B"/>
    <w:rsid w:val="00D372EB"/>
    <w:rsid w:val="00D54DF8"/>
    <w:rsid w:val="00D56690"/>
    <w:rsid w:val="00D713B0"/>
    <w:rsid w:val="00D77A22"/>
    <w:rsid w:val="00D9402F"/>
    <w:rsid w:val="00D97AF5"/>
    <w:rsid w:val="00DA14B3"/>
    <w:rsid w:val="00DB0019"/>
    <w:rsid w:val="00DB1685"/>
    <w:rsid w:val="00DB3F7E"/>
    <w:rsid w:val="00DD2207"/>
    <w:rsid w:val="00DE3CCE"/>
    <w:rsid w:val="00E00E16"/>
    <w:rsid w:val="00E05BAB"/>
    <w:rsid w:val="00E16959"/>
    <w:rsid w:val="00E32377"/>
    <w:rsid w:val="00E41C43"/>
    <w:rsid w:val="00E542E9"/>
    <w:rsid w:val="00E55D1F"/>
    <w:rsid w:val="00E561F3"/>
    <w:rsid w:val="00E63CDA"/>
    <w:rsid w:val="00E72A17"/>
    <w:rsid w:val="00E82F69"/>
    <w:rsid w:val="00E84A3A"/>
    <w:rsid w:val="00E8774A"/>
    <w:rsid w:val="00E950D2"/>
    <w:rsid w:val="00EA617E"/>
    <w:rsid w:val="00EA79A6"/>
    <w:rsid w:val="00EB0E7E"/>
    <w:rsid w:val="00EB1B78"/>
    <w:rsid w:val="00EB56E1"/>
    <w:rsid w:val="00EB5CC4"/>
    <w:rsid w:val="00EC13B3"/>
    <w:rsid w:val="00EC4F94"/>
    <w:rsid w:val="00EC7C11"/>
    <w:rsid w:val="00ED39F0"/>
    <w:rsid w:val="00EF6B5D"/>
    <w:rsid w:val="00F05D35"/>
    <w:rsid w:val="00F101D0"/>
    <w:rsid w:val="00F15209"/>
    <w:rsid w:val="00F17E03"/>
    <w:rsid w:val="00F32594"/>
    <w:rsid w:val="00F46119"/>
    <w:rsid w:val="00F64BB3"/>
    <w:rsid w:val="00F81143"/>
    <w:rsid w:val="00F840AF"/>
    <w:rsid w:val="00F846DD"/>
    <w:rsid w:val="00F9616C"/>
    <w:rsid w:val="00FC2786"/>
    <w:rsid w:val="00FC2C45"/>
    <w:rsid w:val="00FC62CC"/>
    <w:rsid w:val="00FC6419"/>
    <w:rsid w:val="00FF031D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5A78F"/>
  <w15:chartTrackingRefBased/>
  <w15:docId w15:val="{76CD6E92-8A37-4CB3-9842-60D658C3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A4A33"/>
    <w:pPr>
      <w:ind w:left="720"/>
      <w:contextualSpacing/>
    </w:pPr>
  </w:style>
  <w:style w:type="table" w:styleId="Rcsostblzat">
    <w:name w:val="Table Grid"/>
    <w:basedOn w:val="Normltblzat"/>
    <w:rsid w:val="00024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42B2C-C173-4A59-9DAF-7B6DAD4B6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Szabó Ilona</cp:lastModifiedBy>
  <cp:revision>14</cp:revision>
  <cp:lastPrinted>2024-03-13T07:14:00Z</cp:lastPrinted>
  <dcterms:created xsi:type="dcterms:W3CDTF">2024-03-11T08:49:00Z</dcterms:created>
  <dcterms:modified xsi:type="dcterms:W3CDTF">2024-03-20T14:52:00Z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