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803DB8"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rPr>
        <w:tab/>
        <w:t xml:space="preserve">                                                     </w:t>
      </w:r>
      <w:r w:rsidRPr="00262647">
        <w:rPr>
          <w:rFonts w:asciiTheme="minorHAnsi" w:hAnsiTheme="minorHAnsi" w:cstheme="minorHAnsi"/>
          <w:b/>
          <w:color w:val="000000" w:themeColor="text1"/>
          <w:szCs w:val="22"/>
        </w:rPr>
        <w:tab/>
      </w:r>
      <w:r w:rsidRPr="00803DB8">
        <w:rPr>
          <w:rFonts w:asciiTheme="minorHAnsi" w:hAnsiTheme="minorHAnsi" w:cstheme="minorHAnsi"/>
          <w:b/>
          <w:color w:val="000000" w:themeColor="text1"/>
          <w:szCs w:val="22"/>
          <w:u w:val="single"/>
        </w:rPr>
        <w:t>Az előterjesztést megtárgyalta:</w:t>
      </w:r>
    </w:p>
    <w:p w14:paraId="03F72283" w14:textId="77777777" w:rsidR="004A67D1" w:rsidRPr="00803DB8" w:rsidRDefault="004A67D1" w:rsidP="00C50048">
      <w:pPr>
        <w:ind w:left="708"/>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b/>
      </w:r>
      <w:r w:rsidRPr="00803DB8">
        <w:rPr>
          <w:rFonts w:asciiTheme="minorHAnsi" w:hAnsiTheme="minorHAnsi" w:cstheme="minorHAnsi"/>
          <w:color w:val="000000" w:themeColor="text1"/>
          <w:sz w:val="22"/>
          <w:szCs w:val="22"/>
        </w:rPr>
        <w:tab/>
      </w:r>
    </w:p>
    <w:p w14:paraId="3AF39DFC" w14:textId="7CE53EC7" w:rsidR="004A67D1" w:rsidRPr="00803DB8" w:rsidRDefault="004A67D1" w:rsidP="00C50048">
      <w:pPr>
        <w:pStyle w:val="lfej"/>
        <w:tabs>
          <w:tab w:val="left" w:pos="708"/>
        </w:tabs>
        <w:ind w:left="708"/>
        <w:jc w:val="both"/>
        <w:rPr>
          <w:rFonts w:asciiTheme="minorHAnsi" w:hAnsiTheme="minorHAnsi" w:cstheme="minorHAnsi"/>
          <w:bCs/>
          <w:color w:val="000000" w:themeColor="text1"/>
          <w:szCs w:val="22"/>
        </w:rPr>
      </w:pPr>
      <w:r w:rsidRPr="00803DB8">
        <w:rPr>
          <w:rFonts w:asciiTheme="minorHAnsi" w:hAnsiTheme="minorHAnsi" w:cstheme="minorHAnsi"/>
          <w:bCs/>
          <w:color w:val="000000" w:themeColor="text1"/>
          <w:szCs w:val="22"/>
        </w:rPr>
        <w:tab/>
      </w:r>
      <w:r w:rsidRPr="00803DB8">
        <w:rPr>
          <w:rFonts w:asciiTheme="minorHAnsi" w:hAnsiTheme="minorHAnsi" w:cstheme="minorHAnsi"/>
          <w:bCs/>
          <w:color w:val="000000" w:themeColor="text1"/>
          <w:szCs w:val="22"/>
        </w:rPr>
        <w:tab/>
        <w:t xml:space="preserve">                                                   -  Gazdasági és Jogi Bizottság</w:t>
      </w:r>
    </w:p>
    <w:p w14:paraId="43613F27" w14:textId="77777777" w:rsidR="004A67D1" w:rsidRPr="00803DB8"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38FFED13" w14:textId="4192A73C" w:rsidR="004A67D1" w:rsidRPr="00803DB8"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803DB8">
        <w:rPr>
          <w:rFonts w:asciiTheme="minorHAnsi" w:hAnsiTheme="minorHAnsi" w:cstheme="minorHAnsi"/>
          <w:b/>
          <w:color w:val="000000" w:themeColor="text1"/>
          <w:szCs w:val="22"/>
          <w:u w:val="single"/>
        </w:rPr>
        <w:t>E L Ő T E R J E S Z T É S</w:t>
      </w:r>
    </w:p>
    <w:p w14:paraId="4D36CDB0" w14:textId="77777777" w:rsidR="004A67D1" w:rsidRPr="00803DB8" w:rsidRDefault="004A67D1" w:rsidP="004A67D1">
      <w:pPr>
        <w:jc w:val="center"/>
        <w:rPr>
          <w:rFonts w:asciiTheme="minorHAnsi" w:hAnsiTheme="minorHAnsi" w:cstheme="minorHAnsi"/>
          <w:b/>
          <w:color w:val="000000" w:themeColor="text1"/>
          <w:sz w:val="22"/>
          <w:szCs w:val="22"/>
        </w:rPr>
      </w:pPr>
    </w:p>
    <w:p w14:paraId="4A7DC655" w14:textId="77777777"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Szombathely Megyei Jogú Város Közgyűlése</w:t>
      </w:r>
    </w:p>
    <w:p w14:paraId="562E8C36" w14:textId="68E2FB62"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202</w:t>
      </w:r>
      <w:r w:rsidR="006D1095">
        <w:rPr>
          <w:rFonts w:asciiTheme="minorHAnsi" w:hAnsiTheme="minorHAnsi" w:cstheme="minorHAnsi"/>
          <w:b/>
          <w:color w:val="000000" w:themeColor="text1"/>
          <w:sz w:val="22"/>
          <w:szCs w:val="22"/>
        </w:rPr>
        <w:t>4</w:t>
      </w:r>
      <w:r w:rsidRPr="00803DB8">
        <w:rPr>
          <w:rFonts w:asciiTheme="minorHAnsi" w:hAnsiTheme="minorHAnsi" w:cstheme="minorHAnsi"/>
          <w:b/>
          <w:color w:val="000000" w:themeColor="text1"/>
          <w:sz w:val="22"/>
          <w:szCs w:val="22"/>
        </w:rPr>
        <w:t xml:space="preserve">. </w:t>
      </w:r>
      <w:r w:rsidR="00350514">
        <w:rPr>
          <w:rFonts w:asciiTheme="minorHAnsi" w:hAnsiTheme="minorHAnsi" w:cstheme="minorHAnsi"/>
          <w:b/>
          <w:color w:val="000000" w:themeColor="text1"/>
          <w:sz w:val="22"/>
          <w:szCs w:val="22"/>
        </w:rPr>
        <w:t xml:space="preserve">március </w:t>
      </w:r>
      <w:r w:rsidR="004D772C">
        <w:rPr>
          <w:rFonts w:asciiTheme="minorHAnsi" w:hAnsiTheme="minorHAnsi" w:cstheme="minorHAnsi"/>
          <w:b/>
          <w:color w:val="000000" w:themeColor="text1"/>
          <w:sz w:val="22"/>
          <w:szCs w:val="22"/>
        </w:rPr>
        <w:t>2</w:t>
      </w:r>
      <w:r w:rsidR="00350514">
        <w:rPr>
          <w:rFonts w:asciiTheme="minorHAnsi" w:hAnsiTheme="minorHAnsi" w:cstheme="minorHAnsi"/>
          <w:b/>
          <w:color w:val="000000" w:themeColor="text1"/>
          <w:sz w:val="22"/>
          <w:szCs w:val="22"/>
        </w:rPr>
        <w:t>8</w:t>
      </w:r>
      <w:r w:rsidR="006D1095">
        <w:rPr>
          <w:rFonts w:asciiTheme="minorHAnsi" w:hAnsiTheme="minorHAnsi" w:cstheme="minorHAnsi"/>
          <w:b/>
          <w:color w:val="000000" w:themeColor="text1"/>
          <w:sz w:val="22"/>
          <w:szCs w:val="22"/>
        </w:rPr>
        <w:t>-</w:t>
      </w:r>
      <w:r w:rsidRPr="00803DB8">
        <w:rPr>
          <w:rFonts w:asciiTheme="minorHAnsi" w:hAnsiTheme="minorHAnsi" w:cstheme="minorHAnsi"/>
          <w:b/>
          <w:color w:val="000000" w:themeColor="text1"/>
          <w:sz w:val="22"/>
          <w:szCs w:val="22"/>
        </w:rPr>
        <w:t>i ülésére</w:t>
      </w:r>
    </w:p>
    <w:p w14:paraId="53B95F32" w14:textId="77777777" w:rsidR="00DC5454" w:rsidRDefault="00DC5454" w:rsidP="004A67D1">
      <w:pPr>
        <w:jc w:val="center"/>
        <w:rPr>
          <w:rFonts w:asciiTheme="minorHAnsi" w:hAnsiTheme="minorHAnsi" w:cstheme="minorHAnsi"/>
          <w:b/>
          <w:bCs/>
          <w:color w:val="000000" w:themeColor="text1"/>
          <w:sz w:val="22"/>
          <w:szCs w:val="22"/>
        </w:rPr>
      </w:pPr>
    </w:p>
    <w:p w14:paraId="2A3CE779" w14:textId="67A22D86" w:rsidR="004A67D1" w:rsidRPr="00803DB8" w:rsidRDefault="004A67D1" w:rsidP="004A67D1">
      <w:pPr>
        <w:jc w:val="center"/>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J E G Y Z Ő I   T Á J É K O Z T A T Ó</w:t>
      </w:r>
    </w:p>
    <w:p w14:paraId="7D88D1D0" w14:textId="77777777" w:rsidR="004A67D1" w:rsidRPr="00803DB8" w:rsidRDefault="004A67D1" w:rsidP="004A67D1">
      <w:pPr>
        <w:jc w:val="center"/>
        <w:rPr>
          <w:rFonts w:asciiTheme="minorHAnsi" w:hAnsiTheme="minorHAnsi" w:cstheme="minorHAnsi"/>
          <w:b/>
          <w:iCs/>
          <w:color w:val="000000" w:themeColor="text1"/>
          <w:sz w:val="22"/>
          <w:szCs w:val="22"/>
        </w:rPr>
      </w:pPr>
      <w:r w:rsidRPr="00803DB8">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803DB8" w:rsidRDefault="004A67D1" w:rsidP="004A67D1">
      <w:pPr>
        <w:jc w:val="center"/>
        <w:rPr>
          <w:rFonts w:asciiTheme="minorHAnsi" w:hAnsiTheme="minorHAnsi" w:cstheme="minorHAnsi"/>
          <w:b/>
          <w:i/>
          <w:color w:val="000000" w:themeColor="text1"/>
          <w:sz w:val="22"/>
          <w:szCs w:val="22"/>
        </w:rPr>
      </w:pPr>
      <w:r w:rsidRPr="00803DB8">
        <w:rPr>
          <w:rFonts w:asciiTheme="minorHAnsi" w:hAnsiTheme="minorHAnsi" w:cstheme="minorHAnsi"/>
          <w:b/>
          <w:iCs/>
          <w:color w:val="000000" w:themeColor="text1"/>
          <w:sz w:val="22"/>
          <w:szCs w:val="22"/>
        </w:rPr>
        <w:t>hatósági munkájáról, a Hivatal tevékenységéről</w:t>
      </w:r>
    </w:p>
    <w:p w14:paraId="09E68DD0" w14:textId="77777777" w:rsidR="004A67D1" w:rsidRDefault="004A67D1" w:rsidP="004A67D1">
      <w:pPr>
        <w:pStyle w:val="Szvegtrzs"/>
        <w:rPr>
          <w:rFonts w:asciiTheme="minorHAnsi" w:hAnsiTheme="minorHAnsi" w:cstheme="minorHAnsi"/>
          <w:b/>
          <w:color w:val="000000" w:themeColor="text1"/>
          <w:sz w:val="22"/>
          <w:szCs w:val="22"/>
        </w:rPr>
      </w:pPr>
    </w:p>
    <w:p w14:paraId="43DA927E" w14:textId="77777777" w:rsidR="00944902" w:rsidRDefault="00944902" w:rsidP="004A67D1">
      <w:pPr>
        <w:pStyle w:val="Szvegtrzs"/>
        <w:rPr>
          <w:rFonts w:asciiTheme="minorHAnsi" w:hAnsiTheme="minorHAnsi" w:cstheme="minorHAnsi"/>
          <w:b/>
          <w:color w:val="000000" w:themeColor="text1"/>
          <w:sz w:val="22"/>
          <w:szCs w:val="22"/>
        </w:rPr>
      </w:pPr>
    </w:p>
    <w:p w14:paraId="6A84954F" w14:textId="77777777" w:rsidR="007B1DFE" w:rsidRPr="00803DB8" w:rsidRDefault="007B1DFE" w:rsidP="004A67D1">
      <w:pPr>
        <w:pStyle w:val="Szvegtrzs"/>
        <w:rPr>
          <w:rFonts w:asciiTheme="minorHAnsi" w:hAnsiTheme="minorHAnsi" w:cstheme="minorHAnsi"/>
          <w:b/>
          <w:color w:val="000000" w:themeColor="text1"/>
          <w:sz w:val="22"/>
          <w:szCs w:val="22"/>
        </w:rPr>
      </w:pPr>
    </w:p>
    <w:p w14:paraId="6CDB248D" w14:textId="4E71F8E3" w:rsidR="004A67D1" w:rsidRDefault="004A67D1" w:rsidP="004A67D1">
      <w:pPr>
        <w:pStyle w:val="Szvegtrzs"/>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Szombathely Megyei Jogú Város Önkormányzata Szervezeti és Működési Szabályzata 2</w:t>
      </w:r>
      <w:r w:rsidRPr="00803DB8">
        <w:rPr>
          <w:rFonts w:asciiTheme="minorHAnsi" w:hAnsiTheme="minorHAnsi" w:cstheme="minorHAnsi"/>
          <w:bCs/>
          <w:color w:val="000000" w:themeColor="text1"/>
          <w:sz w:val="22"/>
          <w:szCs w:val="22"/>
        </w:rPr>
        <w:t>2</w:t>
      </w:r>
      <w:r w:rsidRPr="00803DB8">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803DB8">
        <w:rPr>
          <w:rFonts w:asciiTheme="minorHAnsi" w:hAnsiTheme="minorHAnsi" w:cstheme="minorHAnsi"/>
          <w:color w:val="000000" w:themeColor="text1"/>
          <w:sz w:val="22"/>
          <w:szCs w:val="22"/>
        </w:rPr>
        <w:t>z</w:t>
      </w:r>
      <w:r w:rsidRPr="00803DB8">
        <w:rPr>
          <w:rFonts w:asciiTheme="minorHAnsi" w:hAnsiTheme="minorHAnsi" w:cstheme="minorHAnsi"/>
          <w:color w:val="000000" w:themeColor="text1"/>
          <w:sz w:val="22"/>
          <w:szCs w:val="22"/>
        </w:rPr>
        <w:t xml:space="preserve">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E639708" w14:textId="77777777" w:rsidR="00A310A1" w:rsidRDefault="00A310A1" w:rsidP="00C171DF">
      <w:pPr>
        <w:pStyle w:val="Szvegtrzs"/>
        <w:rPr>
          <w:rFonts w:asciiTheme="minorHAnsi" w:hAnsiTheme="minorHAnsi" w:cstheme="minorHAnsi"/>
          <w:color w:val="000000" w:themeColor="text1"/>
          <w:sz w:val="22"/>
          <w:szCs w:val="22"/>
        </w:rPr>
      </w:pPr>
      <w:bookmarkStart w:id="0" w:name="_Hlk152660855"/>
    </w:p>
    <w:p w14:paraId="798777C1" w14:textId="77777777" w:rsidR="007B1DFE" w:rsidRDefault="007B1DFE" w:rsidP="00C171DF">
      <w:pPr>
        <w:pStyle w:val="Szvegtrzs"/>
        <w:rPr>
          <w:rFonts w:asciiTheme="minorHAnsi" w:hAnsiTheme="minorHAnsi" w:cstheme="minorHAnsi"/>
          <w:color w:val="000000" w:themeColor="text1"/>
          <w:sz w:val="22"/>
          <w:szCs w:val="22"/>
        </w:rPr>
      </w:pPr>
    </w:p>
    <w:p w14:paraId="060F8A81" w14:textId="77777777" w:rsidR="005E73E4" w:rsidRPr="009D6C93" w:rsidRDefault="005E73E4" w:rsidP="005E73E4">
      <w:pPr>
        <w:jc w:val="both"/>
        <w:rPr>
          <w:rFonts w:asciiTheme="minorHAnsi" w:hAnsiTheme="minorHAnsi" w:cstheme="minorHAnsi"/>
          <w:color w:val="000000" w:themeColor="text1"/>
          <w:sz w:val="22"/>
          <w:szCs w:val="22"/>
        </w:rPr>
      </w:pPr>
      <w:r w:rsidRPr="009D6C93">
        <w:rPr>
          <w:rFonts w:asciiTheme="minorHAnsi" w:hAnsiTheme="minorHAnsi" w:cstheme="minorHAnsi"/>
          <w:color w:val="000000" w:themeColor="text1"/>
          <w:sz w:val="22"/>
          <w:szCs w:val="22"/>
        </w:rPr>
        <w:t xml:space="preserve">A </w:t>
      </w:r>
      <w:r w:rsidRPr="009D6C93">
        <w:rPr>
          <w:rFonts w:asciiTheme="minorHAnsi" w:hAnsiTheme="minorHAnsi" w:cstheme="minorHAnsi"/>
          <w:b/>
          <w:color w:val="000000" w:themeColor="text1"/>
          <w:sz w:val="22"/>
          <w:szCs w:val="22"/>
          <w:u w:val="single"/>
        </w:rPr>
        <w:t>Jogi és Képviselői Osztály</w:t>
      </w:r>
      <w:r w:rsidRPr="009D6C93">
        <w:rPr>
          <w:rFonts w:asciiTheme="minorHAnsi" w:hAnsiTheme="minorHAnsi" w:cstheme="minorHAnsi"/>
          <w:color w:val="000000" w:themeColor="text1"/>
          <w:sz w:val="22"/>
          <w:szCs w:val="22"/>
        </w:rPr>
        <w:t xml:space="preserve"> vezetője az alábbi tájékoztatást adta </w:t>
      </w:r>
      <w:r>
        <w:rPr>
          <w:rFonts w:asciiTheme="minorHAnsi" w:hAnsiTheme="minorHAnsi" w:cstheme="minorHAnsi"/>
          <w:color w:val="000000" w:themeColor="text1"/>
          <w:sz w:val="22"/>
          <w:szCs w:val="22"/>
        </w:rPr>
        <w:t xml:space="preserve">az </w:t>
      </w:r>
      <w:r w:rsidRPr="009D6C93">
        <w:rPr>
          <w:rFonts w:asciiTheme="minorHAnsi" w:hAnsiTheme="minorHAnsi" w:cstheme="minorHAnsi"/>
          <w:color w:val="000000" w:themeColor="text1"/>
          <w:sz w:val="22"/>
          <w:szCs w:val="22"/>
        </w:rPr>
        <w:t>osztály munkájáról:</w:t>
      </w:r>
    </w:p>
    <w:p w14:paraId="1D413D13" w14:textId="77777777" w:rsidR="005E73E4" w:rsidRPr="009D6C93" w:rsidRDefault="005E73E4" w:rsidP="005E73E4">
      <w:pPr>
        <w:ind w:left="708"/>
        <w:jc w:val="both"/>
        <w:rPr>
          <w:rFonts w:asciiTheme="minorHAnsi" w:hAnsiTheme="minorHAnsi" w:cstheme="minorHAnsi"/>
          <w:sz w:val="22"/>
          <w:szCs w:val="22"/>
        </w:rPr>
      </w:pPr>
    </w:p>
    <w:p w14:paraId="6AD0BCF2" w14:textId="77777777" w:rsidR="005E73E4" w:rsidRPr="009D6C93" w:rsidRDefault="005E73E4" w:rsidP="005E73E4">
      <w:pPr>
        <w:jc w:val="both"/>
        <w:rPr>
          <w:rFonts w:asciiTheme="minorHAnsi" w:hAnsiTheme="minorHAnsi" w:cstheme="minorHAnsi"/>
          <w:color w:val="000000" w:themeColor="text1"/>
          <w:sz w:val="22"/>
          <w:szCs w:val="22"/>
        </w:rPr>
      </w:pPr>
      <w:r w:rsidRPr="009D6C93">
        <w:rPr>
          <w:rFonts w:asciiTheme="minorHAnsi" w:hAnsiTheme="minorHAnsi" w:cstheme="minorHAnsi"/>
          <w:color w:val="000000" w:themeColor="text1"/>
          <w:sz w:val="22"/>
          <w:szCs w:val="22"/>
        </w:rPr>
        <w:t xml:space="preserve">A </w:t>
      </w:r>
      <w:r w:rsidRPr="009D6C93">
        <w:rPr>
          <w:rFonts w:asciiTheme="minorHAnsi" w:hAnsiTheme="minorHAnsi" w:cstheme="minorHAnsi"/>
          <w:b/>
          <w:color w:val="000000" w:themeColor="text1"/>
          <w:sz w:val="22"/>
          <w:szCs w:val="22"/>
        </w:rPr>
        <w:t>Jogi Iroda</w:t>
      </w:r>
      <w:r w:rsidRPr="009D6C93">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64ED6ED9" w14:textId="77777777" w:rsidR="005E73E4" w:rsidRPr="009D6C93" w:rsidRDefault="005E73E4" w:rsidP="005E73E4">
      <w:pPr>
        <w:jc w:val="both"/>
        <w:rPr>
          <w:rFonts w:asciiTheme="minorHAnsi" w:hAnsiTheme="minorHAnsi" w:cstheme="minorHAnsi"/>
          <w:color w:val="000000" w:themeColor="text1"/>
          <w:sz w:val="22"/>
          <w:szCs w:val="22"/>
        </w:rPr>
      </w:pPr>
      <w:r w:rsidRPr="009D6C93">
        <w:rPr>
          <w:rFonts w:asciiTheme="minorHAnsi" w:hAnsiTheme="minorHAnsi" w:cstheme="minorHAnsi"/>
          <w:color w:val="000000" w:themeColor="text1"/>
          <w:sz w:val="22"/>
          <w:szCs w:val="22"/>
        </w:rPr>
        <w:t xml:space="preserve">A 2024. február 1. - 2024. február 29. közötti időszakban </w:t>
      </w:r>
      <w:r>
        <w:rPr>
          <w:rFonts w:asciiTheme="minorHAnsi" w:hAnsiTheme="minorHAnsi" w:cstheme="minorHAnsi"/>
          <w:color w:val="000000" w:themeColor="text1"/>
          <w:sz w:val="22"/>
          <w:szCs w:val="22"/>
        </w:rPr>
        <w:t>50</w:t>
      </w:r>
      <w:r w:rsidRPr="009D6C93">
        <w:rPr>
          <w:rFonts w:asciiTheme="minorHAnsi" w:hAnsiTheme="minorHAnsi" w:cstheme="minorHAnsi"/>
          <w:color w:val="000000" w:themeColor="text1"/>
          <w:sz w:val="22"/>
          <w:szCs w:val="22"/>
        </w:rPr>
        <w:t xml:space="preserve"> db szerződés jogi kontrolljára került sor.</w:t>
      </w:r>
    </w:p>
    <w:p w14:paraId="03C25A12" w14:textId="77777777" w:rsidR="005E73E4" w:rsidRPr="009D6C93" w:rsidRDefault="005E73E4" w:rsidP="005E73E4">
      <w:pPr>
        <w:spacing w:before="120"/>
        <w:jc w:val="both"/>
        <w:rPr>
          <w:rFonts w:asciiTheme="minorHAnsi" w:hAnsiTheme="minorHAnsi" w:cstheme="minorHAnsi"/>
          <w:color w:val="000000" w:themeColor="text1"/>
          <w:sz w:val="22"/>
          <w:szCs w:val="22"/>
        </w:rPr>
      </w:pPr>
      <w:r w:rsidRPr="009D6C93">
        <w:rPr>
          <w:rFonts w:asciiTheme="minorHAnsi" w:hAnsiTheme="minorHAnsi" w:cstheme="minorHAnsi"/>
          <w:color w:val="000000" w:themeColor="text1"/>
          <w:sz w:val="22"/>
          <w:szCs w:val="22"/>
        </w:rPr>
        <w:t>Az iroda nyilvántartja a hatályos önkormányzati rendeleteket, gondoskodik azok kihirdetéséről.</w:t>
      </w:r>
    </w:p>
    <w:p w14:paraId="520612D8" w14:textId="77777777" w:rsidR="005E73E4" w:rsidRDefault="005E73E4" w:rsidP="005E73E4">
      <w:pPr>
        <w:spacing w:before="120"/>
        <w:jc w:val="both"/>
        <w:rPr>
          <w:rFonts w:asciiTheme="minorHAnsi" w:hAnsiTheme="minorHAnsi" w:cstheme="minorHAnsi"/>
          <w:color w:val="000000" w:themeColor="text1"/>
          <w:sz w:val="22"/>
          <w:szCs w:val="22"/>
        </w:rPr>
      </w:pPr>
      <w:bookmarkStart w:id="1" w:name="_Hlk111713334"/>
      <w:r w:rsidRPr="00A14628">
        <w:rPr>
          <w:rFonts w:asciiTheme="minorHAnsi" w:hAnsiTheme="minorHAnsi" w:cstheme="minorHAnsi"/>
          <w:color w:val="000000" w:themeColor="text1"/>
          <w:sz w:val="22"/>
          <w:szCs w:val="22"/>
        </w:rPr>
        <w:t>A 2024. február 29. napján tartott rendes Közgyűlésen megalkotott rendeletek közül</w:t>
      </w:r>
    </w:p>
    <w:p w14:paraId="4E0DCC0C" w14:textId="77777777" w:rsidR="005E73E4" w:rsidRPr="00A14628" w:rsidRDefault="005E73E4" w:rsidP="005E73E4">
      <w:pPr>
        <w:spacing w:before="120"/>
        <w:ind w:left="708"/>
        <w:jc w:val="both"/>
        <w:rPr>
          <w:rFonts w:asciiTheme="minorHAnsi" w:hAnsiTheme="minorHAnsi" w:cstheme="minorHAnsi"/>
          <w:color w:val="000000" w:themeColor="text1"/>
          <w:sz w:val="22"/>
          <w:szCs w:val="22"/>
        </w:rPr>
      </w:pPr>
      <w:r w:rsidRPr="00A14628">
        <w:rPr>
          <w:rFonts w:asciiTheme="minorHAnsi" w:hAnsiTheme="minorHAnsi" w:cstheme="minorHAnsi"/>
          <w:b/>
          <w:bCs/>
          <w:color w:val="000000" w:themeColor="text1"/>
          <w:sz w:val="22"/>
          <w:szCs w:val="22"/>
        </w:rPr>
        <w:t>2024. február 29. napján</w:t>
      </w:r>
      <w:r w:rsidRPr="00A14628">
        <w:rPr>
          <w:rFonts w:asciiTheme="minorHAnsi" w:hAnsiTheme="minorHAnsi" w:cstheme="minorHAnsi"/>
          <w:color w:val="000000" w:themeColor="text1"/>
          <w:sz w:val="22"/>
          <w:szCs w:val="22"/>
        </w:rPr>
        <w:t xml:space="preserve"> kihirdetésre került a fizetőparkolók működésének és igénybevételének rendjéről szóló 21/2012. (V.10.) önkormányzati rendelet módosításáról 3/2024. (II.29.) önkormányzati rendelet</w:t>
      </w:r>
      <w:r>
        <w:rPr>
          <w:rFonts w:asciiTheme="minorHAnsi" w:hAnsiTheme="minorHAnsi" w:cstheme="minorHAnsi"/>
          <w:color w:val="000000" w:themeColor="text1"/>
          <w:sz w:val="22"/>
          <w:szCs w:val="22"/>
        </w:rPr>
        <w:t>,</w:t>
      </w:r>
    </w:p>
    <w:p w14:paraId="0259D190" w14:textId="77777777" w:rsidR="005E73E4" w:rsidRPr="00A14628" w:rsidRDefault="005E73E4" w:rsidP="005E73E4">
      <w:pPr>
        <w:spacing w:before="120"/>
        <w:ind w:firstLine="708"/>
        <w:jc w:val="both"/>
        <w:rPr>
          <w:rFonts w:asciiTheme="minorHAnsi" w:hAnsiTheme="minorHAnsi" w:cstheme="minorHAnsi"/>
          <w:color w:val="000000" w:themeColor="text1"/>
          <w:sz w:val="22"/>
          <w:szCs w:val="22"/>
        </w:rPr>
      </w:pPr>
      <w:r w:rsidRPr="00A14628">
        <w:rPr>
          <w:rFonts w:asciiTheme="minorHAnsi" w:hAnsiTheme="minorHAnsi" w:cstheme="minorHAnsi"/>
          <w:b/>
          <w:bCs/>
          <w:color w:val="000000" w:themeColor="text1"/>
          <w:sz w:val="22"/>
          <w:szCs w:val="22"/>
        </w:rPr>
        <w:t>2024. március 1. napján</w:t>
      </w:r>
      <w:r w:rsidRPr="00A14628">
        <w:rPr>
          <w:rFonts w:asciiTheme="minorHAnsi" w:hAnsiTheme="minorHAnsi" w:cstheme="minorHAnsi"/>
          <w:color w:val="000000" w:themeColor="text1"/>
          <w:sz w:val="22"/>
          <w:szCs w:val="22"/>
        </w:rPr>
        <w:t xml:space="preserve"> kihirdetésre kerültek:</w:t>
      </w:r>
    </w:p>
    <w:p w14:paraId="4AC935B0" w14:textId="77777777" w:rsidR="005E73E4" w:rsidRPr="00A14628" w:rsidRDefault="005E73E4" w:rsidP="005E73E4">
      <w:pPr>
        <w:pStyle w:val="Listaszerbekezds"/>
        <w:numPr>
          <w:ilvl w:val="0"/>
          <w:numId w:val="47"/>
        </w:numPr>
        <w:contextualSpacing w:val="0"/>
        <w:jc w:val="both"/>
        <w:rPr>
          <w:rFonts w:asciiTheme="minorHAnsi" w:eastAsia="Times New Roman" w:hAnsiTheme="minorHAnsi" w:cstheme="minorHAnsi"/>
          <w:sz w:val="22"/>
          <w:szCs w:val="22"/>
        </w:rPr>
      </w:pPr>
      <w:r w:rsidRPr="00A14628">
        <w:rPr>
          <w:rFonts w:asciiTheme="minorHAnsi" w:eastAsia="Times New Roman" w:hAnsiTheme="minorHAnsi" w:cstheme="minorHAnsi"/>
          <w:sz w:val="22"/>
          <w:szCs w:val="22"/>
        </w:rPr>
        <w:t>a települési támogatás keretében nyújtott ellátások és a szociális szolgáltatások helyi szabályzásáról szóló 8/2015. (II.27.) önkormányzati rendelet módosításáról szóló 4/2024. (III.1.) önkormányzati rendelet</w:t>
      </w:r>
      <w:r>
        <w:rPr>
          <w:rFonts w:asciiTheme="minorHAnsi" w:eastAsia="Times New Roman" w:hAnsiTheme="minorHAnsi" w:cstheme="minorHAnsi"/>
          <w:sz w:val="22"/>
          <w:szCs w:val="22"/>
        </w:rPr>
        <w:t>,</w:t>
      </w:r>
    </w:p>
    <w:p w14:paraId="241D7982" w14:textId="77777777" w:rsidR="005E73E4" w:rsidRPr="00A14628" w:rsidRDefault="005E73E4" w:rsidP="005E73E4">
      <w:pPr>
        <w:pStyle w:val="Listaszerbekezds"/>
        <w:numPr>
          <w:ilvl w:val="0"/>
          <w:numId w:val="47"/>
        </w:numPr>
        <w:contextualSpacing w:val="0"/>
        <w:jc w:val="both"/>
        <w:rPr>
          <w:rFonts w:asciiTheme="minorHAnsi" w:eastAsia="Times New Roman" w:hAnsiTheme="minorHAnsi" w:cstheme="minorHAnsi"/>
          <w:sz w:val="22"/>
          <w:szCs w:val="22"/>
        </w:rPr>
      </w:pPr>
      <w:r w:rsidRPr="00A14628">
        <w:rPr>
          <w:rFonts w:asciiTheme="minorHAnsi" w:eastAsia="Times New Roman" w:hAnsiTheme="minorHAnsi" w:cstheme="minorHAnsi"/>
          <w:sz w:val="22"/>
          <w:szCs w:val="22"/>
        </w:rPr>
        <w:t>a települési támogatás keretében nyújtott ellátások és a szociális szolgáltatások helyi szabályzásáról szóló 8/2015. (II.27.) önkormányzati rendelet módosításáról szóló 5/2024. (III.1.) önkormányzati rendelet</w:t>
      </w:r>
      <w:r>
        <w:rPr>
          <w:rFonts w:asciiTheme="minorHAnsi" w:eastAsia="Times New Roman" w:hAnsiTheme="minorHAnsi" w:cstheme="minorHAnsi"/>
          <w:sz w:val="22"/>
          <w:szCs w:val="22"/>
        </w:rPr>
        <w:t>,</w:t>
      </w:r>
    </w:p>
    <w:p w14:paraId="19CB2F2B" w14:textId="77777777" w:rsidR="005E73E4" w:rsidRPr="00A14628" w:rsidRDefault="005E73E4" w:rsidP="005E73E4">
      <w:pPr>
        <w:pStyle w:val="Listaszerbekezds"/>
        <w:numPr>
          <w:ilvl w:val="0"/>
          <w:numId w:val="47"/>
        </w:numPr>
        <w:contextualSpacing w:val="0"/>
        <w:jc w:val="both"/>
        <w:rPr>
          <w:rFonts w:asciiTheme="minorHAnsi" w:eastAsia="Times New Roman" w:hAnsiTheme="minorHAnsi" w:cstheme="minorHAnsi"/>
          <w:sz w:val="22"/>
          <w:szCs w:val="22"/>
        </w:rPr>
      </w:pPr>
      <w:r w:rsidRPr="00A14628">
        <w:rPr>
          <w:rFonts w:asciiTheme="minorHAnsi" w:eastAsia="Times New Roman" w:hAnsiTheme="minorHAnsi" w:cstheme="minorHAnsi"/>
          <w:sz w:val="22"/>
          <w:szCs w:val="22"/>
        </w:rPr>
        <w:t>a lakáshoz jutás, a lakbérek és a lakbértámogatás, az önkormányzat által a lakásvásárláshoz és építéshez nyújtott támogatások szabályai megállapításáról szóló 36/2010. (XII.1.) önkormányzati rendelet</w:t>
      </w:r>
      <w:r>
        <w:rPr>
          <w:rFonts w:asciiTheme="minorHAnsi" w:eastAsia="Times New Roman" w:hAnsiTheme="minorHAnsi" w:cstheme="minorHAnsi"/>
          <w:sz w:val="22"/>
          <w:szCs w:val="22"/>
        </w:rPr>
        <w:t xml:space="preserve"> </w:t>
      </w:r>
      <w:r w:rsidRPr="00A14628">
        <w:rPr>
          <w:rFonts w:asciiTheme="minorHAnsi" w:eastAsia="Times New Roman" w:hAnsiTheme="minorHAnsi" w:cstheme="minorHAnsi"/>
          <w:sz w:val="22"/>
          <w:szCs w:val="22"/>
        </w:rPr>
        <w:t>módosításáról szóló 6/2024. (III.1.) önkormányzati rendelet</w:t>
      </w:r>
      <w:r>
        <w:rPr>
          <w:rFonts w:asciiTheme="minorHAnsi" w:eastAsia="Times New Roman" w:hAnsiTheme="minorHAnsi" w:cstheme="minorHAnsi"/>
          <w:sz w:val="22"/>
          <w:szCs w:val="22"/>
        </w:rPr>
        <w:tab/>
        <w:t>,</w:t>
      </w:r>
    </w:p>
    <w:p w14:paraId="22DD4E47" w14:textId="77777777" w:rsidR="005E73E4" w:rsidRPr="00A14628" w:rsidRDefault="005E73E4" w:rsidP="005E73E4">
      <w:pPr>
        <w:spacing w:before="120"/>
        <w:ind w:left="708"/>
        <w:jc w:val="both"/>
        <w:rPr>
          <w:rFonts w:asciiTheme="minorHAnsi" w:hAnsiTheme="minorHAnsi" w:cstheme="minorHAnsi"/>
          <w:color w:val="000000" w:themeColor="text1"/>
          <w:sz w:val="22"/>
          <w:szCs w:val="22"/>
        </w:rPr>
      </w:pPr>
      <w:r w:rsidRPr="00A14628">
        <w:rPr>
          <w:rFonts w:asciiTheme="minorHAnsi" w:hAnsiTheme="minorHAnsi" w:cstheme="minorHAnsi"/>
          <w:b/>
          <w:bCs/>
          <w:color w:val="000000" w:themeColor="text1"/>
          <w:sz w:val="22"/>
          <w:szCs w:val="22"/>
        </w:rPr>
        <w:lastRenderedPageBreak/>
        <w:t>2024. március 5. napján</w:t>
      </w:r>
      <w:r w:rsidRPr="00A14628">
        <w:rPr>
          <w:rFonts w:asciiTheme="minorHAnsi" w:hAnsiTheme="minorHAnsi" w:cstheme="minorHAnsi"/>
          <w:color w:val="000000" w:themeColor="text1"/>
          <w:sz w:val="22"/>
          <w:szCs w:val="22"/>
        </w:rPr>
        <w:t xml:space="preserve"> kihirdetésre kerültek:</w:t>
      </w:r>
    </w:p>
    <w:p w14:paraId="1F10C27A" w14:textId="77777777" w:rsidR="005E73E4" w:rsidRPr="00A14628" w:rsidRDefault="005E73E4" w:rsidP="005E73E4">
      <w:pPr>
        <w:pStyle w:val="Listaszerbekezds"/>
        <w:numPr>
          <w:ilvl w:val="0"/>
          <w:numId w:val="46"/>
        </w:numPr>
        <w:contextualSpacing w:val="0"/>
        <w:jc w:val="both"/>
        <w:rPr>
          <w:rFonts w:asciiTheme="minorHAnsi" w:eastAsia="Times New Roman" w:hAnsiTheme="minorHAnsi" w:cstheme="minorHAnsi"/>
          <w:sz w:val="22"/>
          <w:szCs w:val="22"/>
        </w:rPr>
      </w:pPr>
      <w:r w:rsidRPr="00A14628">
        <w:rPr>
          <w:rFonts w:asciiTheme="minorHAnsi" w:eastAsia="Times New Roman" w:hAnsiTheme="minorHAnsi" w:cstheme="minorHAnsi"/>
          <w:sz w:val="22"/>
          <w:szCs w:val="22"/>
        </w:rPr>
        <w:t>a Polgármesteri Hivatalban dolgozó köztisztviselők közszolgálati jogviszonyának egyes kérdéseiről szóló 2/2020. (II.5.) önkormányzati rendelet módosításáról szóló 7/2024. (III.5.) önkormányzati rendelet</w:t>
      </w:r>
      <w:r>
        <w:rPr>
          <w:rFonts w:asciiTheme="minorHAnsi" w:eastAsia="Times New Roman" w:hAnsiTheme="minorHAnsi" w:cstheme="minorHAnsi"/>
          <w:sz w:val="22"/>
          <w:szCs w:val="22"/>
        </w:rPr>
        <w:t>,</w:t>
      </w:r>
    </w:p>
    <w:p w14:paraId="61017D23" w14:textId="77777777" w:rsidR="005E73E4" w:rsidRPr="00A14628" w:rsidRDefault="005E73E4" w:rsidP="005E73E4">
      <w:pPr>
        <w:pStyle w:val="Listaszerbekezds"/>
        <w:numPr>
          <w:ilvl w:val="0"/>
          <w:numId w:val="46"/>
        </w:numPr>
        <w:contextualSpacing w:val="0"/>
        <w:jc w:val="both"/>
        <w:rPr>
          <w:rFonts w:asciiTheme="minorHAnsi" w:eastAsia="Times New Roman" w:hAnsiTheme="minorHAnsi" w:cstheme="minorHAnsi"/>
          <w:sz w:val="22"/>
          <w:szCs w:val="22"/>
        </w:rPr>
      </w:pPr>
      <w:r w:rsidRPr="00A14628">
        <w:rPr>
          <w:rFonts w:asciiTheme="minorHAnsi" w:eastAsia="Times New Roman" w:hAnsiTheme="minorHAnsi" w:cstheme="minorHAnsi"/>
          <w:sz w:val="22"/>
          <w:szCs w:val="22"/>
        </w:rPr>
        <w:t>az önkormányzat 2024. évi költségvetéséről szóló 8/2024. (III.5.) önkormányzati rendelet</w:t>
      </w:r>
      <w:r>
        <w:rPr>
          <w:rFonts w:asciiTheme="minorHAnsi" w:eastAsia="Times New Roman" w:hAnsiTheme="minorHAnsi" w:cstheme="minorHAnsi"/>
          <w:sz w:val="22"/>
          <w:szCs w:val="22"/>
        </w:rPr>
        <w:t>.</w:t>
      </w:r>
    </w:p>
    <w:bookmarkEnd w:id="1"/>
    <w:p w14:paraId="112A981C" w14:textId="77777777" w:rsidR="005E73E4" w:rsidRPr="009D6C93" w:rsidRDefault="005E73E4" w:rsidP="005E73E4">
      <w:pPr>
        <w:spacing w:before="120"/>
        <w:jc w:val="both"/>
        <w:rPr>
          <w:rFonts w:asciiTheme="minorHAnsi" w:hAnsiTheme="minorHAnsi" w:cstheme="minorHAnsi"/>
          <w:color w:val="000000" w:themeColor="text1"/>
          <w:sz w:val="22"/>
          <w:szCs w:val="22"/>
        </w:rPr>
      </w:pPr>
      <w:r w:rsidRPr="009D6C93">
        <w:rPr>
          <w:rFonts w:asciiTheme="minorHAnsi" w:hAnsiTheme="minorHAnsi" w:cstheme="minorHAnsi"/>
          <w:color w:val="000000" w:themeColor="text1"/>
          <w:sz w:val="22"/>
          <w:szCs w:val="22"/>
        </w:rPr>
        <w:t>A fenti rendeletek a jogszabályi előírásoknak megfelelően megküldésre kerültek a Vas Vármegyei Kormányhivatalnak, illetve feltöltésre kerültek a www.szombathely.hu honlapra és a Nemzeti Jogszabálytárba. Továbbá a lakosság értesítése a rendeletek kihirdetéséről a Városi TV útján megtörtént.</w:t>
      </w:r>
    </w:p>
    <w:p w14:paraId="2A1A2F55" w14:textId="6D8CB4A4" w:rsidR="005E73E4" w:rsidRPr="009D6C93" w:rsidRDefault="005E73E4" w:rsidP="005E73E4">
      <w:pPr>
        <w:spacing w:before="120"/>
        <w:jc w:val="both"/>
        <w:rPr>
          <w:rFonts w:asciiTheme="minorHAnsi" w:hAnsiTheme="minorHAnsi" w:cstheme="minorHAnsi"/>
          <w:sz w:val="22"/>
          <w:szCs w:val="22"/>
        </w:rPr>
      </w:pPr>
      <w:r w:rsidRPr="009D6C93">
        <w:rPr>
          <w:rFonts w:asciiTheme="minorHAnsi" w:hAnsiTheme="minorHAnsi" w:cstheme="minorHAnsi"/>
          <w:sz w:val="22"/>
          <w:szCs w:val="22"/>
        </w:rPr>
        <w:t xml:space="preserve">A 2024. február 29-i Közgyűlésen elfogadott határozatok, a Közgyűlés jegyzőkönyvei, valamint a polgármester és a jegyző képviselő-testület által átruházott hatáskörében meghozott - hatósági döntésnek nem minősülő - döntései is megküldésre kerülnek a Vas Vármegyei Kormányhivatalnak, illetve a </w:t>
      </w:r>
      <w:r w:rsidR="000B0A1C">
        <w:rPr>
          <w:rFonts w:asciiTheme="minorHAnsi" w:hAnsiTheme="minorHAnsi" w:cstheme="minorHAnsi"/>
          <w:sz w:val="22"/>
          <w:szCs w:val="22"/>
        </w:rPr>
        <w:t>K</w:t>
      </w:r>
      <w:r w:rsidRPr="009D6C93">
        <w:rPr>
          <w:rFonts w:asciiTheme="minorHAnsi" w:hAnsiTheme="minorHAnsi" w:cstheme="minorHAnsi"/>
          <w:sz w:val="22"/>
          <w:szCs w:val="22"/>
        </w:rPr>
        <w:t>özgyűlésen elfogadott határozatok és a nyilvános ülés jegyzőkönyve kihirdetésre és a honlapra feltöltésre kerül</w:t>
      </w:r>
      <w:r w:rsidR="000B0A1C">
        <w:rPr>
          <w:rFonts w:asciiTheme="minorHAnsi" w:hAnsiTheme="minorHAnsi" w:cstheme="minorHAnsi"/>
          <w:sz w:val="22"/>
          <w:szCs w:val="22"/>
        </w:rPr>
        <w:t>t</w:t>
      </w:r>
      <w:r w:rsidRPr="009D6C93">
        <w:rPr>
          <w:rFonts w:asciiTheme="minorHAnsi" w:hAnsiTheme="minorHAnsi" w:cstheme="minorHAnsi"/>
          <w:sz w:val="22"/>
          <w:szCs w:val="22"/>
        </w:rPr>
        <w:t>.</w:t>
      </w:r>
    </w:p>
    <w:p w14:paraId="49969C75" w14:textId="77777777" w:rsidR="005E73E4" w:rsidRPr="009D6C93" w:rsidRDefault="005E73E4" w:rsidP="005E73E4">
      <w:pPr>
        <w:spacing w:before="120"/>
        <w:jc w:val="both"/>
        <w:rPr>
          <w:rFonts w:asciiTheme="minorHAnsi" w:hAnsiTheme="minorHAnsi" w:cstheme="minorHAnsi"/>
          <w:sz w:val="22"/>
          <w:szCs w:val="22"/>
        </w:rPr>
      </w:pPr>
      <w:r w:rsidRPr="009D6C93">
        <w:rPr>
          <w:rFonts w:asciiTheme="minorHAnsi" w:hAnsiTheme="minorHAnsi" w:cstheme="minorHAnsi"/>
          <w:sz w:val="22"/>
          <w:szCs w:val="22"/>
        </w:rPr>
        <w:t>A polgármester és a jegyző által átruházott hatáskörben hozott nem hatósági döntések száma:</w:t>
      </w:r>
    </w:p>
    <w:p w14:paraId="31FD0068" w14:textId="77777777" w:rsidR="005E73E4" w:rsidRPr="00691A07" w:rsidRDefault="005E73E4" w:rsidP="005E73E4">
      <w:pPr>
        <w:pStyle w:val="Listaszerbekezds"/>
        <w:numPr>
          <w:ilvl w:val="1"/>
          <w:numId w:val="10"/>
        </w:numPr>
        <w:ind w:left="1786" w:hanging="357"/>
        <w:jc w:val="both"/>
        <w:rPr>
          <w:rFonts w:asciiTheme="minorHAnsi" w:hAnsiTheme="minorHAnsi" w:cstheme="minorHAnsi"/>
          <w:sz w:val="22"/>
          <w:szCs w:val="22"/>
        </w:rPr>
      </w:pPr>
      <w:r w:rsidRPr="00691A07">
        <w:rPr>
          <w:rFonts w:asciiTheme="minorHAnsi" w:hAnsiTheme="minorHAnsi" w:cstheme="minorHAnsi"/>
          <w:sz w:val="22"/>
          <w:szCs w:val="22"/>
        </w:rPr>
        <w:t xml:space="preserve">polgármester </w:t>
      </w:r>
      <w:r w:rsidRPr="00691A07">
        <w:rPr>
          <w:rFonts w:asciiTheme="minorHAnsi" w:hAnsiTheme="minorHAnsi" w:cstheme="minorHAnsi"/>
          <w:sz w:val="22"/>
          <w:szCs w:val="22"/>
        </w:rPr>
        <w:tab/>
      </w:r>
      <w:r w:rsidRPr="00691A07">
        <w:rPr>
          <w:rFonts w:asciiTheme="minorHAnsi" w:hAnsiTheme="minorHAnsi" w:cstheme="minorHAnsi"/>
          <w:sz w:val="22"/>
          <w:szCs w:val="22"/>
        </w:rPr>
        <w:tab/>
      </w:r>
      <w:r w:rsidRPr="00691A07">
        <w:rPr>
          <w:rFonts w:asciiTheme="minorHAnsi" w:hAnsiTheme="minorHAnsi" w:cstheme="minorHAnsi"/>
          <w:sz w:val="22"/>
          <w:szCs w:val="22"/>
        </w:rPr>
        <w:tab/>
        <w:t>89 db,</w:t>
      </w:r>
    </w:p>
    <w:p w14:paraId="52056FB2" w14:textId="77777777" w:rsidR="005E73E4" w:rsidRPr="00691A07" w:rsidRDefault="005E73E4" w:rsidP="005E73E4">
      <w:pPr>
        <w:pStyle w:val="Listaszerbekezds"/>
        <w:numPr>
          <w:ilvl w:val="1"/>
          <w:numId w:val="10"/>
        </w:numPr>
        <w:spacing w:before="120"/>
        <w:jc w:val="both"/>
        <w:rPr>
          <w:rFonts w:asciiTheme="minorHAnsi" w:hAnsiTheme="minorHAnsi" w:cstheme="minorHAnsi"/>
          <w:sz w:val="22"/>
          <w:szCs w:val="22"/>
        </w:rPr>
      </w:pPr>
      <w:r w:rsidRPr="00691A07">
        <w:rPr>
          <w:rFonts w:asciiTheme="minorHAnsi" w:hAnsiTheme="minorHAnsi" w:cstheme="minorHAnsi"/>
          <w:sz w:val="22"/>
          <w:szCs w:val="22"/>
        </w:rPr>
        <w:t>jegyző</w:t>
      </w:r>
      <w:r w:rsidRPr="00691A07">
        <w:rPr>
          <w:rFonts w:asciiTheme="minorHAnsi" w:hAnsiTheme="minorHAnsi" w:cstheme="minorHAnsi"/>
          <w:sz w:val="22"/>
          <w:szCs w:val="22"/>
        </w:rPr>
        <w:tab/>
      </w:r>
      <w:r w:rsidRPr="00691A07">
        <w:rPr>
          <w:rFonts w:asciiTheme="minorHAnsi" w:hAnsiTheme="minorHAnsi" w:cstheme="minorHAnsi"/>
          <w:sz w:val="22"/>
          <w:szCs w:val="22"/>
        </w:rPr>
        <w:tab/>
        <w:t xml:space="preserve">     </w:t>
      </w:r>
      <w:r w:rsidRPr="00691A07">
        <w:rPr>
          <w:rFonts w:asciiTheme="minorHAnsi" w:hAnsiTheme="minorHAnsi" w:cstheme="minorHAnsi"/>
          <w:sz w:val="22"/>
          <w:szCs w:val="22"/>
        </w:rPr>
        <w:tab/>
        <w:t xml:space="preserve">   </w:t>
      </w:r>
      <w:r w:rsidRPr="00691A07">
        <w:rPr>
          <w:rFonts w:asciiTheme="minorHAnsi" w:hAnsiTheme="minorHAnsi" w:cstheme="minorHAnsi"/>
          <w:sz w:val="22"/>
          <w:szCs w:val="22"/>
        </w:rPr>
        <w:tab/>
        <w:t>0 db.</w:t>
      </w:r>
    </w:p>
    <w:p w14:paraId="359AD84E" w14:textId="77777777" w:rsidR="005E73E4" w:rsidRDefault="005E73E4" w:rsidP="00EE7E87">
      <w:pPr>
        <w:jc w:val="both"/>
        <w:rPr>
          <w:rFonts w:asciiTheme="minorHAnsi" w:hAnsiTheme="minorHAnsi" w:cstheme="minorHAnsi"/>
          <w:sz w:val="22"/>
          <w:szCs w:val="22"/>
        </w:rPr>
      </w:pPr>
      <w:r w:rsidRPr="009D6C93">
        <w:rPr>
          <w:rFonts w:asciiTheme="minorHAnsi" w:hAnsiTheme="minorHAnsi" w:cstheme="minorHAnsi"/>
          <w:sz w:val="22"/>
          <w:szCs w:val="22"/>
        </w:rPr>
        <w:t xml:space="preserve">Az iroda végezte a Közgyűlés és a bizottságok hatáskörébe tartozó döntések jogi kontrollját, valamint ellátta az Önkormányzat által alapított alapítványok, közalapítványok jogszabályoknak megfelelő működésével kapcsolatos feladatokat. </w:t>
      </w:r>
    </w:p>
    <w:p w14:paraId="42A6FB7D" w14:textId="77777777" w:rsidR="00EE7E87" w:rsidRPr="009D6C93" w:rsidRDefault="00EE7E87" w:rsidP="00EE7E87">
      <w:pPr>
        <w:jc w:val="both"/>
        <w:rPr>
          <w:rFonts w:asciiTheme="minorHAnsi" w:hAnsiTheme="minorHAnsi" w:cstheme="minorHAnsi"/>
          <w:sz w:val="22"/>
          <w:szCs w:val="22"/>
        </w:rPr>
      </w:pPr>
    </w:p>
    <w:p w14:paraId="26D5F1E9" w14:textId="77777777" w:rsidR="005E73E4" w:rsidRPr="009D6C93" w:rsidRDefault="005E73E4" w:rsidP="00EE7E87">
      <w:pPr>
        <w:jc w:val="both"/>
        <w:rPr>
          <w:rFonts w:asciiTheme="minorHAnsi" w:hAnsiTheme="minorHAnsi" w:cstheme="minorHAnsi"/>
          <w:color w:val="000000" w:themeColor="text1"/>
          <w:sz w:val="22"/>
          <w:szCs w:val="22"/>
        </w:rPr>
      </w:pPr>
      <w:r w:rsidRPr="009D6C93">
        <w:rPr>
          <w:rFonts w:asciiTheme="minorHAnsi" w:hAnsiTheme="minorHAnsi" w:cstheme="minorHAnsi"/>
          <w:color w:val="000000" w:themeColor="text1"/>
          <w:sz w:val="22"/>
          <w:szCs w:val="22"/>
        </w:rPr>
        <w:t xml:space="preserve">A </w:t>
      </w:r>
      <w:r w:rsidRPr="009D6C93">
        <w:rPr>
          <w:rFonts w:asciiTheme="minorHAnsi" w:hAnsiTheme="minorHAnsi" w:cstheme="minorHAnsi"/>
          <w:b/>
          <w:color w:val="000000" w:themeColor="text1"/>
          <w:sz w:val="22"/>
          <w:szCs w:val="22"/>
        </w:rPr>
        <w:t>Képviselői Iroda</w:t>
      </w:r>
      <w:r w:rsidRPr="009D6C93">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78AE3FDF" w14:textId="04CA5770" w:rsidR="005E73E4" w:rsidRPr="009D6C93" w:rsidRDefault="005E73E4" w:rsidP="005E73E4">
      <w:pPr>
        <w:spacing w:before="120" w:after="120"/>
        <w:jc w:val="both"/>
        <w:rPr>
          <w:rFonts w:asciiTheme="minorHAnsi" w:hAnsiTheme="minorHAnsi" w:cstheme="minorHAnsi"/>
          <w:color w:val="000000" w:themeColor="text1"/>
          <w:sz w:val="22"/>
          <w:szCs w:val="22"/>
        </w:rPr>
      </w:pPr>
      <w:r w:rsidRPr="009D6C93">
        <w:rPr>
          <w:rFonts w:asciiTheme="minorHAnsi" w:hAnsiTheme="minorHAnsi" w:cstheme="minorHAnsi"/>
          <w:color w:val="000000" w:themeColor="text1"/>
          <w:sz w:val="22"/>
          <w:szCs w:val="22"/>
        </w:rPr>
        <w:t xml:space="preserve">Az </w:t>
      </w:r>
      <w:r w:rsidR="00EE7E87">
        <w:rPr>
          <w:rFonts w:asciiTheme="minorHAnsi" w:hAnsiTheme="minorHAnsi" w:cstheme="minorHAnsi"/>
          <w:color w:val="000000" w:themeColor="text1"/>
          <w:sz w:val="22"/>
          <w:szCs w:val="22"/>
        </w:rPr>
        <w:t>i</w:t>
      </w:r>
      <w:r w:rsidRPr="009D6C93">
        <w:rPr>
          <w:rFonts w:asciiTheme="minorHAnsi" w:hAnsiTheme="minorHAnsi" w:cstheme="minorHAnsi"/>
          <w:color w:val="000000" w:themeColor="text1"/>
          <w:sz w:val="22"/>
          <w:szCs w:val="22"/>
        </w:rPr>
        <w:t>roda elkészítette a Polgármesteri Hivatal 2024. február 1. – 2024. február 29.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2"/>
        <w:gridCol w:w="1612"/>
        <w:gridCol w:w="1612"/>
      </w:tblGrid>
      <w:tr w:rsidR="005E73E4" w:rsidRPr="00803DB8" w14:paraId="5366F33E" w14:textId="77777777" w:rsidTr="00832150">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4FD5521C" w14:textId="77777777" w:rsidR="005E73E4" w:rsidRPr="00803DB8" w:rsidRDefault="005E73E4" w:rsidP="00832150">
            <w:pPr>
              <w:spacing w:line="27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45BBDF01" w14:textId="77777777" w:rsidR="005E73E4" w:rsidRPr="00803DB8" w:rsidRDefault="005E73E4" w:rsidP="00832150">
            <w:pPr>
              <w:spacing w:line="270" w:lineRule="exact"/>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Az iktatott ügyiratok száma</w:t>
            </w:r>
          </w:p>
        </w:tc>
      </w:tr>
      <w:tr w:rsidR="005E73E4" w:rsidRPr="00803DB8" w14:paraId="470E306D" w14:textId="77777777" w:rsidTr="00832150">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8E6F1C" w14:textId="77777777" w:rsidR="005E73E4" w:rsidRPr="00803DB8" w:rsidRDefault="005E73E4" w:rsidP="00832150">
            <w:pPr>
              <w:spacing w:line="27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64959FF" w14:textId="77777777" w:rsidR="005E73E4" w:rsidRPr="00803DB8" w:rsidRDefault="005E73E4" w:rsidP="00832150">
            <w:pPr>
              <w:spacing w:line="270" w:lineRule="exact"/>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202</w:t>
            </w:r>
            <w:r>
              <w:rPr>
                <w:rFonts w:asciiTheme="minorHAnsi" w:hAnsiTheme="minorHAnsi" w:cstheme="minorHAnsi"/>
                <w:b/>
                <w:color w:val="000000" w:themeColor="text1"/>
                <w:sz w:val="22"/>
                <w:szCs w:val="22"/>
              </w:rPr>
              <w:t>4.02.01</w:t>
            </w:r>
            <w:r w:rsidRPr="00803DB8">
              <w:rPr>
                <w:rFonts w:asciiTheme="minorHAnsi" w:hAnsiTheme="minorHAnsi" w:cstheme="minorHAnsi"/>
                <w:b/>
                <w:color w:val="000000" w:themeColor="text1"/>
                <w:sz w:val="22"/>
                <w:szCs w:val="22"/>
              </w:rPr>
              <w:t>. - 2023.</w:t>
            </w:r>
            <w:r>
              <w:rPr>
                <w:rFonts w:asciiTheme="minorHAnsi" w:hAnsiTheme="minorHAnsi" w:cstheme="minorHAnsi"/>
                <w:b/>
                <w:color w:val="000000" w:themeColor="text1"/>
                <w:sz w:val="22"/>
                <w:szCs w:val="22"/>
              </w:rPr>
              <w:t>02</w:t>
            </w:r>
            <w:r w:rsidRPr="00803DB8">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29</w:t>
            </w:r>
            <w:r w:rsidRPr="00803DB8">
              <w:rPr>
                <w:rFonts w:asciiTheme="minorHAnsi" w:hAnsiTheme="minorHAnsi" w:cstheme="minorHAnsi"/>
                <w:b/>
                <w:color w:val="000000" w:themeColor="text1"/>
                <w:sz w:val="22"/>
                <w:szCs w:val="22"/>
              </w:rPr>
              <w:t>.</w:t>
            </w:r>
          </w:p>
        </w:tc>
      </w:tr>
      <w:tr w:rsidR="005E73E4" w:rsidRPr="00803DB8" w14:paraId="75559C0C" w14:textId="77777777" w:rsidTr="00832150">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4A68F" w14:textId="77777777" w:rsidR="005E73E4" w:rsidRPr="00803DB8" w:rsidRDefault="005E73E4" w:rsidP="00832150">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E567112" w14:textId="77777777" w:rsidR="005E73E4" w:rsidRPr="00803DB8" w:rsidRDefault="005E73E4" w:rsidP="00832150">
            <w:pPr>
              <w:spacing w:line="27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53CB76D" w14:textId="77777777" w:rsidR="005E73E4" w:rsidRPr="00803DB8" w:rsidRDefault="005E73E4" w:rsidP="00832150">
            <w:pPr>
              <w:spacing w:line="27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Alszám</w:t>
            </w:r>
          </w:p>
        </w:tc>
      </w:tr>
      <w:tr w:rsidR="005E73E4" w:rsidRPr="00EB4531" w14:paraId="4CC5B0F1"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0507530"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9ACA3F4" w14:textId="77777777" w:rsidR="005E73E4" w:rsidRPr="00803DB8" w:rsidRDefault="005E73E4" w:rsidP="00832150">
            <w:pPr>
              <w:tabs>
                <w:tab w:val="center" w:pos="580"/>
                <w:tab w:val="right" w:pos="116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2706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F1AA8AC" w14:textId="77777777" w:rsidR="005E73E4" w:rsidRPr="00EB4531" w:rsidRDefault="005E73E4" w:rsidP="00832150">
            <w:pPr>
              <w:tabs>
                <w:tab w:val="center" w:pos="580"/>
                <w:tab w:val="right" w:pos="1160"/>
              </w:tabs>
              <w:spacing w:line="230" w:lineRule="exact"/>
              <w:jc w:val="right"/>
              <w:rPr>
                <w:rFonts w:asciiTheme="minorHAnsi" w:hAnsiTheme="minorHAnsi" w:cstheme="minorHAnsi"/>
                <w:b/>
                <w:bCs/>
                <w:color w:val="000000" w:themeColor="text1"/>
                <w:sz w:val="22"/>
                <w:szCs w:val="22"/>
              </w:rPr>
            </w:pPr>
            <w:r w:rsidRPr="00EB4531">
              <w:rPr>
                <w:rFonts w:asciiTheme="minorHAnsi" w:hAnsiTheme="minorHAnsi" w:cstheme="minorHAnsi"/>
                <w:b/>
                <w:bCs/>
                <w:color w:val="000000" w:themeColor="text1"/>
                <w:sz w:val="22"/>
                <w:szCs w:val="22"/>
              </w:rPr>
              <w:t>744</w:t>
            </w:r>
          </w:p>
        </w:tc>
      </w:tr>
      <w:tr w:rsidR="005E73E4" w:rsidRPr="00803DB8" w14:paraId="4A8CDEE5"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721DAF3"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8D98E78" w14:textId="77777777" w:rsidR="005E73E4" w:rsidRPr="00803DB8" w:rsidRDefault="005E73E4" w:rsidP="00832150">
            <w:pPr>
              <w:tabs>
                <w:tab w:val="center" w:pos="580"/>
                <w:tab w:val="right" w:pos="1160"/>
              </w:tabs>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2706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D3B648A" w14:textId="77777777" w:rsidR="005E73E4" w:rsidRPr="00803DB8" w:rsidRDefault="005E73E4" w:rsidP="00832150">
            <w:pPr>
              <w:tabs>
                <w:tab w:val="center" w:pos="580"/>
                <w:tab w:val="right" w:pos="1160"/>
              </w:tabs>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744</w:t>
            </w:r>
          </w:p>
        </w:tc>
      </w:tr>
      <w:tr w:rsidR="005E73E4" w:rsidRPr="00803DB8" w14:paraId="7FF5E35F"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94FCC16"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5553A1E"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1A3475F"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13</w:t>
            </w:r>
          </w:p>
        </w:tc>
      </w:tr>
      <w:tr w:rsidR="005E73E4" w:rsidRPr="00803DB8" w14:paraId="6F39A006"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720A7E1"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AD519A9"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4647B4"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2104</w:t>
            </w:r>
          </w:p>
        </w:tc>
      </w:tr>
      <w:tr w:rsidR="005E73E4" w:rsidRPr="00803DB8" w14:paraId="05893E82" w14:textId="77777777" w:rsidTr="00832150">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0BD0C01"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F8245B9"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177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B9AF5D"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439</w:t>
            </w:r>
          </w:p>
        </w:tc>
      </w:tr>
      <w:tr w:rsidR="005E73E4" w:rsidRPr="00803DB8" w14:paraId="652DFADB" w14:textId="77777777" w:rsidTr="00832150">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D2FABC8"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DE1E74"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C431949"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25</w:t>
            </w:r>
          </w:p>
        </w:tc>
      </w:tr>
      <w:tr w:rsidR="005E73E4" w:rsidRPr="00803DB8" w14:paraId="70530DA2" w14:textId="77777777" w:rsidTr="00832150">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FFD8EC8"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D5B65B9"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5A4698"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133</w:t>
            </w:r>
          </w:p>
        </w:tc>
      </w:tr>
      <w:tr w:rsidR="005E73E4" w:rsidRPr="00803DB8" w14:paraId="00E910D4"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D3EE694"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12096CE"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A462AE9"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p>
        </w:tc>
      </w:tr>
      <w:tr w:rsidR="005E73E4" w:rsidRPr="00803DB8" w14:paraId="621BD2F6"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83742E0"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B0D4525"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7228381"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281</w:t>
            </w:r>
          </w:p>
        </w:tc>
      </w:tr>
      <w:tr w:rsidR="005E73E4" w:rsidRPr="00803DB8" w14:paraId="6B410AF6"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079252C"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293E1DA"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126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E4C2C02"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579</w:t>
            </w:r>
          </w:p>
        </w:tc>
      </w:tr>
      <w:tr w:rsidR="005E73E4" w:rsidRPr="00803DB8" w14:paraId="5E6746BB" w14:textId="77777777" w:rsidTr="00832150">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94E6F16"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108723E"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C13606F"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w:t>
            </w:r>
          </w:p>
        </w:tc>
      </w:tr>
      <w:tr w:rsidR="005E73E4" w:rsidRPr="00803DB8" w14:paraId="6B5AD774" w14:textId="77777777" w:rsidTr="00832150">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B116DEB"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B29F1F"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544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D8F3E6E"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2359</w:t>
            </w:r>
          </w:p>
        </w:tc>
      </w:tr>
      <w:tr w:rsidR="005E73E4" w:rsidRPr="00803DB8" w14:paraId="6BA070A8"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70860A6"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707C2C"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15882D7"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606</w:t>
            </w:r>
          </w:p>
        </w:tc>
      </w:tr>
      <w:tr w:rsidR="005E73E4" w:rsidRPr="00803DB8" w14:paraId="456FA22B" w14:textId="77777777" w:rsidTr="00832150">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50ED54C"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5196641"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A749471"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p>
        </w:tc>
      </w:tr>
      <w:tr w:rsidR="005E73E4" w:rsidRPr="00803DB8" w14:paraId="7B04FDA1"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6AD33C5"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A7F8D7"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00215A3"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18</w:t>
            </w:r>
          </w:p>
        </w:tc>
      </w:tr>
      <w:tr w:rsidR="005E73E4" w:rsidRPr="00803DB8" w14:paraId="32F2822E"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9830D84"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AA3688"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3FAAE03"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p>
        </w:tc>
      </w:tr>
      <w:tr w:rsidR="005E73E4" w:rsidRPr="00803DB8" w14:paraId="2D768B50"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C78F76E"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B8ECD5"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629839"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51</w:t>
            </w:r>
          </w:p>
        </w:tc>
      </w:tr>
      <w:tr w:rsidR="005E73E4" w:rsidRPr="00803DB8" w14:paraId="7A24F21F"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7CB5647"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EB9AFF2"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295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9F9BB4"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1628</w:t>
            </w:r>
          </w:p>
        </w:tc>
      </w:tr>
      <w:tr w:rsidR="005E73E4" w:rsidRPr="00803DB8" w14:paraId="16F1C2D8"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6699621"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BB16E64"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181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0E4DCA6"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547</w:t>
            </w:r>
          </w:p>
        </w:tc>
      </w:tr>
      <w:tr w:rsidR="005E73E4" w:rsidRPr="00803DB8" w14:paraId="55D0ACB6" w14:textId="77777777" w:rsidTr="00832150">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3CC99BB"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B327CCA"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AEA33C4"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63</w:t>
            </w:r>
          </w:p>
        </w:tc>
      </w:tr>
      <w:tr w:rsidR="005E73E4" w:rsidRPr="00803DB8" w14:paraId="0DCC777B"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17E9909"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C1BCB9"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371BF81"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13</w:t>
            </w:r>
          </w:p>
        </w:tc>
      </w:tr>
      <w:tr w:rsidR="005E73E4" w:rsidRPr="00803DB8" w14:paraId="13931B60"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8106553"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0C1179"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070D38"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136</w:t>
            </w:r>
          </w:p>
        </w:tc>
      </w:tr>
      <w:tr w:rsidR="005E73E4" w:rsidRPr="00803DB8" w14:paraId="2A32FCB3"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D8DF96F"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AA6DCB6"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E6DED3D"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114</w:t>
            </w:r>
          </w:p>
        </w:tc>
      </w:tr>
      <w:tr w:rsidR="005E73E4" w:rsidRPr="00803DB8" w14:paraId="6BC3D6AE" w14:textId="77777777" w:rsidTr="00832150">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1153A12"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616C41"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82B76F"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60</w:t>
            </w:r>
          </w:p>
        </w:tc>
      </w:tr>
      <w:tr w:rsidR="005E73E4" w:rsidRPr="00803DB8" w14:paraId="1A3A7CE9"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30FBFFE"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E45664A"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71F7C0"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0</w:t>
            </w:r>
          </w:p>
        </w:tc>
      </w:tr>
      <w:tr w:rsidR="005E73E4" w:rsidRPr="00803DB8" w14:paraId="268C53FA" w14:textId="77777777" w:rsidTr="00832150">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0D6A94C"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6299A5B"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231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13756B" w14:textId="77777777" w:rsidR="005E73E4" w:rsidRPr="00803DB8" w:rsidRDefault="005E73E4" w:rsidP="00832150">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1541</w:t>
            </w:r>
          </w:p>
        </w:tc>
      </w:tr>
      <w:tr w:rsidR="005E73E4" w:rsidRPr="00803DB8" w14:paraId="06E224AB"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07E69F2"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lastRenderedPageBreak/>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B357BC"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73993A6"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34</w:t>
            </w:r>
          </w:p>
        </w:tc>
      </w:tr>
      <w:tr w:rsidR="005E73E4" w:rsidRPr="00803DB8" w14:paraId="20EECB40"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CA57409"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26154C9"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AFE82DA"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r>
      <w:tr w:rsidR="005E73E4" w:rsidRPr="00803DB8" w14:paraId="08240532"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3F818DE"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FDE9C1E"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A180FD3"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637</w:t>
            </w:r>
          </w:p>
        </w:tc>
      </w:tr>
      <w:tr w:rsidR="005E73E4" w:rsidRPr="00803DB8" w14:paraId="2040728A"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8E8063C"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44190B"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7818E64"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27</w:t>
            </w:r>
          </w:p>
        </w:tc>
      </w:tr>
      <w:tr w:rsidR="005E73E4" w:rsidRPr="00803DB8" w14:paraId="36B96D2B"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376D44C"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0BB6257"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FB891AE"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227</w:t>
            </w:r>
          </w:p>
        </w:tc>
      </w:tr>
      <w:tr w:rsidR="005E73E4" w:rsidRPr="00803DB8" w14:paraId="789E7748"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29DE3DD"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E3B5592"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4EBC66"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613</w:t>
            </w:r>
          </w:p>
        </w:tc>
      </w:tr>
      <w:tr w:rsidR="005E73E4" w:rsidRPr="00803DB8" w14:paraId="6258E7B5" w14:textId="77777777" w:rsidTr="00832150">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2530A60" w14:textId="77777777" w:rsidR="005E73E4" w:rsidRPr="00803DB8" w:rsidRDefault="005E73E4" w:rsidP="00832150">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6C20393" w14:textId="77777777" w:rsidR="005E73E4" w:rsidRPr="00803DB8" w:rsidRDefault="005E73E4" w:rsidP="00832150">
            <w:pPr>
              <w:tabs>
                <w:tab w:val="left" w:pos="117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C10249A" w14:textId="77777777" w:rsidR="005E73E4" w:rsidRPr="00803DB8" w:rsidRDefault="005E73E4" w:rsidP="00832150">
            <w:pPr>
              <w:tabs>
                <w:tab w:val="left" w:pos="117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p>
        </w:tc>
      </w:tr>
      <w:tr w:rsidR="005E73E4" w:rsidRPr="00803DB8" w14:paraId="2DB1DE63" w14:textId="77777777" w:rsidTr="00832150">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7BDFAB3"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E4766BE"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43D45F7"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p>
        </w:tc>
      </w:tr>
      <w:tr w:rsidR="005E73E4" w:rsidRPr="00803DB8" w14:paraId="391F1A31" w14:textId="77777777" w:rsidTr="00832150">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BAD44A6" w14:textId="77777777" w:rsidR="005E73E4" w:rsidRPr="00803DB8" w:rsidRDefault="005E73E4" w:rsidP="00832150">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12F4F1F"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EFB48A7" w14:textId="77777777" w:rsidR="005E73E4" w:rsidRPr="00803DB8" w:rsidRDefault="005E73E4" w:rsidP="00832150">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r>
      <w:tr w:rsidR="005E73E4" w:rsidRPr="00803DB8" w14:paraId="5FEF29DB" w14:textId="77777777" w:rsidTr="00832150">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793C9673" w14:textId="77777777" w:rsidR="005E73E4" w:rsidRPr="00803DB8" w:rsidRDefault="005E73E4" w:rsidP="00832150">
            <w:pPr>
              <w:spacing w:line="230" w:lineRule="exact"/>
              <w:ind w:left="-1710"/>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2464B303" w14:textId="77777777" w:rsidR="005E73E4" w:rsidRPr="00803DB8" w:rsidRDefault="005E73E4" w:rsidP="00832150">
            <w:pPr>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5002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46345008" w14:textId="77777777" w:rsidR="005E73E4" w:rsidRPr="00803DB8" w:rsidRDefault="005E73E4" w:rsidP="00832150">
            <w:pPr>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8719</w:t>
            </w:r>
          </w:p>
        </w:tc>
      </w:tr>
    </w:tbl>
    <w:p w14:paraId="7525A66C" w14:textId="77777777" w:rsidR="005E73E4" w:rsidRDefault="005E73E4" w:rsidP="005E73E4">
      <w:pPr>
        <w:jc w:val="both"/>
        <w:rPr>
          <w:rFonts w:asciiTheme="minorHAnsi" w:hAnsiTheme="minorHAnsi" w:cstheme="minorHAnsi"/>
          <w:color w:val="000000"/>
          <w:sz w:val="22"/>
          <w:szCs w:val="22"/>
        </w:rPr>
      </w:pPr>
    </w:p>
    <w:p w14:paraId="406E84B4" w14:textId="6358D748" w:rsidR="005E73E4" w:rsidRPr="009D6C93" w:rsidRDefault="005E73E4" w:rsidP="005E73E4">
      <w:pPr>
        <w:jc w:val="both"/>
        <w:rPr>
          <w:rFonts w:asciiTheme="minorHAnsi" w:hAnsiTheme="minorHAnsi" w:cstheme="minorHAnsi"/>
          <w:color w:val="000000"/>
          <w:sz w:val="22"/>
          <w:szCs w:val="22"/>
        </w:rPr>
      </w:pPr>
      <w:r w:rsidRPr="009D6C93">
        <w:rPr>
          <w:rFonts w:asciiTheme="minorHAnsi" w:hAnsiTheme="minorHAnsi" w:cstheme="minorHAnsi"/>
          <w:color w:val="000000"/>
          <w:sz w:val="22"/>
          <w:szCs w:val="22"/>
        </w:rPr>
        <w:t xml:space="preserve">A </w:t>
      </w:r>
      <w:r w:rsidRPr="009D6C93">
        <w:rPr>
          <w:rFonts w:asciiTheme="minorHAnsi" w:hAnsiTheme="minorHAnsi" w:cstheme="minorHAnsi"/>
          <w:b/>
          <w:bCs/>
          <w:color w:val="000000"/>
          <w:sz w:val="22"/>
          <w:szCs w:val="22"/>
        </w:rPr>
        <w:t>Humánpolitikai Iroda</w:t>
      </w:r>
      <w:r w:rsidRPr="009D6C93">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  Az </w:t>
      </w:r>
      <w:r w:rsidR="00EE7E87">
        <w:rPr>
          <w:rFonts w:asciiTheme="minorHAnsi" w:hAnsiTheme="minorHAnsi" w:cstheme="minorHAnsi"/>
          <w:color w:val="000000"/>
          <w:sz w:val="22"/>
          <w:szCs w:val="22"/>
        </w:rPr>
        <w:t>i</w:t>
      </w:r>
      <w:r w:rsidRPr="009D6C93">
        <w:rPr>
          <w:rFonts w:asciiTheme="minorHAnsi" w:hAnsiTheme="minorHAnsi" w:cstheme="minorHAnsi"/>
          <w:color w:val="000000"/>
          <w:sz w:val="22"/>
          <w:szCs w:val="22"/>
        </w:rPr>
        <w:t xml:space="preserve">roda előkészítette a Közgyűlés által jóvágyott bérrendezéshez kapcsolódó iratokat, valamint felkészült a </w:t>
      </w:r>
      <w:proofErr w:type="spellStart"/>
      <w:r w:rsidRPr="009D6C93">
        <w:rPr>
          <w:rFonts w:asciiTheme="minorHAnsi" w:hAnsiTheme="minorHAnsi" w:cstheme="minorHAnsi"/>
          <w:color w:val="000000"/>
          <w:sz w:val="22"/>
          <w:szCs w:val="22"/>
        </w:rPr>
        <w:t>Cafetéria</w:t>
      </w:r>
      <w:proofErr w:type="spellEnd"/>
      <w:r w:rsidRPr="009D6C93">
        <w:rPr>
          <w:rFonts w:asciiTheme="minorHAnsi" w:hAnsiTheme="minorHAnsi" w:cstheme="minorHAnsi"/>
          <w:color w:val="000000"/>
          <w:sz w:val="22"/>
          <w:szCs w:val="22"/>
        </w:rPr>
        <w:t xml:space="preserve"> juttatás kifizetéséhez szükséges nyomtatványok kiadására.</w:t>
      </w:r>
    </w:p>
    <w:p w14:paraId="6AE5D6D0" w14:textId="3D785EB1" w:rsidR="005E73E4" w:rsidRPr="009D6C93" w:rsidRDefault="005E73E4" w:rsidP="005E73E4">
      <w:pPr>
        <w:jc w:val="both"/>
        <w:rPr>
          <w:rFonts w:asciiTheme="minorHAnsi" w:hAnsiTheme="minorHAnsi" w:cstheme="minorHAnsi"/>
          <w:color w:val="000000"/>
          <w:sz w:val="22"/>
          <w:szCs w:val="22"/>
        </w:rPr>
      </w:pPr>
      <w:r w:rsidRPr="009D6C93">
        <w:rPr>
          <w:rFonts w:asciiTheme="minorHAnsi" w:hAnsiTheme="minorHAnsi" w:cstheme="minorHAnsi"/>
          <w:color w:val="000000"/>
          <w:sz w:val="22"/>
          <w:szCs w:val="22"/>
        </w:rPr>
        <w:t xml:space="preserve">Az </w:t>
      </w:r>
      <w:r w:rsidR="00EE7E87">
        <w:rPr>
          <w:rFonts w:asciiTheme="minorHAnsi" w:hAnsiTheme="minorHAnsi" w:cstheme="minorHAnsi"/>
          <w:color w:val="000000"/>
          <w:sz w:val="22"/>
          <w:szCs w:val="22"/>
        </w:rPr>
        <w:t>i</w:t>
      </w:r>
      <w:r w:rsidRPr="009D6C93">
        <w:rPr>
          <w:rFonts w:asciiTheme="minorHAnsi" w:hAnsiTheme="minorHAnsi" w:cstheme="minorHAnsi"/>
          <w:color w:val="000000"/>
          <w:sz w:val="22"/>
          <w:szCs w:val="22"/>
        </w:rPr>
        <w:t>roda továbbá folyamatosan ellátta a Hivatal költségvetésével kapcsolatos pénzügyi, valamint a havi bérszámfejtéshez szükséges adminisztratív feladatokat</w:t>
      </w:r>
      <w:r w:rsidR="000B0A1C">
        <w:rPr>
          <w:rFonts w:asciiTheme="minorHAnsi" w:hAnsiTheme="minorHAnsi" w:cstheme="minorHAnsi"/>
          <w:color w:val="000000"/>
          <w:sz w:val="22"/>
          <w:szCs w:val="22"/>
        </w:rPr>
        <w:t xml:space="preserve">, valamint intézi </w:t>
      </w:r>
      <w:r w:rsidR="000B0A1C" w:rsidRPr="000B0A1C">
        <w:rPr>
          <w:rFonts w:asciiTheme="minorHAnsi" w:hAnsiTheme="minorHAnsi" w:cstheme="minorHAnsi"/>
          <w:color w:val="000000"/>
          <w:sz w:val="22"/>
          <w:szCs w:val="22"/>
        </w:rPr>
        <w:t>a közforgalmú személyszállítási utazási kedvezményekről</w:t>
      </w:r>
      <w:r w:rsidR="000B0A1C">
        <w:rPr>
          <w:rFonts w:asciiTheme="minorHAnsi" w:hAnsiTheme="minorHAnsi" w:cstheme="minorHAnsi"/>
          <w:color w:val="000000"/>
          <w:sz w:val="22"/>
          <w:szCs w:val="22"/>
        </w:rPr>
        <w:t xml:space="preserve"> szóló 38/2024. (II.29.) Korm. rendelet alapján az utazási utalványok kibocsátásával kapcsolatos </w:t>
      </w:r>
      <w:r w:rsidR="00FD3AEC">
        <w:rPr>
          <w:rFonts w:asciiTheme="minorHAnsi" w:hAnsiTheme="minorHAnsi" w:cstheme="minorHAnsi"/>
          <w:color w:val="000000"/>
          <w:sz w:val="22"/>
          <w:szCs w:val="22"/>
        </w:rPr>
        <w:t>előkészítő munkákat.</w:t>
      </w:r>
    </w:p>
    <w:p w14:paraId="0E6ED936" w14:textId="77777777" w:rsidR="005E73E4" w:rsidRDefault="005E73E4" w:rsidP="005E73E4">
      <w:pPr>
        <w:autoSpaceDE w:val="0"/>
        <w:autoSpaceDN w:val="0"/>
        <w:rPr>
          <w:rFonts w:asciiTheme="minorHAnsi" w:hAnsiTheme="minorHAnsi" w:cstheme="minorHAnsi"/>
          <w:color w:val="000000"/>
          <w:sz w:val="22"/>
          <w:szCs w:val="22"/>
        </w:rPr>
      </w:pPr>
    </w:p>
    <w:p w14:paraId="17F821AC" w14:textId="77777777" w:rsidR="005E73E4" w:rsidRPr="009D6C93" w:rsidRDefault="005E73E4" w:rsidP="005E73E4">
      <w:pPr>
        <w:spacing w:after="120"/>
        <w:jc w:val="both"/>
        <w:rPr>
          <w:rFonts w:asciiTheme="minorHAnsi" w:hAnsiTheme="minorHAnsi" w:cstheme="minorHAnsi"/>
          <w:sz w:val="22"/>
          <w:szCs w:val="22"/>
        </w:rPr>
      </w:pPr>
      <w:r w:rsidRPr="004B6944">
        <w:rPr>
          <w:rFonts w:asciiTheme="minorHAnsi" w:hAnsiTheme="minorHAnsi" w:cstheme="minorHAnsi"/>
          <w:b/>
          <w:bCs/>
          <w:sz w:val="22"/>
          <w:szCs w:val="22"/>
        </w:rPr>
        <w:t>A Vagyongazdálkodási és Városfejlesztési Iroda</w:t>
      </w:r>
      <w:r w:rsidRPr="009D6C93">
        <w:rPr>
          <w:rFonts w:asciiTheme="minorHAnsi" w:hAnsiTheme="minorHAnsi" w:cstheme="minorHAnsi"/>
          <w:sz w:val="22"/>
          <w:szCs w:val="22"/>
        </w:rPr>
        <w:t xml:space="preserve"> az előző közgyűlés óta folyamatosan végezte az SZMSZ-ben meghatározott feladatait. </w:t>
      </w:r>
    </w:p>
    <w:p w14:paraId="25308366" w14:textId="77777777" w:rsidR="005E73E4" w:rsidRPr="009D6C93" w:rsidRDefault="005E73E4" w:rsidP="00EE7E87">
      <w:pPr>
        <w:spacing w:after="120"/>
        <w:jc w:val="both"/>
        <w:rPr>
          <w:rFonts w:asciiTheme="minorHAnsi" w:hAnsiTheme="minorHAnsi" w:cstheme="minorHAnsi"/>
          <w:sz w:val="22"/>
          <w:szCs w:val="22"/>
        </w:rPr>
      </w:pPr>
      <w:r w:rsidRPr="009D6C93">
        <w:rPr>
          <w:rFonts w:asciiTheme="minorHAnsi" w:hAnsiTheme="minorHAnsi" w:cstheme="minorHAnsi"/>
          <w:sz w:val="22"/>
          <w:szCs w:val="22"/>
        </w:rPr>
        <w:t xml:space="preserve">Az előző beszámoló készítése óta eltelt időszakban 245 db iktatott ügyirat keletkezett az irodán. </w:t>
      </w:r>
    </w:p>
    <w:p w14:paraId="512DB792" w14:textId="77777777" w:rsidR="005E73E4" w:rsidRPr="009D6C93" w:rsidRDefault="005E73E4" w:rsidP="00EE7E87">
      <w:pPr>
        <w:jc w:val="both"/>
        <w:rPr>
          <w:rFonts w:asciiTheme="minorHAnsi" w:hAnsiTheme="minorHAnsi" w:cstheme="minorHAnsi"/>
          <w:sz w:val="22"/>
          <w:szCs w:val="22"/>
        </w:rPr>
      </w:pPr>
      <w:r w:rsidRPr="009D6C93">
        <w:rPr>
          <w:rFonts w:asciiTheme="minorHAnsi" w:hAnsiTheme="minorHAnsi" w:cstheme="minorHAnsi"/>
          <w:sz w:val="22"/>
          <w:szCs w:val="22"/>
        </w:rPr>
        <w:t xml:space="preserve">Az iroda a </w:t>
      </w:r>
      <w:r w:rsidRPr="009D6C93">
        <w:rPr>
          <w:rFonts w:asciiTheme="minorHAnsi" w:hAnsiTheme="minorHAnsi" w:cstheme="minorHAnsi"/>
          <w:b/>
          <w:bCs/>
          <w:sz w:val="22"/>
          <w:szCs w:val="22"/>
        </w:rPr>
        <w:t>vagyongazdálkodási feladatkörében</w:t>
      </w:r>
      <w:r w:rsidRPr="009D6C93">
        <w:rPr>
          <w:rFonts w:asciiTheme="minorHAnsi" w:hAnsiTheme="minorHAnsi" w:cstheme="minorHAnsi"/>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61E83BDF" w14:textId="77777777" w:rsidR="005E73E4" w:rsidRPr="009D6C93" w:rsidRDefault="005E73E4" w:rsidP="00EE7E87">
      <w:pPr>
        <w:jc w:val="both"/>
        <w:rPr>
          <w:rFonts w:asciiTheme="minorHAnsi" w:hAnsiTheme="minorHAnsi" w:cstheme="minorHAnsi"/>
          <w:sz w:val="22"/>
          <w:szCs w:val="22"/>
        </w:rPr>
      </w:pPr>
      <w:r w:rsidRPr="009D6C93">
        <w:rPr>
          <w:rFonts w:asciiTheme="minorHAnsi" w:hAnsiTheme="minorHAnsi" w:cstheme="minorHAns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254DC011" w14:textId="77777777" w:rsidR="005E73E4" w:rsidRPr="009D6C93" w:rsidRDefault="005E73E4" w:rsidP="00EE7E87">
      <w:pPr>
        <w:spacing w:after="120"/>
        <w:jc w:val="both"/>
        <w:rPr>
          <w:rFonts w:asciiTheme="minorHAnsi" w:hAnsiTheme="minorHAnsi" w:cstheme="minorHAnsi"/>
          <w:sz w:val="22"/>
          <w:szCs w:val="22"/>
        </w:rPr>
      </w:pPr>
      <w:r w:rsidRPr="009D6C93">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32CE0ECA" w14:textId="77777777" w:rsidR="005E73E4" w:rsidRPr="009D6C93" w:rsidRDefault="005E73E4" w:rsidP="00EE7E87">
      <w:pPr>
        <w:jc w:val="both"/>
        <w:rPr>
          <w:rFonts w:asciiTheme="minorHAnsi" w:hAnsiTheme="minorHAnsi" w:cstheme="minorHAnsi"/>
          <w:sz w:val="22"/>
          <w:szCs w:val="22"/>
        </w:rPr>
      </w:pPr>
      <w:r w:rsidRPr="009D6C93">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261A2138" w14:textId="77777777" w:rsidR="005E73E4" w:rsidRPr="009D6C93" w:rsidRDefault="005E73E4" w:rsidP="00EE7E87">
      <w:pPr>
        <w:spacing w:after="120"/>
        <w:jc w:val="both"/>
        <w:rPr>
          <w:rFonts w:asciiTheme="minorHAnsi" w:hAnsiTheme="minorHAnsi" w:cstheme="minorHAnsi"/>
          <w:sz w:val="22"/>
          <w:szCs w:val="22"/>
        </w:rPr>
      </w:pPr>
      <w:r w:rsidRPr="009D6C93">
        <w:rPr>
          <w:rFonts w:asciiTheme="minorHAnsi" w:hAnsiTheme="minorHAnsi" w:cstheme="minorHAnsi"/>
          <w:sz w:val="22"/>
          <w:szCs w:val="22"/>
        </w:rPr>
        <w:t xml:space="preserve">Az iroda készíti elő az elővásárlási jog gyakorlásával kapcsolatos nyilatkozatokat az Önkormányzat részéről. </w:t>
      </w:r>
    </w:p>
    <w:p w14:paraId="53791FE8" w14:textId="77777777" w:rsidR="005E73E4" w:rsidRPr="009D6C93" w:rsidRDefault="005E73E4" w:rsidP="00EE7E87">
      <w:pPr>
        <w:spacing w:after="120"/>
        <w:jc w:val="both"/>
        <w:rPr>
          <w:rFonts w:asciiTheme="minorHAnsi" w:hAnsiTheme="minorHAnsi" w:cstheme="minorHAnsi"/>
          <w:sz w:val="22"/>
          <w:szCs w:val="22"/>
        </w:rPr>
      </w:pPr>
      <w:r w:rsidRPr="009D6C93">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68C9FAD2" w14:textId="77777777" w:rsidR="005E73E4" w:rsidRPr="009D6C93" w:rsidRDefault="005E73E4" w:rsidP="00EE7E87">
      <w:pPr>
        <w:spacing w:after="120"/>
        <w:jc w:val="both"/>
        <w:rPr>
          <w:rFonts w:asciiTheme="minorHAnsi" w:hAnsiTheme="minorHAnsi" w:cstheme="minorHAnsi"/>
          <w:sz w:val="22"/>
          <w:szCs w:val="22"/>
        </w:rPr>
      </w:pPr>
      <w:r w:rsidRPr="009D6C93">
        <w:rPr>
          <w:rFonts w:asciiTheme="minorHAnsi" w:hAnsiTheme="minorHAnsi" w:cstheme="minorHAnsi"/>
          <w:sz w:val="22"/>
          <w:szCs w:val="22"/>
        </w:rPr>
        <w:t>Teljesíti a feladatkörébe tartozó közérdekű adatigényléseket, megválaszolja a sajtómegkereséseket.</w:t>
      </w:r>
    </w:p>
    <w:p w14:paraId="27A82794" w14:textId="22BAA295" w:rsidR="005E73E4" w:rsidRPr="009D6C93" w:rsidRDefault="005E73E4" w:rsidP="00EE7E87">
      <w:pPr>
        <w:spacing w:after="120"/>
        <w:jc w:val="both"/>
        <w:rPr>
          <w:rFonts w:asciiTheme="minorHAnsi" w:hAnsiTheme="minorHAnsi" w:cstheme="minorHAnsi"/>
          <w:sz w:val="22"/>
          <w:szCs w:val="22"/>
        </w:rPr>
      </w:pPr>
      <w:r w:rsidRPr="009D6C93">
        <w:rPr>
          <w:rFonts w:asciiTheme="minorHAnsi" w:hAnsiTheme="minorHAnsi" w:cstheme="minorHAnsi"/>
          <w:sz w:val="22"/>
          <w:szCs w:val="22"/>
        </w:rPr>
        <w:t>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w:t>
      </w:r>
      <w:r w:rsidR="00A57C7D">
        <w:rPr>
          <w:rFonts w:asciiTheme="minorHAnsi" w:hAnsiTheme="minorHAnsi" w:cstheme="minorHAnsi"/>
          <w:sz w:val="22"/>
          <w:szCs w:val="22"/>
        </w:rPr>
        <w:t>.</w:t>
      </w:r>
      <w:r w:rsidRPr="009D6C93">
        <w:rPr>
          <w:rFonts w:asciiTheme="minorHAnsi" w:hAnsiTheme="minorHAnsi" w:cstheme="minorHAnsi"/>
          <w:sz w:val="22"/>
          <w:szCs w:val="22"/>
        </w:rPr>
        <w:t xml:space="preserve"> </w:t>
      </w:r>
    </w:p>
    <w:p w14:paraId="790311B5" w14:textId="77777777" w:rsidR="005E73E4" w:rsidRPr="009D6C93" w:rsidRDefault="005E73E4" w:rsidP="00EE7E87">
      <w:pPr>
        <w:spacing w:after="120"/>
        <w:jc w:val="both"/>
        <w:rPr>
          <w:rFonts w:asciiTheme="minorHAnsi" w:hAnsiTheme="minorHAnsi" w:cstheme="minorHAnsi"/>
          <w:sz w:val="22"/>
          <w:szCs w:val="22"/>
        </w:rPr>
      </w:pPr>
      <w:r w:rsidRPr="009D6C93">
        <w:rPr>
          <w:rFonts w:asciiTheme="minorHAnsi" w:hAnsiTheme="minorHAnsi" w:cstheme="minorHAnsi"/>
          <w:sz w:val="22"/>
          <w:szCs w:val="22"/>
        </w:rPr>
        <w:lastRenderedPageBreak/>
        <w:t xml:space="preserve">Az iroda elkészíti az építési munkákhoz, székhelyhasználathoz, rendezvényekhez kapcsolódó tulajdonosi hozzájárulásokat.  </w:t>
      </w:r>
    </w:p>
    <w:p w14:paraId="05CB4EC2" w14:textId="77777777" w:rsidR="005E73E4" w:rsidRPr="009D6C93" w:rsidRDefault="005E73E4" w:rsidP="00EE7E87">
      <w:pPr>
        <w:spacing w:after="120"/>
        <w:jc w:val="both"/>
        <w:rPr>
          <w:rFonts w:asciiTheme="minorHAnsi" w:hAnsiTheme="minorHAnsi" w:cstheme="minorHAnsi"/>
          <w:sz w:val="22"/>
          <w:szCs w:val="22"/>
        </w:rPr>
      </w:pPr>
      <w:r w:rsidRPr="009D6C93">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639921A5" w14:textId="77777777" w:rsidR="005E73E4" w:rsidRPr="009D6C93" w:rsidRDefault="005E73E4" w:rsidP="00EE7E87">
      <w:pPr>
        <w:spacing w:after="120"/>
        <w:jc w:val="both"/>
        <w:rPr>
          <w:rFonts w:asciiTheme="minorHAnsi" w:hAnsiTheme="minorHAnsi" w:cstheme="minorHAnsi"/>
          <w:sz w:val="22"/>
          <w:szCs w:val="22"/>
        </w:rPr>
      </w:pPr>
      <w:r w:rsidRPr="009D6C93">
        <w:rPr>
          <w:rFonts w:asciiTheme="minorHAnsi" w:hAnsiTheme="minorHAnsi" w:cstheme="minorHAnsi"/>
          <w:sz w:val="22"/>
          <w:szCs w:val="22"/>
        </w:rPr>
        <w:t xml:space="preserve">Az iroda elkészíti a hatáskörébe tartozó közgyűlési, bizottsági előterjesztéseket és polgármesteri döntéseket.  </w:t>
      </w:r>
    </w:p>
    <w:p w14:paraId="135CC6B1" w14:textId="77777777" w:rsidR="00FD3AEC" w:rsidRDefault="00FD3AEC" w:rsidP="005E73E4">
      <w:pPr>
        <w:spacing w:after="120"/>
        <w:jc w:val="both"/>
        <w:rPr>
          <w:rFonts w:asciiTheme="minorHAnsi" w:hAnsiTheme="minorHAnsi" w:cstheme="minorHAnsi"/>
          <w:sz w:val="22"/>
          <w:szCs w:val="22"/>
        </w:rPr>
      </w:pPr>
    </w:p>
    <w:p w14:paraId="6EA21324" w14:textId="4DD58504" w:rsidR="005E73E4" w:rsidRPr="009D6C93" w:rsidRDefault="005E73E4" w:rsidP="005E73E4">
      <w:pPr>
        <w:spacing w:after="120"/>
        <w:jc w:val="both"/>
        <w:rPr>
          <w:rFonts w:asciiTheme="minorHAnsi" w:hAnsiTheme="minorHAnsi" w:cstheme="minorHAnsi"/>
          <w:b/>
          <w:bCs/>
          <w:sz w:val="22"/>
          <w:szCs w:val="22"/>
        </w:rPr>
      </w:pPr>
      <w:r w:rsidRPr="009D6C93">
        <w:rPr>
          <w:rFonts w:asciiTheme="minorHAnsi" w:hAnsiTheme="minorHAnsi" w:cstheme="minorHAnsi"/>
          <w:sz w:val="22"/>
          <w:szCs w:val="22"/>
        </w:rPr>
        <w:t xml:space="preserve">Az iroda a </w:t>
      </w:r>
      <w:r w:rsidRPr="009D6C93">
        <w:rPr>
          <w:rFonts w:asciiTheme="minorHAnsi" w:hAnsiTheme="minorHAnsi" w:cstheme="minorHAnsi"/>
          <w:b/>
          <w:bCs/>
          <w:sz w:val="22"/>
          <w:szCs w:val="22"/>
        </w:rPr>
        <w:t xml:space="preserve">városfejlesztési feladatkörében az alábbiakról számol be: </w:t>
      </w:r>
    </w:p>
    <w:p w14:paraId="74D5E2C8" w14:textId="77777777"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sz w:val="22"/>
          <w:szCs w:val="22"/>
        </w:rPr>
        <w:t xml:space="preserve">A </w:t>
      </w:r>
      <w:r w:rsidRPr="009D6C93">
        <w:rPr>
          <w:rFonts w:asciiTheme="minorHAnsi" w:hAnsiTheme="minorHAnsi" w:cstheme="minorHAnsi"/>
          <w:b/>
          <w:bCs/>
          <w:sz w:val="22"/>
          <w:szCs w:val="22"/>
        </w:rPr>
        <w:t>Késmárk utcai teniszcentrum fejlesztése</w:t>
      </w:r>
      <w:r w:rsidRPr="009D6C93">
        <w:rPr>
          <w:rFonts w:asciiTheme="minorHAnsi" w:hAnsiTheme="minorHAnsi" w:cstheme="minorHAnsi"/>
          <w:sz w:val="22"/>
          <w:szCs w:val="22"/>
        </w:rPr>
        <w:t xml:space="preserve"> MVP projekt záró beszámoló 2. hiánypótlásának benyújtása megtörtént, a projekt lezárása folyamatban.</w:t>
      </w:r>
    </w:p>
    <w:p w14:paraId="4C6A0ED0" w14:textId="77777777" w:rsidR="005E73E4" w:rsidRPr="009D6C93" w:rsidRDefault="005E73E4" w:rsidP="005E73E4">
      <w:pPr>
        <w:jc w:val="both"/>
        <w:rPr>
          <w:rFonts w:asciiTheme="minorHAnsi" w:hAnsiTheme="minorHAnsi" w:cstheme="minorHAnsi"/>
          <w:sz w:val="22"/>
          <w:szCs w:val="22"/>
        </w:rPr>
      </w:pPr>
    </w:p>
    <w:p w14:paraId="1BC71AA8" w14:textId="77777777"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sz w:val="22"/>
          <w:szCs w:val="22"/>
        </w:rPr>
        <w:t xml:space="preserve">A </w:t>
      </w:r>
      <w:r w:rsidRPr="009D6C93">
        <w:rPr>
          <w:rFonts w:asciiTheme="minorHAnsi" w:hAnsiTheme="minorHAnsi" w:cstheme="minorHAnsi"/>
          <w:b/>
          <w:bCs/>
          <w:sz w:val="22"/>
          <w:szCs w:val="22"/>
        </w:rPr>
        <w:t>,,Szent Márton Lovas Sport, Hagyományőrző és Rendezvényközpont fejlesztésének előkészítése”</w:t>
      </w:r>
      <w:r w:rsidRPr="009D6C93">
        <w:rPr>
          <w:rFonts w:asciiTheme="minorHAnsi" w:hAnsiTheme="minorHAnsi" w:cstheme="minorHAnsi"/>
          <w:sz w:val="22"/>
          <w:szCs w:val="22"/>
        </w:rPr>
        <w:t xml:space="preserve"> MVP projekt záró beszámoló 2. hiánypótlásának benyújtása megtörtént.</w:t>
      </w:r>
    </w:p>
    <w:p w14:paraId="40565162" w14:textId="77777777" w:rsidR="005E73E4" w:rsidRPr="009D6C93" w:rsidRDefault="005E73E4" w:rsidP="005E73E4">
      <w:pPr>
        <w:jc w:val="both"/>
        <w:rPr>
          <w:rFonts w:asciiTheme="minorHAnsi" w:hAnsiTheme="minorHAnsi" w:cstheme="minorHAnsi"/>
          <w:sz w:val="22"/>
          <w:szCs w:val="22"/>
          <w:highlight w:val="yellow"/>
        </w:rPr>
      </w:pPr>
    </w:p>
    <w:p w14:paraId="4A7CF8D7" w14:textId="10F9AA31"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b/>
          <w:bCs/>
          <w:sz w:val="22"/>
          <w:szCs w:val="22"/>
        </w:rPr>
        <w:t>„A</w:t>
      </w:r>
      <w:r w:rsidRPr="009D6C93">
        <w:rPr>
          <w:rFonts w:asciiTheme="minorHAnsi" w:hAnsiTheme="minorHAnsi" w:cstheme="minorHAnsi"/>
          <w:sz w:val="22"/>
          <w:szCs w:val="22"/>
        </w:rPr>
        <w:t xml:space="preserve"> </w:t>
      </w:r>
      <w:proofErr w:type="spellStart"/>
      <w:r w:rsidRPr="009D6C93">
        <w:rPr>
          <w:rFonts w:asciiTheme="minorHAnsi" w:hAnsiTheme="minorHAnsi" w:cstheme="minorHAnsi"/>
          <w:b/>
          <w:bCs/>
          <w:sz w:val="22"/>
          <w:szCs w:val="22"/>
        </w:rPr>
        <w:t>Zarkaházi</w:t>
      </w:r>
      <w:proofErr w:type="spellEnd"/>
      <w:r w:rsidRPr="009D6C93">
        <w:rPr>
          <w:rFonts w:asciiTheme="minorHAnsi" w:hAnsiTheme="minorHAnsi" w:cstheme="minorHAnsi"/>
          <w:b/>
          <w:bCs/>
          <w:sz w:val="22"/>
          <w:szCs w:val="22"/>
        </w:rPr>
        <w:t xml:space="preserve"> Szily-kastély fejlesztése a gyöngyöshermán-szentkirályi közösség számára”</w:t>
      </w:r>
      <w:r w:rsidRPr="009D6C93">
        <w:rPr>
          <w:rFonts w:asciiTheme="minorHAnsi" w:hAnsiTheme="minorHAnsi" w:cstheme="minorHAnsi"/>
          <w:sz w:val="22"/>
          <w:szCs w:val="22"/>
        </w:rPr>
        <w:t xml:space="preserve"> című projekt esetében. A K</w:t>
      </w:r>
      <w:r w:rsidR="00056D26">
        <w:rPr>
          <w:rFonts w:asciiTheme="minorHAnsi" w:hAnsiTheme="minorHAnsi" w:cstheme="minorHAnsi"/>
          <w:sz w:val="22"/>
          <w:szCs w:val="22"/>
        </w:rPr>
        <w:t xml:space="preserve">özreműködő </w:t>
      </w:r>
      <w:r w:rsidRPr="009D6C93">
        <w:rPr>
          <w:rFonts w:asciiTheme="minorHAnsi" w:hAnsiTheme="minorHAnsi" w:cstheme="minorHAnsi"/>
          <w:sz w:val="22"/>
          <w:szCs w:val="22"/>
        </w:rPr>
        <w:t>S</w:t>
      </w:r>
      <w:r w:rsidR="00056D26">
        <w:rPr>
          <w:rFonts w:asciiTheme="minorHAnsi" w:hAnsiTheme="minorHAnsi" w:cstheme="minorHAnsi"/>
          <w:sz w:val="22"/>
          <w:szCs w:val="22"/>
        </w:rPr>
        <w:t>zervezet</w:t>
      </w:r>
      <w:r w:rsidRPr="009D6C93">
        <w:rPr>
          <w:rFonts w:asciiTheme="minorHAnsi" w:hAnsiTheme="minorHAnsi" w:cstheme="minorHAnsi"/>
          <w:sz w:val="22"/>
          <w:szCs w:val="22"/>
        </w:rPr>
        <w:t xml:space="preserve"> részéről a Záró Szakmai Beszámoló elfogadásra került. A projekt fenntartási időszakba történő áthelyezésének K</w:t>
      </w:r>
      <w:r w:rsidR="00056D26">
        <w:rPr>
          <w:rFonts w:asciiTheme="minorHAnsi" w:hAnsiTheme="minorHAnsi" w:cstheme="minorHAnsi"/>
          <w:sz w:val="22"/>
          <w:szCs w:val="22"/>
        </w:rPr>
        <w:t xml:space="preserve">özreműködő </w:t>
      </w:r>
      <w:r w:rsidRPr="009D6C93">
        <w:rPr>
          <w:rFonts w:asciiTheme="minorHAnsi" w:hAnsiTheme="minorHAnsi" w:cstheme="minorHAnsi"/>
          <w:sz w:val="22"/>
          <w:szCs w:val="22"/>
        </w:rPr>
        <w:t>S</w:t>
      </w:r>
      <w:r w:rsidR="00056D26">
        <w:rPr>
          <w:rFonts w:asciiTheme="minorHAnsi" w:hAnsiTheme="minorHAnsi" w:cstheme="minorHAnsi"/>
          <w:sz w:val="22"/>
          <w:szCs w:val="22"/>
        </w:rPr>
        <w:t>zervezet</w:t>
      </w:r>
      <w:r w:rsidRPr="009D6C93">
        <w:rPr>
          <w:rFonts w:asciiTheme="minorHAnsi" w:hAnsiTheme="minorHAnsi" w:cstheme="minorHAnsi"/>
          <w:sz w:val="22"/>
          <w:szCs w:val="22"/>
        </w:rPr>
        <w:t xml:space="preserve"> által</w:t>
      </w:r>
      <w:r w:rsidR="00056D26">
        <w:rPr>
          <w:rFonts w:asciiTheme="minorHAnsi" w:hAnsiTheme="minorHAnsi" w:cstheme="minorHAnsi"/>
          <w:sz w:val="22"/>
          <w:szCs w:val="22"/>
        </w:rPr>
        <w:t>i</w:t>
      </w:r>
      <w:r w:rsidRPr="009D6C93">
        <w:rPr>
          <w:rFonts w:asciiTheme="minorHAnsi" w:hAnsiTheme="minorHAnsi" w:cstheme="minorHAnsi"/>
          <w:sz w:val="22"/>
          <w:szCs w:val="22"/>
        </w:rPr>
        <w:t xml:space="preserve"> jóváhagyását várj</w:t>
      </w:r>
      <w:r w:rsidR="00A57C7D">
        <w:rPr>
          <w:rFonts w:asciiTheme="minorHAnsi" w:hAnsiTheme="minorHAnsi" w:cstheme="minorHAnsi"/>
          <w:sz w:val="22"/>
          <w:szCs w:val="22"/>
        </w:rPr>
        <w:t>a az iroda</w:t>
      </w:r>
      <w:r w:rsidRPr="009D6C93">
        <w:rPr>
          <w:rFonts w:asciiTheme="minorHAnsi" w:hAnsiTheme="minorHAnsi" w:cstheme="minorHAnsi"/>
          <w:sz w:val="22"/>
          <w:szCs w:val="22"/>
        </w:rPr>
        <w:t>.</w:t>
      </w:r>
    </w:p>
    <w:p w14:paraId="37631A96" w14:textId="77777777" w:rsidR="005E73E4" w:rsidRPr="009D6C93" w:rsidRDefault="005E73E4" w:rsidP="005E73E4">
      <w:pPr>
        <w:jc w:val="both"/>
        <w:rPr>
          <w:rFonts w:asciiTheme="minorHAnsi" w:hAnsiTheme="minorHAnsi" w:cstheme="minorHAnsi"/>
          <w:sz w:val="22"/>
          <w:szCs w:val="22"/>
        </w:rPr>
      </w:pPr>
    </w:p>
    <w:p w14:paraId="6FFFB518" w14:textId="40BFEAFA"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sz w:val="22"/>
          <w:szCs w:val="22"/>
        </w:rPr>
        <w:t xml:space="preserve">A </w:t>
      </w:r>
      <w:r w:rsidRPr="009D6C93">
        <w:rPr>
          <w:rFonts w:asciiTheme="minorHAnsi" w:hAnsiTheme="minorHAnsi" w:cstheme="minorHAnsi"/>
          <w:b/>
          <w:bCs/>
          <w:sz w:val="22"/>
          <w:szCs w:val="22"/>
        </w:rPr>
        <w:t>TOP-7.1.1-16-H-ERFA-2020-00782</w:t>
      </w:r>
      <w:r w:rsidRPr="009D6C93">
        <w:rPr>
          <w:rFonts w:asciiTheme="minorHAnsi" w:hAnsiTheme="minorHAnsi" w:cstheme="minorHAnsi"/>
          <w:sz w:val="22"/>
          <w:szCs w:val="22"/>
        </w:rPr>
        <w:t xml:space="preserve"> számú </w:t>
      </w:r>
      <w:r w:rsidRPr="009D6C93">
        <w:rPr>
          <w:rFonts w:asciiTheme="minorHAnsi" w:hAnsiTheme="minorHAnsi" w:cstheme="minorHAnsi"/>
          <w:b/>
          <w:bCs/>
          <w:sz w:val="22"/>
          <w:szCs w:val="22"/>
        </w:rPr>
        <w:t xml:space="preserve">„A Belvárosi közösségi tér fejlesztése” </w:t>
      </w:r>
      <w:r w:rsidRPr="009D6C93">
        <w:rPr>
          <w:rFonts w:asciiTheme="minorHAnsi" w:hAnsiTheme="minorHAnsi" w:cstheme="minorHAnsi"/>
          <w:sz w:val="22"/>
          <w:szCs w:val="22"/>
        </w:rPr>
        <w:t>című projekt esetében, a fenntartási időszakba történő áthelyezés a K</w:t>
      </w:r>
      <w:r w:rsidR="00056D26">
        <w:rPr>
          <w:rFonts w:asciiTheme="minorHAnsi" w:hAnsiTheme="minorHAnsi" w:cstheme="minorHAnsi"/>
          <w:sz w:val="22"/>
          <w:szCs w:val="22"/>
        </w:rPr>
        <w:t xml:space="preserve">özreműködő </w:t>
      </w:r>
      <w:r w:rsidRPr="009D6C93">
        <w:rPr>
          <w:rFonts w:asciiTheme="minorHAnsi" w:hAnsiTheme="minorHAnsi" w:cstheme="minorHAnsi"/>
          <w:sz w:val="22"/>
          <w:szCs w:val="22"/>
        </w:rPr>
        <w:t>S</w:t>
      </w:r>
      <w:r w:rsidR="00056D26">
        <w:rPr>
          <w:rFonts w:asciiTheme="minorHAnsi" w:hAnsiTheme="minorHAnsi" w:cstheme="minorHAnsi"/>
          <w:sz w:val="22"/>
          <w:szCs w:val="22"/>
        </w:rPr>
        <w:t>zervezet</w:t>
      </w:r>
      <w:r w:rsidRPr="009D6C93">
        <w:rPr>
          <w:rFonts w:asciiTheme="minorHAnsi" w:hAnsiTheme="minorHAnsi" w:cstheme="minorHAnsi"/>
          <w:sz w:val="22"/>
          <w:szCs w:val="22"/>
        </w:rPr>
        <w:t xml:space="preserve"> részéről megtörtént.  Az első fenntartási év időszakának vége: 2025.</w:t>
      </w:r>
      <w:r w:rsidR="00A57C7D">
        <w:rPr>
          <w:rFonts w:asciiTheme="minorHAnsi" w:hAnsiTheme="minorHAnsi" w:cstheme="minorHAnsi"/>
          <w:sz w:val="22"/>
          <w:szCs w:val="22"/>
        </w:rPr>
        <w:t xml:space="preserve"> </w:t>
      </w:r>
      <w:r w:rsidRPr="009D6C93">
        <w:rPr>
          <w:rFonts w:asciiTheme="minorHAnsi" w:hAnsiTheme="minorHAnsi" w:cstheme="minorHAnsi"/>
          <w:sz w:val="22"/>
          <w:szCs w:val="22"/>
        </w:rPr>
        <w:t>01.</w:t>
      </w:r>
      <w:r w:rsidR="00A57C7D">
        <w:rPr>
          <w:rFonts w:asciiTheme="minorHAnsi" w:hAnsiTheme="minorHAnsi" w:cstheme="minorHAnsi"/>
          <w:sz w:val="22"/>
          <w:szCs w:val="22"/>
        </w:rPr>
        <w:t xml:space="preserve"> </w:t>
      </w:r>
      <w:r w:rsidRPr="009D6C93">
        <w:rPr>
          <w:rFonts w:asciiTheme="minorHAnsi" w:hAnsiTheme="minorHAnsi" w:cstheme="minorHAnsi"/>
          <w:sz w:val="22"/>
          <w:szCs w:val="22"/>
        </w:rPr>
        <w:t>10.</w:t>
      </w:r>
    </w:p>
    <w:p w14:paraId="3FD35A4C" w14:textId="77777777" w:rsidR="005E73E4" w:rsidRPr="009D6C93" w:rsidRDefault="005E73E4" w:rsidP="005E73E4">
      <w:pPr>
        <w:jc w:val="both"/>
        <w:rPr>
          <w:rFonts w:asciiTheme="minorHAnsi" w:hAnsiTheme="minorHAnsi" w:cstheme="minorHAnsi"/>
          <w:sz w:val="22"/>
          <w:szCs w:val="22"/>
        </w:rPr>
      </w:pPr>
    </w:p>
    <w:p w14:paraId="2A3BE3C3" w14:textId="2FEB8BDA"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sz w:val="22"/>
          <w:szCs w:val="22"/>
        </w:rPr>
        <w:t xml:space="preserve">A </w:t>
      </w:r>
      <w:r w:rsidRPr="009D6C93">
        <w:rPr>
          <w:rFonts w:asciiTheme="minorHAnsi" w:hAnsiTheme="minorHAnsi" w:cstheme="minorHAnsi"/>
          <w:b/>
          <w:bCs/>
          <w:sz w:val="22"/>
          <w:szCs w:val="22"/>
        </w:rPr>
        <w:t xml:space="preserve">Játszóterek fejlesztése </w:t>
      </w:r>
      <w:r w:rsidRPr="009D6C93">
        <w:rPr>
          <w:rFonts w:asciiTheme="minorHAnsi" w:hAnsiTheme="minorHAnsi" w:cstheme="minorHAnsi"/>
          <w:sz w:val="22"/>
          <w:szCs w:val="22"/>
        </w:rPr>
        <w:t>projektben, melyet a SZOMPARK-kal konzorciumban valósít meg az Önkormányzat, a projekt az első évi fenntartási időszakban van. Az első fenntartási év időszakának vége: 2024.</w:t>
      </w:r>
      <w:r w:rsidR="00A57C7D">
        <w:rPr>
          <w:rFonts w:asciiTheme="minorHAnsi" w:hAnsiTheme="minorHAnsi" w:cstheme="minorHAnsi"/>
          <w:sz w:val="22"/>
          <w:szCs w:val="22"/>
        </w:rPr>
        <w:t xml:space="preserve"> </w:t>
      </w:r>
      <w:r w:rsidRPr="009D6C93">
        <w:rPr>
          <w:rFonts w:asciiTheme="minorHAnsi" w:hAnsiTheme="minorHAnsi" w:cstheme="minorHAnsi"/>
          <w:sz w:val="22"/>
          <w:szCs w:val="22"/>
        </w:rPr>
        <w:t>11.</w:t>
      </w:r>
      <w:r w:rsidR="00A57C7D">
        <w:rPr>
          <w:rFonts w:asciiTheme="minorHAnsi" w:hAnsiTheme="minorHAnsi" w:cstheme="minorHAnsi"/>
          <w:sz w:val="22"/>
          <w:szCs w:val="22"/>
        </w:rPr>
        <w:t xml:space="preserve"> </w:t>
      </w:r>
      <w:r w:rsidRPr="009D6C93">
        <w:rPr>
          <w:rFonts w:asciiTheme="minorHAnsi" w:hAnsiTheme="minorHAnsi" w:cstheme="minorHAnsi"/>
          <w:sz w:val="22"/>
          <w:szCs w:val="22"/>
        </w:rPr>
        <w:t>22.</w:t>
      </w:r>
    </w:p>
    <w:p w14:paraId="569D749F" w14:textId="77777777" w:rsidR="005E73E4" w:rsidRPr="009D6C93" w:rsidRDefault="005E73E4" w:rsidP="005E73E4">
      <w:pPr>
        <w:jc w:val="both"/>
        <w:rPr>
          <w:rFonts w:asciiTheme="minorHAnsi" w:hAnsiTheme="minorHAnsi" w:cstheme="minorHAnsi"/>
          <w:sz w:val="22"/>
          <w:szCs w:val="22"/>
          <w:highlight w:val="yellow"/>
        </w:rPr>
      </w:pPr>
    </w:p>
    <w:p w14:paraId="718FEE38" w14:textId="0E598FD5"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sz w:val="22"/>
          <w:szCs w:val="22"/>
        </w:rPr>
        <w:t xml:space="preserve">A Horizont2020-as </w:t>
      </w:r>
      <w:proofErr w:type="spellStart"/>
      <w:r w:rsidRPr="009D6C93">
        <w:rPr>
          <w:rFonts w:asciiTheme="minorHAnsi" w:hAnsiTheme="minorHAnsi" w:cstheme="minorHAnsi"/>
          <w:b/>
          <w:bCs/>
          <w:sz w:val="22"/>
          <w:szCs w:val="22"/>
        </w:rPr>
        <w:t>JUSTNature</w:t>
      </w:r>
      <w:proofErr w:type="spellEnd"/>
      <w:r w:rsidRPr="009D6C93">
        <w:rPr>
          <w:rFonts w:asciiTheme="minorHAnsi" w:hAnsiTheme="minorHAnsi" w:cstheme="minorHAnsi"/>
          <w:sz w:val="22"/>
          <w:szCs w:val="22"/>
        </w:rPr>
        <w:t xml:space="preserve"> projekt megvalósítása során a kiviteli tervek készítése folyik. Az időjárásmérő, levegőminőség- és talajnedvesség-mérő szenzorok installálása megtörtént. A lakosságnál elhelyezhető forgalomszámláló szenzorok megérkeztek, elhelyezésük folyamatban van. A tervezés során </w:t>
      </w:r>
      <w:r w:rsidR="00A57C7D">
        <w:rPr>
          <w:rFonts w:asciiTheme="minorHAnsi" w:hAnsiTheme="minorHAnsi" w:cstheme="minorHAnsi"/>
          <w:sz w:val="22"/>
          <w:szCs w:val="22"/>
        </w:rPr>
        <w:t xml:space="preserve">a </w:t>
      </w:r>
      <w:r w:rsidRPr="009D6C93">
        <w:rPr>
          <w:rFonts w:asciiTheme="minorHAnsi" w:hAnsiTheme="minorHAnsi" w:cstheme="minorHAnsi"/>
          <w:sz w:val="22"/>
          <w:szCs w:val="22"/>
        </w:rPr>
        <w:t>folyamatos egyeztetés biztosít</w:t>
      </w:r>
      <w:r w:rsidR="00A57C7D">
        <w:rPr>
          <w:rFonts w:asciiTheme="minorHAnsi" w:hAnsiTheme="minorHAnsi" w:cstheme="minorHAnsi"/>
          <w:sz w:val="22"/>
          <w:szCs w:val="22"/>
        </w:rPr>
        <w:t>ott</w:t>
      </w:r>
      <w:r w:rsidRPr="009D6C93">
        <w:rPr>
          <w:rFonts w:asciiTheme="minorHAnsi" w:hAnsiTheme="minorHAnsi" w:cstheme="minorHAnsi"/>
          <w:sz w:val="22"/>
          <w:szCs w:val="22"/>
        </w:rPr>
        <w:t xml:space="preserve"> az érintett Dési iskola vezetésével és a Tankerülettel. </w:t>
      </w:r>
    </w:p>
    <w:p w14:paraId="39B2E137" w14:textId="77777777" w:rsidR="005E73E4" w:rsidRPr="009D6C93" w:rsidRDefault="005E73E4" w:rsidP="005E73E4">
      <w:pPr>
        <w:jc w:val="both"/>
        <w:rPr>
          <w:rFonts w:asciiTheme="minorHAnsi" w:hAnsiTheme="minorHAnsi" w:cstheme="minorHAnsi"/>
          <w:sz w:val="22"/>
          <w:szCs w:val="22"/>
          <w:highlight w:val="yellow"/>
        </w:rPr>
      </w:pPr>
    </w:p>
    <w:p w14:paraId="1E76D306" w14:textId="577804A0"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sz w:val="22"/>
          <w:szCs w:val="22"/>
        </w:rPr>
        <w:t xml:space="preserve">Elindult a </w:t>
      </w:r>
      <w:proofErr w:type="spellStart"/>
      <w:r w:rsidRPr="009D6C93">
        <w:rPr>
          <w:rFonts w:asciiTheme="minorHAnsi" w:hAnsiTheme="minorHAnsi" w:cstheme="minorHAnsi"/>
          <w:b/>
          <w:bCs/>
          <w:sz w:val="22"/>
          <w:szCs w:val="22"/>
        </w:rPr>
        <w:t>JustClimate</w:t>
      </w:r>
      <w:proofErr w:type="spellEnd"/>
      <w:r w:rsidRPr="009D6C93">
        <w:rPr>
          <w:rFonts w:asciiTheme="minorHAnsi" w:hAnsiTheme="minorHAnsi" w:cstheme="minorHAnsi"/>
          <w:sz w:val="22"/>
          <w:szCs w:val="22"/>
        </w:rPr>
        <w:t xml:space="preserve"> projekt az ABUD Mérnökirodával partnerségben. Megtart</w:t>
      </w:r>
      <w:r w:rsidR="004A5222">
        <w:rPr>
          <w:rFonts w:asciiTheme="minorHAnsi" w:hAnsiTheme="minorHAnsi" w:cstheme="minorHAnsi"/>
          <w:sz w:val="22"/>
          <w:szCs w:val="22"/>
        </w:rPr>
        <w:t>otta az iroda</w:t>
      </w:r>
      <w:r w:rsidR="00A57C7D">
        <w:rPr>
          <w:rFonts w:asciiTheme="minorHAnsi" w:hAnsiTheme="minorHAnsi" w:cstheme="minorHAnsi"/>
          <w:sz w:val="22"/>
          <w:szCs w:val="22"/>
        </w:rPr>
        <w:t xml:space="preserve"> </w:t>
      </w:r>
      <w:r w:rsidRPr="009D6C93">
        <w:rPr>
          <w:rFonts w:asciiTheme="minorHAnsi" w:hAnsiTheme="minorHAnsi" w:cstheme="minorHAnsi"/>
          <w:sz w:val="22"/>
          <w:szCs w:val="22"/>
        </w:rPr>
        <w:t>a hivatalon belüli, irodák közti első két műhelymunk</w:t>
      </w:r>
      <w:r w:rsidR="004A5222">
        <w:rPr>
          <w:rFonts w:asciiTheme="minorHAnsi" w:hAnsiTheme="minorHAnsi" w:cstheme="minorHAnsi"/>
          <w:sz w:val="22"/>
          <w:szCs w:val="22"/>
        </w:rPr>
        <w:t>át</w:t>
      </w:r>
      <w:r w:rsidRPr="009D6C93">
        <w:rPr>
          <w:rFonts w:asciiTheme="minorHAnsi" w:hAnsiTheme="minorHAnsi" w:cstheme="minorHAnsi"/>
          <w:sz w:val="22"/>
          <w:szCs w:val="22"/>
        </w:rPr>
        <w:t xml:space="preserve">, ezzel megalakult az ún. Klíma Akciócsoport. Folyamatban van a városi szervezeteket összefogó </w:t>
      </w:r>
      <w:proofErr w:type="spellStart"/>
      <w:r w:rsidRPr="009D6C93">
        <w:rPr>
          <w:rFonts w:asciiTheme="minorHAnsi" w:hAnsiTheme="minorHAnsi" w:cstheme="minorHAnsi"/>
          <w:sz w:val="22"/>
          <w:szCs w:val="22"/>
        </w:rPr>
        <w:t>KlímaPlatform</w:t>
      </w:r>
      <w:proofErr w:type="spellEnd"/>
      <w:r w:rsidRPr="009D6C93">
        <w:rPr>
          <w:rFonts w:asciiTheme="minorHAnsi" w:hAnsiTheme="minorHAnsi" w:cstheme="minorHAnsi"/>
          <w:sz w:val="22"/>
          <w:szCs w:val="22"/>
        </w:rPr>
        <w:t xml:space="preserve"> tagságának összeállítása és a tagok megkeresése, valamint a Platform munkájának megszervezése. Folyik az energetikus keresése. </w:t>
      </w:r>
    </w:p>
    <w:p w14:paraId="4F8A5110" w14:textId="77777777" w:rsidR="005E73E4" w:rsidRPr="009D6C93" w:rsidRDefault="005E73E4" w:rsidP="005E73E4">
      <w:pPr>
        <w:jc w:val="both"/>
        <w:rPr>
          <w:rFonts w:asciiTheme="minorHAnsi" w:hAnsiTheme="minorHAnsi" w:cstheme="minorHAnsi"/>
          <w:sz w:val="22"/>
          <w:szCs w:val="22"/>
        </w:rPr>
      </w:pPr>
    </w:p>
    <w:p w14:paraId="0854C262" w14:textId="77777777" w:rsidR="005E73E4" w:rsidRPr="009D6C93" w:rsidRDefault="005E73E4" w:rsidP="005E73E4">
      <w:pPr>
        <w:pStyle w:val="p1"/>
        <w:spacing w:before="0" w:beforeAutospacing="0" w:after="0" w:afterAutospacing="0"/>
        <w:jc w:val="both"/>
        <w:rPr>
          <w:rFonts w:asciiTheme="minorHAnsi" w:hAnsiTheme="minorHAnsi" w:cstheme="minorHAnsi"/>
          <w:sz w:val="22"/>
          <w:szCs w:val="22"/>
          <w:lang w:eastAsia="en-US"/>
        </w:rPr>
      </w:pPr>
      <w:r w:rsidRPr="009D6C93">
        <w:rPr>
          <w:rFonts w:asciiTheme="minorHAnsi" w:hAnsiTheme="minorHAnsi" w:cstheme="minorHAnsi"/>
          <w:sz w:val="22"/>
          <w:szCs w:val="22"/>
          <w:lang w:eastAsia="en-US"/>
        </w:rPr>
        <w:t xml:space="preserve">Az Interreg Europe </w:t>
      </w:r>
      <w:r w:rsidRPr="009D6C93">
        <w:rPr>
          <w:rFonts w:asciiTheme="minorHAnsi" w:hAnsiTheme="minorHAnsi" w:cstheme="minorHAnsi"/>
          <w:b/>
          <w:bCs/>
          <w:sz w:val="22"/>
          <w:szCs w:val="22"/>
          <w:lang w:eastAsia="en-US"/>
        </w:rPr>
        <w:t>OD4GROWTH</w:t>
      </w:r>
      <w:r w:rsidRPr="009D6C93">
        <w:rPr>
          <w:rFonts w:asciiTheme="minorHAnsi" w:hAnsiTheme="minorHAnsi" w:cstheme="minorHAnsi"/>
          <w:sz w:val="22"/>
          <w:szCs w:val="22"/>
          <w:lang w:eastAsia="en-US"/>
        </w:rPr>
        <w:t xml:space="preserve"> projekt január végi projekttalálkozója lezajlott. A második szemeszteri tevékenységek véglegesítésével és beszámolók elkészítésével kapcsolatos ügyintézés folyamatban van. </w:t>
      </w:r>
    </w:p>
    <w:p w14:paraId="36B1EED6" w14:textId="77777777" w:rsidR="005E73E4" w:rsidRPr="009D6C93" w:rsidRDefault="005E73E4" w:rsidP="005E73E4">
      <w:pPr>
        <w:pStyle w:val="p2"/>
        <w:spacing w:before="0" w:beforeAutospacing="0" w:after="0" w:afterAutospacing="0"/>
        <w:jc w:val="both"/>
        <w:rPr>
          <w:rFonts w:asciiTheme="minorHAnsi" w:hAnsiTheme="minorHAnsi" w:cstheme="minorHAnsi"/>
          <w:sz w:val="22"/>
          <w:szCs w:val="22"/>
          <w:lang w:eastAsia="en-US"/>
        </w:rPr>
      </w:pPr>
    </w:p>
    <w:p w14:paraId="63245B49" w14:textId="09D5FCD5" w:rsidR="005E73E4" w:rsidRPr="009D6C93" w:rsidRDefault="005E73E4" w:rsidP="005E73E4">
      <w:pPr>
        <w:jc w:val="both"/>
        <w:rPr>
          <w:rFonts w:asciiTheme="minorHAnsi" w:hAnsiTheme="minorHAnsi" w:cstheme="minorHAnsi"/>
          <w:sz w:val="22"/>
          <w:szCs w:val="22"/>
          <w:lang w:eastAsia="en-US"/>
        </w:rPr>
      </w:pPr>
      <w:r w:rsidRPr="009D6C93">
        <w:rPr>
          <w:rFonts w:asciiTheme="minorHAnsi" w:hAnsiTheme="minorHAnsi" w:cstheme="minorHAnsi"/>
          <w:sz w:val="22"/>
          <w:szCs w:val="22"/>
        </w:rPr>
        <w:t xml:space="preserve">Az EIT Urban </w:t>
      </w:r>
      <w:proofErr w:type="spellStart"/>
      <w:r w:rsidRPr="009D6C93">
        <w:rPr>
          <w:rFonts w:asciiTheme="minorHAnsi" w:hAnsiTheme="minorHAnsi" w:cstheme="minorHAnsi"/>
          <w:sz w:val="22"/>
          <w:szCs w:val="22"/>
        </w:rPr>
        <w:t>Mobility</w:t>
      </w:r>
      <w:proofErr w:type="spellEnd"/>
      <w:r w:rsidRPr="009D6C93">
        <w:rPr>
          <w:rFonts w:asciiTheme="minorHAnsi" w:hAnsiTheme="minorHAnsi" w:cstheme="minorHAnsi"/>
          <w:sz w:val="22"/>
          <w:szCs w:val="22"/>
        </w:rPr>
        <w:t xml:space="preserve"> </w:t>
      </w:r>
      <w:r w:rsidRPr="009D6C93">
        <w:rPr>
          <w:rFonts w:asciiTheme="minorHAnsi" w:hAnsiTheme="minorHAnsi" w:cstheme="minorHAnsi"/>
          <w:b/>
          <w:bCs/>
          <w:sz w:val="22"/>
          <w:szCs w:val="22"/>
        </w:rPr>
        <w:t xml:space="preserve">TICER </w:t>
      </w:r>
      <w:r w:rsidRPr="009D6C93">
        <w:rPr>
          <w:rFonts w:asciiTheme="minorHAnsi" w:hAnsiTheme="minorHAnsi" w:cstheme="minorHAnsi"/>
          <w:sz w:val="22"/>
          <w:szCs w:val="22"/>
        </w:rPr>
        <w:t>projekt tartalmi és pénzügyi beszámolója határidőre beadásra került, jelenleg várj</w:t>
      </w:r>
      <w:r w:rsidR="00A57C7D">
        <w:rPr>
          <w:rFonts w:asciiTheme="minorHAnsi" w:hAnsiTheme="minorHAnsi" w:cstheme="minorHAnsi"/>
          <w:sz w:val="22"/>
          <w:szCs w:val="22"/>
        </w:rPr>
        <w:t>a az iroda</w:t>
      </w:r>
      <w:r w:rsidRPr="009D6C93">
        <w:rPr>
          <w:rFonts w:asciiTheme="minorHAnsi" w:hAnsiTheme="minorHAnsi" w:cstheme="minorHAnsi"/>
          <w:sz w:val="22"/>
          <w:szCs w:val="22"/>
        </w:rPr>
        <w:t xml:space="preserve"> az instrukciókat a további lépésekkel kapcsolatban.</w:t>
      </w:r>
    </w:p>
    <w:p w14:paraId="04CEEDAB" w14:textId="77777777" w:rsidR="005E73E4" w:rsidRPr="009D6C93" w:rsidRDefault="005E73E4" w:rsidP="005E73E4">
      <w:pPr>
        <w:jc w:val="both"/>
        <w:rPr>
          <w:rFonts w:asciiTheme="minorHAnsi" w:hAnsiTheme="minorHAnsi" w:cstheme="minorHAnsi"/>
          <w:sz w:val="22"/>
          <w:szCs w:val="22"/>
        </w:rPr>
      </w:pPr>
    </w:p>
    <w:p w14:paraId="11806D0D" w14:textId="77777777" w:rsidR="005E73E4" w:rsidRPr="009D6C93" w:rsidRDefault="005E73E4" w:rsidP="005E73E4">
      <w:pPr>
        <w:jc w:val="both"/>
        <w:rPr>
          <w:rFonts w:asciiTheme="minorHAnsi" w:hAnsiTheme="minorHAnsi" w:cstheme="minorHAnsi"/>
          <w:color w:val="000000"/>
          <w:sz w:val="22"/>
          <w:szCs w:val="22"/>
        </w:rPr>
      </w:pPr>
      <w:r w:rsidRPr="009D6C93">
        <w:rPr>
          <w:rFonts w:asciiTheme="minorHAnsi" w:hAnsiTheme="minorHAnsi" w:cstheme="minorHAnsi"/>
          <w:color w:val="000000"/>
          <w:sz w:val="22"/>
          <w:szCs w:val="22"/>
        </w:rPr>
        <w:t xml:space="preserve">A </w:t>
      </w:r>
      <w:r w:rsidRPr="009D6C93">
        <w:rPr>
          <w:rFonts w:asciiTheme="minorHAnsi" w:hAnsiTheme="minorHAnsi" w:cstheme="minorHAnsi"/>
          <w:b/>
          <w:bCs/>
          <w:color w:val="000000"/>
          <w:sz w:val="22"/>
          <w:szCs w:val="22"/>
        </w:rPr>
        <w:t>New European Bauhaus CHRONOGENESIS projekt</w:t>
      </w:r>
      <w:r w:rsidRPr="009D6C93">
        <w:rPr>
          <w:rFonts w:asciiTheme="minorHAnsi" w:hAnsiTheme="minorHAnsi" w:cstheme="minorHAnsi"/>
          <w:color w:val="000000"/>
          <w:sz w:val="22"/>
          <w:szCs w:val="22"/>
        </w:rPr>
        <w:t xml:space="preserve"> pályázatának leadása 2024. február 7-én megtörtént a vezető partner által a felhívásra. Előzetes információk szerint 6 hónap az átfutási ideje az elbírálásnak. </w:t>
      </w:r>
    </w:p>
    <w:p w14:paraId="06E43A7B" w14:textId="77777777" w:rsidR="005E73E4" w:rsidRPr="009D6C93" w:rsidRDefault="005E73E4" w:rsidP="005E73E4">
      <w:pPr>
        <w:jc w:val="both"/>
        <w:rPr>
          <w:rFonts w:asciiTheme="minorHAnsi" w:hAnsiTheme="minorHAnsi" w:cstheme="minorHAnsi"/>
          <w:color w:val="000000"/>
          <w:sz w:val="22"/>
          <w:szCs w:val="22"/>
        </w:rPr>
      </w:pPr>
    </w:p>
    <w:p w14:paraId="7CA44158" w14:textId="77777777"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color w:val="000000"/>
          <w:sz w:val="22"/>
          <w:szCs w:val="22"/>
        </w:rPr>
        <w:t xml:space="preserve">Az </w:t>
      </w:r>
      <w:r w:rsidRPr="009D6C93">
        <w:rPr>
          <w:rFonts w:asciiTheme="minorHAnsi" w:hAnsiTheme="minorHAnsi" w:cstheme="minorHAnsi"/>
          <w:b/>
          <w:bCs/>
          <w:color w:val="000000"/>
          <w:sz w:val="22"/>
          <w:szCs w:val="22"/>
        </w:rPr>
        <w:t xml:space="preserve">European Urban </w:t>
      </w:r>
      <w:proofErr w:type="spellStart"/>
      <w:r w:rsidRPr="009D6C93">
        <w:rPr>
          <w:rFonts w:asciiTheme="minorHAnsi" w:hAnsiTheme="minorHAnsi" w:cstheme="minorHAnsi"/>
          <w:b/>
          <w:bCs/>
          <w:color w:val="000000"/>
          <w:sz w:val="22"/>
          <w:szCs w:val="22"/>
        </w:rPr>
        <w:t>Initiative</w:t>
      </w:r>
      <w:proofErr w:type="spellEnd"/>
      <w:r w:rsidRPr="009D6C93">
        <w:rPr>
          <w:rFonts w:asciiTheme="minorHAnsi" w:hAnsiTheme="minorHAnsi" w:cstheme="minorHAnsi"/>
          <w:b/>
          <w:bCs/>
          <w:color w:val="000000"/>
          <w:sz w:val="22"/>
          <w:szCs w:val="22"/>
        </w:rPr>
        <w:t xml:space="preserve"> City </w:t>
      </w:r>
      <w:proofErr w:type="spellStart"/>
      <w:r w:rsidRPr="009D6C93">
        <w:rPr>
          <w:rFonts w:asciiTheme="minorHAnsi" w:hAnsiTheme="minorHAnsi" w:cstheme="minorHAnsi"/>
          <w:b/>
          <w:bCs/>
          <w:color w:val="000000"/>
          <w:sz w:val="22"/>
          <w:szCs w:val="22"/>
        </w:rPr>
        <w:t>to</w:t>
      </w:r>
      <w:proofErr w:type="spellEnd"/>
      <w:r w:rsidRPr="009D6C93">
        <w:rPr>
          <w:rFonts w:asciiTheme="minorHAnsi" w:hAnsiTheme="minorHAnsi" w:cstheme="minorHAnsi"/>
          <w:b/>
          <w:bCs/>
          <w:color w:val="000000"/>
          <w:sz w:val="22"/>
          <w:szCs w:val="22"/>
        </w:rPr>
        <w:t xml:space="preserve"> City </w:t>
      </w:r>
      <w:proofErr w:type="spellStart"/>
      <w:r w:rsidRPr="009D6C93">
        <w:rPr>
          <w:rFonts w:asciiTheme="minorHAnsi" w:hAnsiTheme="minorHAnsi" w:cstheme="minorHAnsi"/>
          <w:b/>
          <w:bCs/>
          <w:color w:val="000000"/>
          <w:sz w:val="22"/>
          <w:szCs w:val="22"/>
        </w:rPr>
        <w:t>Exchanges</w:t>
      </w:r>
      <w:proofErr w:type="spellEnd"/>
      <w:r w:rsidRPr="009D6C93">
        <w:rPr>
          <w:rFonts w:asciiTheme="minorHAnsi" w:hAnsiTheme="minorHAnsi" w:cstheme="minorHAnsi"/>
          <w:color w:val="000000"/>
          <w:sz w:val="22"/>
          <w:szCs w:val="22"/>
        </w:rPr>
        <w:t xml:space="preserve"> felhívásra való pályázat leadása sikeres volt. Az EUI képviselőjével való </w:t>
      </w:r>
      <w:proofErr w:type="spellStart"/>
      <w:r w:rsidRPr="009D6C93">
        <w:rPr>
          <w:rFonts w:asciiTheme="minorHAnsi" w:hAnsiTheme="minorHAnsi" w:cstheme="minorHAnsi"/>
          <w:color w:val="000000"/>
          <w:sz w:val="22"/>
          <w:szCs w:val="22"/>
        </w:rPr>
        <w:t>kick-off</w:t>
      </w:r>
      <w:proofErr w:type="spellEnd"/>
      <w:r w:rsidRPr="009D6C93">
        <w:rPr>
          <w:rFonts w:asciiTheme="minorHAnsi" w:hAnsiTheme="minorHAnsi" w:cstheme="minorHAnsi"/>
          <w:color w:val="000000"/>
          <w:sz w:val="22"/>
          <w:szCs w:val="22"/>
        </w:rPr>
        <w:t xml:space="preserve"> meeting és az első projektutazás előkészítése jelenleg is zajlik. Elnyert támogatás 4184.00 EUR.</w:t>
      </w:r>
    </w:p>
    <w:p w14:paraId="446BC3CE" w14:textId="77777777" w:rsidR="005E73E4" w:rsidRPr="009D6C93" w:rsidRDefault="005E73E4" w:rsidP="005E73E4">
      <w:pPr>
        <w:pStyle w:val="p1"/>
        <w:spacing w:before="0" w:beforeAutospacing="0" w:after="0" w:afterAutospacing="0"/>
        <w:jc w:val="both"/>
        <w:rPr>
          <w:rFonts w:asciiTheme="minorHAnsi" w:hAnsiTheme="minorHAnsi" w:cstheme="minorHAnsi"/>
          <w:sz w:val="22"/>
          <w:szCs w:val="22"/>
          <w:lang w:eastAsia="en-US"/>
        </w:rPr>
      </w:pPr>
    </w:p>
    <w:p w14:paraId="754392F8" w14:textId="07E5E45A" w:rsidR="005E73E4" w:rsidRPr="009D6C93" w:rsidRDefault="005E73E4" w:rsidP="005E73E4">
      <w:pPr>
        <w:jc w:val="both"/>
        <w:rPr>
          <w:rFonts w:asciiTheme="minorHAnsi" w:hAnsiTheme="minorHAnsi" w:cstheme="minorHAnsi"/>
          <w:sz w:val="22"/>
          <w:szCs w:val="22"/>
          <w:lang w:eastAsia="en-US"/>
        </w:rPr>
      </w:pPr>
      <w:r w:rsidRPr="009D6C93">
        <w:rPr>
          <w:rFonts w:asciiTheme="minorHAnsi" w:hAnsiTheme="minorHAnsi" w:cstheme="minorHAnsi"/>
          <w:sz w:val="22"/>
          <w:szCs w:val="22"/>
        </w:rPr>
        <w:t xml:space="preserve">2023. május 31-én </w:t>
      </w:r>
      <w:r w:rsidR="00A57C7D">
        <w:rPr>
          <w:rFonts w:asciiTheme="minorHAnsi" w:hAnsiTheme="minorHAnsi" w:cstheme="minorHAnsi"/>
          <w:sz w:val="22"/>
          <w:szCs w:val="22"/>
        </w:rPr>
        <w:t xml:space="preserve">került </w:t>
      </w:r>
      <w:r w:rsidRPr="009D6C93">
        <w:rPr>
          <w:rFonts w:asciiTheme="minorHAnsi" w:hAnsiTheme="minorHAnsi" w:cstheme="minorHAnsi"/>
          <w:sz w:val="22"/>
          <w:szCs w:val="22"/>
        </w:rPr>
        <w:t>benyújt</w:t>
      </w:r>
      <w:r w:rsidR="00A57C7D">
        <w:rPr>
          <w:rFonts w:asciiTheme="minorHAnsi" w:hAnsiTheme="minorHAnsi" w:cstheme="minorHAnsi"/>
          <w:sz w:val="22"/>
          <w:szCs w:val="22"/>
        </w:rPr>
        <w:t>ásra a</w:t>
      </w:r>
      <w:r w:rsidRPr="009D6C93">
        <w:rPr>
          <w:rFonts w:asciiTheme="minorHAnsi" w:hAnsiTheme="minorHAnsi" w:cstheme="minorHAnsi"/>
          <w:sz w:val="22"/>
          <w:szCs w:val="22"/>
        </w:rPr>
        <w:t xml:space="preserve"> csatlakozási kérel</w:t>
      </w:r>
      <w:r w:rsidR="00A57C7D">
        <w:rPr>
          <w:rFonts w:asciiTheme="minorHAnsi" w:hAnsiTheme="minorHAnsi" w:cstheme="minorHAnsi"/>
          <w:sz w:val="22"/>
          <w:szCs w:val="22"/>
        </w:rPr>
        <w:t>e</w:t>
      </w:r>
      <w:r w:rsidRPr="009D6C93">
        <w:rPr>
          <w:rFonts w:asciiTheme="minorHAnsi" w:hAnsiTheme="minorHAnsi" w:cstheme="minorHAnsi"/>
          <w:sz w:val="22"/>
          <w:szCs w:val="22"/>
        </w:rPr>
        <w:t xml:space="preserve">m az </w:t>
      </w:r>
      <w:r w:rsidRPr="009D6C93">
        <w:rPr>
          <w:rFonts w:asciiTheme="minorHAnsi" w:hAnsiTheme="minorHAnsi" w:cstheme="minorHAnsi"/>
          <w:b/>
          <w:bCs/>
          <w:sz w:val="22"/>
          <w:szCs w:val="22"/>
        </w:rPr>
        <w:t>UNESCO Globális Tanuló Városok</w:t>
      </w:r>
      <w:r w:rsidRPr="009D6C93">
        <w:rPr>
          <w:rFonts w:asciiTheme="minorHAnsi" w:hAnsiTheme="minorHAnsi" w:cstheme="minorHAnsi"/>
          <w:sz w:val="22"/>
          <w:szCs w:val="22"/>
        </w:rPr>
        <w:t xml:space="preserve"> Hálózatához. 2024. feb</w:t>
      </w:r>
      <w:r w:rsidR="00A57C7D">
        <w:rPr>
          <w:rFonts w:asciiTheme="minorHAnsi" w:hAnsiTheme="minorHAnsi" w:cstheme="minorHAnsi"/>
          <w:sz w:val="22"/>
          <w:szCs w:val="22"/>
        </w:rPr>
        <w:t>ruár</w:t>
      </w:r>
      <w:r w:rsidRPr="009D6C93">
        <w:rPr>
          <w:rFonts w:asciiTheme="minorHAnsi" w:hAnsiTheme="minorHAnsi" w:cstheme="minorHAnsi"/>
          <w:sz w:val="22"/>
          <w:szCs w:val="22"/>
        </w:rPr>
        <w:t xml:space="preserve"> 9-én értesít</w:t>
      </w:r>
      <w:r w:rsidR="00A57C7D">
        <w:rPr>
          <w:rFonts w:asciiTheme="minorHAnsi" w:hAnsiTheme="minorHAnsi" w:cstheme="minorHAnsi"/>
          <w:sz w:val="22"/>
          <w:szCs w:val="22"/>
        </w:rPr>
        <w:t>és érkezett</w:t>
      </w:r>
      <w:r w:rsidRPr="009D6C93">
        <w:rPr>
          <w:rFonts w:asciiTheme="minorHAnsi" w:hAnsiTheme="minorHAnsi" w:cstheme="minorHAnsi"/>
          <w:sz w:val="22"/>
          <w:szCs w:val="22"/>
        </w:rPr>
        <w:t xml:space="preserve"> a pozitív elbírálásról, így Szombathely 2024. feb</w:t>
      </w:r>
      <w:r w:rsidR="00A57C7D">
        <w:rPr>
          <w:rFonts w:asciiTheme="minorHAnsi" w:hAnsiTheme="minorHAnsi" w:cstheme="minorHAnsi"/>
          <w:sz w:val="22"/>
          <w:szCs w:val="22"/>
        </w:rPr>
        <w:t>ruár</w:t>
      </w:r>
      <w:r w:rsidRPr="009D6C93">
        <w:rPr>
          <w:rFonts w:asciiTheme="minorHAnsi" w:hAnsiTheme="minorHAnsi" w:cstheme="minorHAnsi"/>
          <w:sz w:val="22"/>
          <w:szCs w:val="22"/>
        </w:rPr>
        <w:t xml:space="preserve"> 14-én hivatalosan is az UNESCO Globális Tanulóvárosok Hálózatának tagja lett. </w:t>
      </w:r>
    </w:p>
    <w:p w14:paraId="3C6A2BD4" w14:textId="77777777" w:rsidR="005E73E4" w:rsidRPr="009D6C93" w:rsidRDefault="005E73E4" w:rsidP="005E73E4">
      <w:pPr>
        <w:jc w:val="both"/>
        <w:rPr>
          <w:rFonts w:asciiTheme="minorHAnsi" w:hAnsiTheme="minorHAnsi" w:cstheme="minorHAnsi"/>
          <w:sz w:val="22"/>
          <w:szCs w:val="22"/>
        </w:rPr>
      </w:pPr>
    </w:p>
    <w:p w14:paraId="5020480B" w14:textId="421958BC"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sz w:val="22"/>
          <w:szCs w:val="22"/>
        </w:rPr>
        <w:t xml:space="preserve">Az </w:t>
      </w:r>
      <w:r w:rsidRPr="009D6C93">
        <w:rPr>
          <w:rFonts w:asciiTheme="minorHAnsi" w:hAnsiTheme="minorHAnsi" w:cstheme="minorHAnsi"/>
          <w:b/>
          <w:bCs/>
          <w:sz w:val="22"/>
          <w:szCs w:val="22"/>
        </w:rPr>
        <w:t>RRF-1.1.2-21-2021-00007</w:t>
      </w:r>
      <w:r w:rsidRPr="009D6C93">
        <w:rPr>
          <w:rFonts w:asciiTheme="minorHAnsi" w:hAnsiTheme="minorHAnsi" w:cstheme="minorHAnsi"/>
          <w:sz w:val="22"/>
          <w:szCs w:val="22"/>
        </w:rPr>
        <w:t xml:space="preserve"> azonosító számú </w:t>
      </w:r>
      <w:r w:rsidRPr="009D6C93">
        <w:rPr>
          <w:rFonts w:asciiTheme="minorHAnsi" w:hAnsiTheme="minorHAnsi" w:cstheme="minorHAnsi"/>
          <w:b/>
          <w:bCs/>
          <w:sz w:val="22"/>
          <w:szCs w:val="22"/>
        </w:rPr>
        <w:t>„Új bölcsőde építése Szombathely Szentkirályi városrészen”</w:t>
      </w:r>
      <w:r w:rsidRPr="009D6C93">
        <w:rPr>
          <w:rFonts w:asciiTheme="minorHAnsi" w:hAnsiTheme="minorHAnsi" w:cstheme="minorHAnsi"/>
          <w:sz w:val="22"/>
          <w:szCs w:val="22"/>
        </w:rPr>
        <w:t xml:space="preserve"> elnevezésű projekt kiviteli munkái és az eszközbeszerzés indikatív ajánlatkérése folyamatban van.</w:t>
      </w:r>
    </w:p>
    <w:p w14:paraId="0178BAA5" w14:textId="77777777" w:rsidR="005E73E4" w:rsidRPr="009D6C93" w:rsidRDefault="005E73E4" w:rsidP="005E73E4">
      <w:pPr>
        <w:jc w:val="both"/>
        <w:rPr>
          <w:rFonts w:asciiTheme="minorHAnsi" w:hAnsiTheme="minorHAnsi" w:cstheme="minorHAnsi"/>
          <w:color w:val="000000"/>
          <w:sz w:val="22"/>
          <w:szCs w:val="22"/>
          <w:highlight w:val="yellow"/>
        </w:rPr>
      </w:pPr>
    </w:p>
    <w:p w14:paraId="0F9D0DF5" w14:textId="306B3DDD"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color w:val="000000"/>
          <w:sz w:val="22"/>
          <w:szCs w:val="22"/>
        </w:rPr>
        <w:lastRenderedPageBreak/>
        <w:t xml:space="preserve">A </w:t>
      </w:r>
      <w:r w:rsidRPr="009D6C93">
        <w:rPr>
          <w:rFonts w:asciiTheme="minorHAnsi" w:hAnsiTheme="minorHAnsi" w:cstheme="minorHAnsi"/>
          <w:b/>
          <w:bCs/>
          <w:color w:val="000000"/>
          <w:sz w:val="22"/>
          <w:szCs w:val="22"/>
        </w:rPr>
        <w:t>TOP-6.1.5-15-SH1-2019-00002</w:t>
      </w:r>
      <w:r w:rsidRPr="009D6C93">
        <w:rPr>
          <w:rFonts w:asciiTheme="minorHAnsi" w:hAnsiTheme="minorHAnsi" w:cstheme="minorHAnsi"/>
          <w:color w:val="000000"/>
          <w:sz w:val="22"/>
          <w:szCs w:val="22"/>
        </w:rPr>
        <w:t xml:space="preserve"> számú </w:t>
      </w:r>
      <w:r w:rsidRPr="009D6C93">
        <w:rPr>
          <w:rFonts w:asciiTheme="minorHAnsi" w:hAnsiTheme="minorHAnsi" w:cstheme="minorHAnsi"/>
          <w:b/>
          <w:bCs/>
          <w:color w:val="000000"/>
          <w:sz w:val="22"/>
          <w:szCs w:val="22"/>
        </w:rPr>
        <w:t>„A Ferenczy utca hiányzó szakaszának kiépítése"</w:t>
      </w:r>
      <w:r w:rsidRPr="009D6C93">
        <w:rPr>
          <w:rFonts w:asciiTheme="minorHAnsi" w:hAnsiTheme="minorHAnsi" w:cstheme="minorHAnsi"/>
          <w:color w:val="000000"/>
          <w:sz w:val="22"/>
          <w:szCs w:val="22"/>
        </w:rPr>
        <w:t xml:space="preserve"> című projekt záró szakmai beszámolója és elszámolása beküldésre került. </w:t>
      </w:r>
      <w:r w:rsidRPr="009D6C93">
        <w:rPr>
          <w:rFonts w:asciiTheme="minorHAnsi" w:hAnsiTheme="minorHAnsi" w:cstheme="minorHAnsi"/>
          <w:sz w:val="22"/>
          <w:szCs w:val="22"/>
        </w:rPr>
        <w:t xml:space="preserve">Magyar Államkincstár részéről a záró helyszíni ellenőrzés megtörtént. Az </w:t>
      </w:r>
      <w:r w:rsidR="00AE63C4">
        <w:rPr>
          <w:rFonts w:asciiTheme="minorHAnsi" w:hAnsiTheme="minorHAnsi" w:cstheme="minorHAnsi"/>
          <w:sz w:val="22"/>
          <w:szCs w:val="22"/>
        </w:rPr>
        <w:t>i</w:t>
      </w:r>
      <w:r w:rsidRPr="009D6C93">
        <w:rPr>
          <w:rFonts w:asciiTheme="minorHAnsi" w:hAnsiTheme="minorHAnsi" w:cstheme="minorHAnsi"/>
          <w:sz w:val="22"/>
          <w:szCs w:val="22"/>
        </w:rPr>
        <w:t>ntézkedési tervben előírt megállapítások teljesítésének határidej</w:t>
      </w:r>
      <w:r w:rsidR="00AE63C4">
        <w:rPr>
          <w:rFonts w:asciiTheme="minorHAnsi" w:hAnsiTheme="minorHAnsi" w:cstheme="minorHAnsi"/>
          <w:sz w:val="22"/>
          <w:szCs w:val="22"/>
        </w:rPr>
        <w:t>e</w:t>
      </w:r>
      <w:r w:rsidRPr="009D6C93">
        <w:rPr>
          <w:rFonts w:asciiTheme="minorHAnsi" w:hAnsiTheme="minorHAnsi" w:cstheme="minorHAnsi"/>
          <w:sz w:val="22"/>
          <w:szCs w:val="22"/>
        </w:rPr>
        <w:t xml:space="preserve"> 2024. 03. 22. napjára módosult. </w:t>
      </w:r>
    </w:p>
    <w:p w14:paraId="172D2475" w14:textId="77777777" w:rsidR="005E73E4" w:rsidRPr="009D6C93" w:rsidRDefault="005E73E4" w:rsidP="005E73E4">
      <w:pPr>
        <w:jc w:val="both"/>
        <w:rPr>
          <w:rFonts w:asciiTheme="minorHAnsi" w:hAnsiTheme="minorHAnsi" w:cstheme="minorHAnsi"/>
          <w:color w:val="000000"/>
          <w:sz w:val="22"/>
          <w:szCs w:val="22"/>
          <w:highlight w:val="yellow"/>
        </w:rPr>
      </w:pPr>
    </w:p>
    <w:p w14:paraId="39DC612D" w14:textId="3C0945F0" w:rsidR="005E73E4" w:rsidRPr="009D6C93" w:rsidRDefault="005E73E4" w:rsidP="005E73E4">
      <w:pPr>
        <w:jc w:val="both"/>
        <w:rPr>
          <w:rFonts w:asciiTheme="minorHAnsi" w:hAnsiTheme="minorHAnsi" w:cstheme="minorHAnsi"/>
          <w:color w:val="000000"/>
          <w:sz w:val="22"/>
          <w:szCs w:val="22"/>
        </w:rPr>
      </w:pPr>
      <w:r w:rsidRPr="009D6C93">
        <w:rPr>
          <w:rFonts w:asciiTheme="minorHAnsi" w:hAnsiTheme="minorHAnsi" w:cstheme="minorHAnsi"/>
          <w:color w:val="000000"/>
          <w:sz w:val="22"/>
          <w:szCs w:val="22"/>
        </w:rPr>
        <w:t xml:space="preserve">A </w:t>
      </w:r>
      <w:r w:rsidRPr="009D6C93">
        <w:rPr>
          <w:rFonts w:asciiTheme="minorHAnsi" w:hAnsiTheme="minorHAnsi" w:cstheme="minorHAnsi"/>
          <w:b/>
          <w:bCs/>
          <w:color w:val="000000"/>
          <w:sz w:val="22"/>
          <w:szCs w:val="22"/>
        </w:rPr>
        <w:t xml:space="preserve">„Szombathely – </w:t>
      </w:r>
      <w:proofErr w:type="spellStart"/>
      <w:r w:rsidRPr="009D6C93">
        <w:rPr>
          <w:rFonts w:asciiTheme="minorHAnsi" w:hAnsiTheme="minorHAnsi" w:cstheme="minorHAnsi"/>
          <w:b/>
          <w:bCs/>
          <w:color w:val="000000"/>
          <w:sz w:val="22"/>
          <w:szCs w:val="22"/>
        </w:rPr>
        <w:t>Zanat</w:t>
      </w:r>
      <w:proofErr w:type="spellEnd"/>
      <w:r w:rsidRPr="009D6C93">
        <w:rPr>
          <w:rFonts w:asciiTheme="minorHAnsi" w:hAnsiTheme="minorHAnsi" w:cstheme="minorHAnsi"/>
          <w:b/>
          <w:bCs/>
          <w:color w:val="000000"/>
          <w:sz w:val="22"/>
          <w:szCs w:val="22"/>
        </w:rPr>
        <w:t xml:space="preserve"> kerékpárút megvalósítása”</w:t>
      </w:r>
      <w:r w:rsidRPr="009D6C93">
        <w:rPr>
          <w:rFonts w:asciiTheme="minorHAnsi" w:hAnsiTheme="minorHAnsi" w:cstheme="minorHAnsi"/>
          <w:color w:val="000000"/>
          <w:sz w:val="22"/>
          <w:szCs w:val="22"/>
        </w:rPr>
        <w:t xml:space="preserve"> című projekt</w:t>
      </w:r>
      <w:r w:rsidRPr="009D6C93">
        <w:rPr>
          <w:rFonts w:asciiTheme="minorHAnsi" w:hAnsiTheme="minorHAnsi" w:cstheme="minorHAnsi"/>
          <w:sz w:val="22"/>
          <w:szCs w:val="22"/>
        </w:rPr>
        <w:t xml:space="preserve"> Támogatói Okirat 1. számú módosítása 2023.</w:t>
      </w:r>
      <w:r w:rsidR="00A0792B">
        <w:rPr>
          <w:rFonts w:asciiTheme="minorHAnsi" w:hAnsiTheme="minorHAnsi" w:cstheme="minorHAnsi"/>
          <w:sz w:val="22"/>
          <w:szCs w:val="22"/>
        </w:rPr>
        <w:t xml:space="preserve"> </w:t>
      </w:r>
      <w:r w:rsidRPr="009D6C93">
        <w:rPr>
          <w:rFonts w:asciiTheme="minorHAnsi" w:hAnsiTheme="minorHAnsi" w:cstheme="minorHAnsi"/>
          <w:sz w:val="22"/>
          <w:szCs w:val="22"/>
        </w:rPr>
        <w:t>05.</w:t>
      </w:r>
      <w:r w:rsidR="00A0792B">
        <w:rPr>
          <w:rFonts w:asciiTheme="minorHAnsi" w:hAnsiTheme="minorHAnsi" w:cstheme="minorHAnsi"/>
          <w:sz w:val="22"/>
          <w:szCs w:val="22"/>
        </w:rPr>
        <w:t xml:space="preserve"> </w:t>
      </w:r>
      <w:r w:rsidRPr="009D6C93">
        <w:rPr>
          <w:rFonts w:asciiTheme="minorHAnsi" w:hAnsiTheme="minorHAnsi" w:cstheme="minorHAnsi"/>
          <w:sz w:val="22"/>
          <w:szCs w:val="22"/>
        </w:rPr>
        <w:t xml:space="preserve">11. napján elfogadásra került, </w:t>
      </w:r>
      <w:r w:rsidR="00A0792B">
        <w:rPr>
          <w:rFonts w:asciiTheme="minorHAnsi" w:hAnsiTheme="minorHAnsi" w:cstheme="minorHAnsi"/>
          <w:sz w:val="22"/>
          <w:szCs w:val="22"/>
        </w:rPr>
        <w:t xml:space="preserve">a </w:t>
      </w:r>
      <w:r w:rsidRPr="009D6C93">
        <w:rPr>
          <w:rFonts w:asciiTheme="minorHAnsi" w:hAnsiTheme="minorHAnsi" w:cstheme="minorHAnsi"/>
          <w:sz w:val="22"/>
          <w:szCs w:val="22"/>
        </w:rPr>
        <w:t>projekt megvalósításnak végső határideje: 2024.</w:t>
      </w:r>
      <w:r w:rsidR="00A0792B">
        <w:rPr>
          <w:rFonts w:asciiTheme="minorHAnsi" w:hAnsiTheme="minorHAnsi" w:cstheme="minorHAnsi"/>
          <w:sz w:val="22"/>
          <w:szCs w:val="22"/>
        </w:rPr>
        <w:t xml:space="preserve"> </w:t>
      </w:r>
      <w:r w:rsidRPr="009D6C93">
        <w:rPr>
          <w:rFonts w:asciiTheme="minorHAnsi" w:hAnsiTheme="minorHAnsi" w:cstheme="minorHAnsi"/>
          <w:sz w:val="22"/>
          <w:szCs w:val="22"/>
        </w:rPr>
        <w:t>06.</w:t>
      </w:r>
      <w:r w:rsidR="00A0792B">
        <w:rPr>
          <w:rFonts w:asciiTheme="minorHAnsi" w:hAnsiTheme="minorHAnsi" w:cstheme="minorHAnsi"/>
          <w:sz w:val="22"/>
          <w:szCs w:val="22"/>
        </w:rPr>
        <w:t xml:space="preserve"> </w:t>
      </w:r>
      <w:r w:rsidRPr="009D6C93">
        <w:rPr>
          <w:rFonts w:asciiTheme="minorHAnsi" w:hAnsiTheme="minorHAnsi" w:cstheme="minorHAnsi"/>
          <w:sz w:val="22"/>
          <w:szCs w:val="22"/>
        </w:rPr>
        <w:t xml:space="preserve">30., ezt követően a Kedvezményezett köteles a támogatás felhasználásáról szakmai beszámolót és pénzügyi elszámolást készíteni. </w:t>
      </w:r>
    </w:p>
    <w:p w14:paraId="5688D42D" w14:textId="77777777" w:rsidR="005E73E4" w:rsidRPr="009D6C93" w:rsidRDefault="005E73E4" w:rsidP="005E73E4">
      <w:pPr>
        <w:jc w:val="both"/>
        <w:rPr>
          <w:rFonts w:asciiTheme="minorHAnsi" w:hAnsiTheme="minorHAnsi" w:cstheme="minorHAnsi"/>
          <w:sz w:val="22"/>
          <w:szCs w:val="22"/>
          <w:highlight w:val="yellow"/>
        </w:rPr>
      </w:pPr>
    </w:p>
    <w:p w14:paraId="5A4095D1" w14:textId="77777777"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sz w:val="22"/>
          <w:szCs w:val="22"/>
        </w:rPr>
        <w:t xml:space="preserve">A </w:t>
      </w:r>
      <w:r w:rsidRPr="009D6C93">
        <w:rPr>
          <w:rFonts w:asciiTheme="minorHAnsi" w:hAnsiTheme="minorHAnsi" w:cstheme="minorHAnsi"/>
          <w:b/>
          <w:bCs/>
          <w:sz w:val="22"/>
          <w:szCs w:val="22"/>
        </w:rPr>
        <w:t>TOP Plusz-1.3.1-21</w:t>
      </w:r>
      <w:r w:rsidRPr="009D6C93">
        <w:rPr>
          <w:rFonts w:asciiTheme="minorHAnsi" w:hAnsiTheme="minorHAnsi" w:cstheme="minorHAnsi"/>
          <w:sz w:val="22"/>
          <w:szCs w:val="22"/>
        </w:rPr>
        <w:t xml:space="preserve"> számú, </w:t>
      </w:r>
      <w:r w:rsidRPr="009D6C93">
        <w:rPr>
          <w:rFonts w:asciiTheme="minorHAnsi" w:hAnsiTheme="minorHAnsi" w:cstheme="minorHAnsi"/>
          <w:b/>
          <w:bCs/>
          <w:sz w:val="22"/>
          <w:szCs w:val="22"/>
        </w:rPr>
        <w:t>„Fenntartható városfejlesztés Szombathelyen”</w:t>
      </w:r>
      <w:r w:rsidRPr="009D6C93">
        <w:rPr>
          <w:rFonts w:asciiTheme="minorHAnsi" w:hAnsiTheme="minorHAnsi" w:cstheme="minorHAnsi"/>
          <w:sz w:val="22"/>
          <w:szCs w:val="22"/>
        </w:rPr>
        <w:t xml:space="preserve"> című projekt megvalósítása folyamatban van. Egyes feladatok megvalósítása szerződés szerint történik, az első szakmai beszámoló hiánypótlása benyújtásra került.</w:t>
      </w:r>
    </w:p>
    <w:p w14:paraId="7AC05A19" w14:textId="77777777" w:rsidR="005E73E4" w:rsidRPr="009D6C93" w:rsidRDefault="005E73E4" w:rsidP="005E73E4">
      <w:pPr>
        <w:shd w:val="clear" w:color="auto" w:fill="FFFFFF"/>
        <w:jc w:val="both"/>
        <w:rPr>
          <w:rFonts w:asciiTheme="minorHAnsi" w:hAnsiTheme="minorHAnsi" w:cstheme="minorHAnsi"/>
          <w:sz w:val="22"/>
          <w:szCs w:val="22"/>
          <w:highlight w:val="yellow"/>
        </w:rPr>
      </w:pPr>
    </w:p>
    <w:p w14:paraId="404D75DB" w14:textId="69914414"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sz w:val="22"/>
          <w:szCs w:val="22"/>
        </w:rPr>
        <w:t xml:space="preserve">A </w:t>
      </w:r>
      <w:r w:rsidRPr="009D6C93">
        <w:rPr>
          <w:rFonts w:asciiTheme="minorHAnsi" w:hAnsiTheme="minorHAnsi" w:cstheme="minorHAnsi"/>
          <w:b/>
          <w:bCs/>
          <w:sz w:val="22"/>
          <w:szCs w:val="22"/>
        </w:rPr>
        <w:t>TOP-6.5.2-15-SH1-2016-00001</w:t>
      </w:r>
      <w:r w:rsidRPr="009D6C93">
        <w:rPr>
          <w:rFonts w:asciiTheme="minorHAnsi" w:hAnsiTheme="minorHAnsi" w:cstheme="minorHAnsi"/>
          <w:sz w:val="22"/>
          <w:szCs w:val="22"/>
        </w:rPr>
        <w:t xml:space="preserve"> számú, </w:t>
      </w:r>
      <w:r w:rsidRPr="009D6C93">
        <w:rPr>
          <w:rFonts w:asciiTheme="minorHAnsi" w:hAnsiTheme="minorHAnsi" w:cstheme="minorHAnsi"/>
          <w:b/>
          <w:bCs/>
          <w:sz w:val="22"/>
          <w:szCs w:val="22"/>
        </w:rPr>
        <w:t xml:space="preserve">„Megújuló Szombathely – tiszta energia saját erőből” </w:t>
      </w:r>
      <w:r w:rsidRPr="009D6C93">
        <w:rPr>
          <w:rFonts w:asciiTheme="minorHAnsi" w:hAnsiTheme="minorHAnsi" w:cstheme="minorHAnsi"/>
          <w:sz w:val="22"/>
          <w:szCs w:val="22"/>
        </w:rPr>
        <w:t xml:space="preserve">projektnél </w:t>
      </w:r>
      <w:bookmarkStart w:id="2" w:name="_Hlk160610593"/>
      <w:r w:rsidRPr="009D6C93">
        <w:rPr>
          <w:rFonts w:asciiTheme="minorHAnsi" w:hAnsiTheme="minorHAnsi" w:cstheme="minorHAnsi"/>
          <w:color w:val="000000"/>
          <w:sz w:val="22"/>
          <w:szCs w:val="22"/>
        </w:rPr>
        <w:t>a</w:t>
      </w:r>
      <w:bookmarkEnd w:id="2"/>
      <w:r w:rsidRPr="009D6C93">
        <w:rPr>
          <w:rFonts w:asciiTheme="minorHAnsi" w:hAnsiTheme="minorHAnsi" w:cstheme="minorHAnsi"/>
          <w:sz w:val="22"/>
          <w:szCs w:val="22"/>
        </w:rPr>
        <w:t xml:space="preserve"> </w:t>
      </w:r>
      <w:bookmarkStart w:id="3" w:name="_Hlk160610730"/>
      <w:r w:rsidRPr="009D6C93">
        <w:rPr>
          <w:rFonts w:asciiTheme="minorHAnsi" w:hAnsiTheme="minorHAnsi" w:cstheme="minorHAnsi"/>
          <w:sz w:val="22"/>
          <w:szCs w:val="22"/>
        </w:rPr>
        <w:t xml:space="preserve">Magyar Államkincstár részéről a záró helyszíni ellenőrzés megtörtént. </w:t>
      </w:r>
      <w:r w:rsidR="00A0792B">
        <w:rPr>
          <w:rFonts w:asciiTheme="minorHAnsi" w:hAnsiTheme="minorHAnsi" w:cstheme="minorHAnsi"/>
          <w:sz w:val="22"/>
          <w:szCs w:val="22"/>
        </w:rPr>
        <w:t>Az i</w:t>
      </w:r>
      <w:r w:rsidRPr="009D6C93">
        <w:rPr>
          <w:rFonts w:asciiTheme="minorHAnsi" w:hAnsiTheme="minorHAnsi" w:cstheme="minorHAnsi"/>
          <w:sz w:val="22"/>
          <w:szCs w:val="22"/>
        </w:rPr>
        <w:t>ntézkedési tervben foglaltak teljesítésének határidejét 2024. 03. 22. napjára kért</w:t>
      </w:r>
      <w:r w:rsidR="00A0792B">
        <w:rPr>
          <w:rFonts w:asciiTheme="minorHAnsi" w:hAnsiTheme="minorHAnsi" w:cstheme="minorHAnsi"/>
          <w:sz w:val="22"/>
          <w:szCs w:val="22"/>
        </w:rPr>
        <w:t>e az Önkormányzat</w:t>
      </w:r>
      <w:r w:rsidRPr="009D6C93">
        <w:rPr>
          <w:rFonts w:asciiTheme="minorHAnsi" w:hAnsiTheme="minorHAnsi" w:cstheme="minorHAnsi"/>
          <w:sz w:val="22"/>
          <w:szCs w:val="22"/>
        </w:rPr>
        <w:t xml:space="preserve"> hosszabbítani.</w:t>
      </w:r>
      <w:bookmarkEnd w:id="3"/>
    </w:p>
    <w:p w14:paraId="76AF274D" w14:textId="77777777" w:rsidR="005E73E4" w:rsidRPr="009D6C93" w:rsidRDefault="005E73E4" w:rsidP="005E73E4">
      <w:pPr>
        <w:jc w:val="both"/>
        <w:rPr>
          <w:rFonts w:asciiTheme="minorHAnsi" w:hAnsiTheme="minorHAnsi" w:cstheme="minorHAnsi"/>
          <w:sz w:val="22"/>
          <w:szCs w:val="22"/>
          <w:highlight w:val="yellow"/>
        </w:rPr>
      </w:pPr>
    </w:p>
    <w:p w14:paraId="38839F85" w14:textId="04ED9E91"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sz w:val="22"/>
          <w:szCs w:val="22"/>
        </w:rPr>
        <w:t xml:space="preserve">A </w:t>
      </w:r>
      <w:proofErr w:type="spellStart"/>
      <w:r w:rsidRPr="009D6C93">
        <w:rPr>
          <w:rFonts w:asciiTheme="minorHAnsi" w:hAnsiTheme="minorHAnsi" w:cstheme="minorHAnsi"/>
          <w:b/>
          <w:bCs/>
          <w:sz w:val="22"/>
          <w:szCs w:val="22"/>
        </w:rPr>
        <w:t>Take</w:t>
      </w:r>
      <w:proofErr w:type="spellEnd"/>
      <w:r w:rsidRPr="009D6C93">
        <w:rPr>
          <w:rFonts w:asciiTheme="minorHAnsi" w:hAnsiTheme="minorHAnsi" w:cstheme="minorHAnsi"/>
          <w:b/>
          <w:bCs/>
          <w:sz w:val="22"/>
          <w:szCs w:val="22"/>
        </w:rPr>
        <w:t>-IT-</w:t>
      </w:r>
      <w:proofErr w:type="spellStart"/>
      <w:r w:rsidRPr="009D6C93">
        <w:rPr>
          <w:rFonts w:asciiTheme="minorHAnsi" w:hAnsiTheme="minorHAnsi" w:cstheme="minorHAnsi"/>
          <w:b/>
          <w:bCs/>
          <w:sz w:val="22"/>
          <w:szCs w:val="22"/>
        </w:rPr>
        <w:t>home</w:t>
      </w:r>
      <w:proofErr w:type="spellEnd"/>
      <w:r w:rsidRPr="009D6C93">
        <w:rPr>
          <w:rFonts w:asciiTheme="minorHAnsi" w:hAnsiTheme="minorHAnsi" w:cstheme="minorHAnsi"/>
          <w:b/>
          <w:bCs/>
          <w:sz w:val="22"/>
          <w:szCs w:val="22"/>
        </w:rPr>
        <w:t xml:space="preserve"> </w:t>
      </w:r>
      <w:r w:rsidRPr="009D6C93">
        <w:rPr>
          <w:rFonts w:asciiTheme="minorHAnsi" w:hAnsiTheme="minorHAnsi" w:cstheme="minorHAnsi"/>
          <w:sz w:val="22"/>
          <w:szCs w:val="22"/>
        </w:rPr>
        <w:t>pályázat az Interreg CENTRAL EUROPE programban támogatást nyert. Néhány kérdés tisztázása után aláírhatóvá válik a Támogatási szerződés és a Partnerségi megállapodás. A projekt várhatóan 2024. június 1-</w:t>
      </w:r>
      <w:r w:rsidR="00A0792B">
        <w:rPr>
          <w:rFonts w:asciiTheme="minorHAnsi" w:hAnsiTheme="minorHAnsi" w:cstheme="minorHAnsi"/>
          <w:sz w:val="22"/>
          <w:szCs w:val="22"/>
        </w:rPr>
        <w:t>j</w:t>
      </w:r>
      <w:r w:rsidRPr="009D6C93">
        <w:rPr>
          <w:rFonts w:asciiTheme="minorHAnsi" w:hAnsiTheme="minorHAnsi" w:cstheme="minorHAnsi"/>
          <w:sz w:val="22"/>
          <w:szCs w:val="22"/>
        </w:rPr>
        <w:t xml:space="preserve">én indul. </w:t>
      </w:r>
    </w:p>
    <w:p w14:paraId="2C8B968C" w14:textId="77777777" w:rsidR="005E73E4" w:rsidRPr="009D6C93" w:rsidRDefault="005E73E4" w:rsidP="005E73E4">
      <w:pPr>
        <w:jc w:val="both"/>
        <w:rPr>
          <w:rFonts w:asciiTheme="minorHAnsi" w:hAnsiTheme="minorHAnsi" w:cstheme="minorHAnsi"/>
          <w:sz w:val="22"/>
          <w:szCs w:val="22"/>
          <w:highlight w:val="yellow"/>
        </w:rPr>
      </w:pPr>
    </w:p>
    <w:p w14:paraId="021B3B8D" w14:textId="0295A3F3" w:rsidR="005E73E4" w:rsidRPr="009D6C93" w:rsidRDefault="005E73E4" w:rsidP="005E73E4">
      <w:pPr>
        <w:jc w:val="both"/>
        <w:rPr>
          <w:rFonts w:asciiTheme="minorHAnsi" w:hAnsiTheme="minorHAnsi" w:cstheme="minorHAnsi"/>
          <w:sz w:val="22"/>
          <w:szCs w:val="22"/>
        </w:rPr>
      </w:pPr>
      <w:r w:rsidRPr="009D6C93">
        <w:rPr>
          <w:rFonts w:asciiTheme="minorHAnsi" w:hAnsiTheme="minorHAnsi" w:cstheme="minorHAnsi"/>
          <w:b/>
          <w:bCs/>
          <w:sz w:val="22"/>
          <w:szCs w:val="22"/>
        </w:rPr>
        <w:t>Klímabarát Díjat</w:t>
      </w:r>
      <w:r w:rsidRPr="009D6C93">
        <w:rPr>
          <w:rFonts w:asciiTheme="minorHAnsi" w:hAnsiTheme="minorHAnsi" w:cstheme="minorHAnsi"/>
          <w:sz w:val="22"/>
          <w:szCs w:val="22"/>
        </w:rPr>
        <w:t xml:space="preserve"> nyert Önkormányzat</w:t>
      </w:r>
      <w:r w:rsidR="00A0792B">
        <w:rPr>
          <w:rFonts w:asciiTheme="minorHAnsi" w:hAnsiTheme="minorHAnsi" w:cstheme="minorHAnsi"/>
          <w:sz w:val="22"/>
          <w:szCs w:val="22"/>
        </w:rPr>
        <w:t xml:space="preserve"> a</w:t>
      </w:r>
      <w:r w:rsidRPr="009D6C93">
        <w:rPr>
          <w:rFonts w:asciiTheme="minorHAnsi" w:hAnsiTheme="minorHAnsi" w:cstheme="minorHAnsi"/>
          <w:sz w:val="22"/>
          <w:szCs w:val="22"/>
        </w:rPr>
        <w:t xml:space="preserve"> Zöldinfrastruktúra kategóriában az iroda által írt pályázat alapján. A díjat polgármester úr vette ár 2024. február 28-án. </w:t>
      </w:r>
    </w:p>
    <w:p w14:paraId="69C836A9" w14:textId="77777777" w:rsidR="005E73E4" w:rsidRPr="009D6C93" w:rsidRDefault="005E73E4" w:rsidP="005E73E4">
      <w:pPr>
        <w:jc w:val="both"/>
        <w:rPr>
          <w:rFonts w:asciiTheme="minorHAnsi" w:hAnsiTheme="minorHAnsi" w:cstheme="minorHAnsi"/>
          <w:sz w:val="22"/>
          <w:szCs w:val="22"/>
        </w:rPr>
      </w:pPr>
    </w:p>
    <w:p w14:paraId="40E5D234" w14:textId="77777777" w:rsidR="005E73E4" w:rsidRPr="009D6C93" w:rsidRDefault="005E73E4" w:rsidP="005E73E4">
      <w:pPr>
        <w:jc w:val="both"/>
        <w:rPr>
          <w:rFonts w:asciiTheme="minorHAnsi" w:hAnsiTheme="minorHAnsi" w:cstheme="minorHAnsi"/>
          <w:color w:val="000000"/>
          <w:sz w:val="22"/>
          <w:szCs w:val="22"/>
        </w:rPr>
      </w:pPr>
      <w:r w:rsidRPr="009D6C93">
        <w:rPr>
          <w:rFonts w:asciiTheme="minorHAnsi" w:hAnsiTheme="minorHAnsi" w:cstheme="minorHAnsi"/>
          <w:sz w:val="22"/>
          <w:szCs w:val="22"/>
        </w:rPr>
        <w:t xml:space="preserve">TOP Plusz </w:t>
      </w:r>
      <w:r w:rsidRPr="009D6C93">
        <w:rPr>
          <w:rFonts w:asciiTheme="minorHAnsi" w:hAnsiTheme="minorHAnsi" w:cstheme="minorHAnsi"/>
          <w:b/>
          <w:bCs/>
          <w:sz w:val="22"/>
          <w:szCs w:val="22"/>
        </w:rPr>
        <w:t>„Parkolási infrastruktúra és zöldfelületfejlesztés a Derkovits városrészen”</w:t>
      </w:r>
      <w:r w:rsidRPr="009D6C93">
        <w:rPr>
          <w:rFonts w:asciiTheme="minorHAnsi" w:hAnsiTheme="minorHAnsi" w:cstheme="minorHAnsi"/>
          <w:sz w:val="22"/>
          <w:szCs w:val="22"/>
        </w:rPr>
        <w:t xml:space="preserve"> című projektre </w:t>
      </w:r>
      <w:r w:rsidRPr="009D6C93">
        <w:rPr>
          <w:rFonts w:asciiTheme="minorHAnsi" w:hAnsiTheme="minorHAnsi" w:cstheme="minorHAnsi"/>
          <w:color w:val="000000"/>
          <w:sz w:val="22"/>
          <w:szCs w:val="22"/>
        </w:rPr>
        <w:t>vonatkozóan a Megalapozó Dokumentum és műszaki dokumentáció Zöldinfrastruktúra Tervzsűri részére, első körös véleményezés céljából megküldésre került.</w:t>
      </w:r>
    </w:p>
    <w:p w14:paraId="4BBDF972" w14:textId="77777777" w:rsidR="005E73E4" w:rsidRPr="009D6C93" w:rsidRDefault="005E73E4" w:rsidP="005E73E4">
      <w:pPr>
        <w:jc w:val="both"/>
        <w:rPr>
          <w:rFonts w:asciiTheme="minorHAnsi" w:hAnsiTheme="minorHAnsi" w:cstheme="minorHAnsi"/>
          <w:sz w:val="22"/>
          <w:szCs w:val="22"/>
        </w:rPr>
      </w:pPr>
    </w:p>
    <w:p w14:paraId="52175B1C" w14:textId="58A8AD40" w:rsidR="005E73E4" w:rsidRPr="009D6C93" w:rsidRDefault="005E73E4" w:rsidP="005E73E4">
      <w:pPr>
        <w:pStyle w:val="xmsonormal"/>
        <w:jc w:val="both"/>
        <w:rPr>
          <w:rFonts w:asciiTheme="minorHAnsi" w:hAnsiTheme="minorHAnsi" w:cstheme="minorHAnsi"/>
        </w:rPr>
      </w:pPr>
      <w:r w:rsidRPr="009D6C93">
        <w:rPr>
          <w:rFonts w:asciiTheme="minorHAnsi" w:hAnsiTheme="minorHAnsi" w:cstheme="minorHAnsi"/>
        </w:rPr>
        <w:t>TOP Plusz „</w:t>
      </w:r>
      <w:r w:rsidRPr="009D6C93">
        <w:rPr>
          <w:rFonts w:asciiTheme="minorHAnsi" w:hAnsiTheme="minorHAnsi" w:cstheme="minorHAnsi"/>
          <w:b/>
          <w:bCs/>
        </w:rPr>
        <w:t>Sárdi-éri iparterület fejlesztése, kivezető út építése”</w:t>
      </w:r>
      <w:r w:rsidRPr="009D6C93">
        <w:rPr>
          <w:rFonts w:asciiTheme="minorHAnsi" w:hAnsiTheme="minorHAnsi" w:cstheme="minorHAnsi"/>
        </w:rPr>
        <w:t xml:space="preserve"> című projektre </w:t>
      </w:r>
      <w:r w:rsidRPr="009D6C93">
        <w:rPr>
          <w:rFonts w:asciiTheme="minorHAnsi" w:hAnsiTheme="minorHAnsi" w:cstheme="minorHAnsi"/>
          <w:color w:val="000000"/>
        </w:rPr>
        <w:t>vonatkozóan a Megalapozó Dokumentum 2024.</w:t>
      </w:r>
      <w:r w:rsidR="00D969BD">
        <w:rPr>
          <w:rFonts w:asciiTheme="minorHAnsi" w:hAnsiTheme="minorHAnsi" w:cstheme="minorHAnsi"/>
          <w:color w:val="000000"/>
        </w:rPr>
        <w:t xml:space="preserve"> </w:t>
      </w:r>
      <w:r w:rsidRPr="009D6C93">
        <w:rPr>
          <w:rFonts w:asciiTheme="minorHAnsi" w:hAnsiTheme="minorHAnsi" w:cstheme="minorHAnsi"/>
          <w:color w:val="000000"/>
        </w:rPr>
        <w:t>02.</w:t>
      </w:r>
      <w:r w:rsidR="00D969BD">
        <w:rPr>
          <w:rFonts w:asciiTheme="minorHAnsi" w:hAnsiTheme="minorHAnsi" w:cstheme="minorHAnsi"/>
          <w:color w:val="000000"/>
        </w:rPr>
        <w:t xml:space="preserve"> </w:t>
      </w:r>
      <w:r w:rsidRPr="009D6C93">
        <w:rPr>
          <w:rFonts w:asciiTheme="minorHAnsi" w:hAnsiTheme="minorHAnsi" w:cstheme="minorHAnsi"/>
          <w:color w:val="000000"/>
        </w:rPr>
        <w:t xml:space="preserve">20-án elkészült. </w:t>
      </w:r>
      <w:r w:rsidRPr="009D6C93">
        <w:rPr>
          <w:rFonts w:asciiTheme="minorHAnsi" w:hAnsiTheme="minorHAnsi" w:cstheme="minorHAnsi"/>
        </w:rPr>
        <w:t>A kisajátítási vázrajzok elkészültek. Árajánlat kérése az igazságügyi szakértőtől megtörtént a forgalmi értékek meghatározására.</w:t>
      </w:r>
    </w:p>
    <w:p w14:paraId="650F3310" w14:textId="77777777" w:rsidR="005E73E4" w:rsidRDefault="005E73E4" w:rsidP="005E73E4">
      <w:pPr>
        <w:jc w:val="both"/>
        <w:rPr>
          <w:rFonts w:asciiTheme="minorHAnsi" w:hAnsiTheme="minorHAnsi" w:cstheme="minorHAnsi"/>
          <w:sz w:val="22"/>
          <w:szCs w:val="22"/>
        </w:rPr>
      </w:pPr>
    </w:p>
    <w:bookmarkEnd w:id="0"/>
    <w:p w14:paraId="77802274" w14:textId="77777777" w:rsidR="001770E4" w:rsidRDefault="001770E4" w:rsidP="001770E4">
      <w:pPr>
        <w:jc w:val="both"/>
        <w:rPr>
          <w:rFonts w:ascii="Calibri" w:hAnsi="Calibri" w:cs="Calibri"/>
          <w:sz w:val="22"/>
          <w:szCs w:val="22"/>
          <w:highlight w:val="yellow"/>
        </w:rPr>
      </w:pPr>
    </w:p>
    <w:p w14:paraId="08D17A72" w14:textId="77777777" w:rsidR="00EE75E3" w:rsidRPr="00E84B40" w:rsidRDefault="004A67D1" w:rsidP="000E7319">
      <w:pPr>
        <w:autoSpaceDE w:val="0"/>
        <w:autoSpaceDN w:val="0"/>
        <w:adjustRightInd w:val="0"/>
        <w:jc w:val="both"/>
        <w:rPr>
          <w:rFonts w:asciiTheme="minorHAnsi" w:hAnsiTheme="minorHAnsi" w:cstheme="minorHAnsi"/>
          <w:color w:val="000000" w:themeColor="text1"/>
          <w:sz w:val="22"/>
          <w:szCs w:val="22"/>
        </w:rPr>
      </w:pPr>
      <w:r w:rsidRPr="00E84B40">
        <w:rPr>
          <w:rFonts w:asciiTheme="minorHAnsi" w:hAnsiTheme="minorHAnsi" w:cstheme="minorHAnsi"/>
          <w:color w:val="000000" w:themeColor="text1"/>
          <w:sz w:val="22"/>
          <w:szCs w:val="22"/>
        </w:rPr>
        <w:t xml:space="preserve">Az </w:t>
      </w:r>
      <w:r w:rsidRPr="00E84B40">
        <w:rPr>
          <w:rFonts w:asciiTheme="minorHAnsi" w:hAnsiTheme="minorHAnsi" w:cstheme="minorHAnsi"/>
          <w:b/>
          <w:color w:val="000000" w:themeColor="text1"/>
          <w:sz w:val="22"/>
          <w:szCs w:val="22"/>
          <w:u w:val="single"/>
        </w:rPr>
        <w:t>Egészségügyi és Közszolgálati Osztály</w:t>
      </w:r>
      <w:r w:rsidRPr="00E84B40">
        <w:rPr>
          <w:rFonts w:asciiTheme="minorHAnsi" w:hAnsiTheme="minorHAnsi" w:cstheme="minorHAnsi"/>
          <w:color w:val="000000" w:themeColor="text1"/>
          <w:sz w:val="22"/>
          <w:szCs w:val="22"/>
        </w:rPr>
        <w:t xml:space="preserve"> vezetője a </w:t>
      </w:r>
      <w:r w:rsidRPr="00E84B40">
        <w:rPr>
          <w:rFonts w:asciiTheme="minorHAnsi" w:hAnsiTheme="minorHAnsi" w:cstheme="minorHAnsi"/>
          <w:b/>
          <w:iCs/>
          <w:color w:val="000000" w:themeColor="text1"/>
          <w:sz w:val="22"/>
          <w:szCs w:val="22"/>
        </w:rPr>
        <w:t>Szociális és Lakás Iroda</w:t>
      </w:r>
      <w:r w:rsidRPr="00E84B40">
        <w:rPr>
          <w:rFonts w:asciiTheme="minorHAnsi" w:hAnsiTheme="minorHAnsi" w:cstheme="minorHAnsi"/>
          <w:color w:val="000000" w:themeColor="text1"/>
          <w:sz w:val="22"/>
          <w:szCs w:val="22"/>
        </w:rPr>
        <w:t xml:space="preserve"> munkájáról az alábbi tájékoztatást adta</w:t>
      </w:r>
      <w:r w:rsidR="00D04343" w:rsidRPr="00E84B40">
        <w:rPr>
          <w:rFonts w:asciiTheme="minorHAnsi" w:hAnsiTheme="minorHAnsi" w:cstheme="minorHAnsi"/>
          <w:color w:val="000000" w:themeColor="text1"/>
          <w:sz w:val="22"/>
          <w:szCs w:val="22"/>
        </w:rPr>
        <w:t>:</w:t>
      </w:r>
      <w:r w:rsidR="0096115A" w:rsidRPr="00E84B40">
        <w:rPr>
          <w:rFonts w:asciiTheme="minorHAnsi" w:hAnsiTheme="minorHAnsi" w:cstheme="minorHAnsi"/>
          <w:color w:val="000000" w:themeColor="text1"/>
          <w:sz w:val="22"/>
          <w:szCs w:val="22"/>
        </w:rPr>
        <w:t xml:space="preserve"> </w:t>
      </w:r>
    </w:p>
    <w:p w14:paraId="5C443351" w14:textId="77777777" w:rsidR="007B3B0F" w:rsidRPr="007B3B0F" w:rsidRDefault="007B3B0F" w:rsidP="007B3B0F">
      <w:pPr>
        <w:ind w:right="-24"/>
        <w:jc w:val="both"/>
        <w:rPr>
          <w:rFonts w:asciiTheme="minorHAnsi" w:hAnsiTheme="minorHAnsi" w:cstheme="minorHAnsi"/>
          <w:sz w:val="22"/>
          <w:szCs w:val="22"/>
        </w:rPr>
      </w:pPr>
    </w:p>
    <w:p w14:paraId="04FE100C" w14:textId="53B196EA" w:rsidR="00054CC3" w:rsidRPr="00054CC3" w:rsidRDefault="00A723A6" w:rsidP="00054CC3">
      <w:pPr>
        <w:jc w:val="both"/>
        <w:rPr>
          <w:rFonts w:asciiTheme="minorHAnsi" w:hAnsiTheme="minorHAnsi" w:cstheme="minorHAnsi"/>
          <w:sz w:val="22"/>
          <w:szCs w:val="22"/>
        </w:rPr>
      </w:pPr>
      <w:r>
        <w:rPr>
          <w:rFonts w:asciiTheme="minorHAnsi" w:hAnsiTheme="minorHAnsi" w:cstheme="minorHAnsi"/>
          <w:sz w:val="22"/>
          <w:szCs w:val="22"/>
        </w:rPr>
        <w:t>A</w:t>
      </w:r>
      <w:r w:rsidRPr="00054CC3">
        <w:rPr>
          <w:rFonts w:asciiTheme="minorHAnsi" w:hAnsiTheme="minorHAnsi" w:cstheme="minorHAnsi"/>
          <w:sz w:val="22"/>
          <w:szCs w:val="22"/>
        </w:rPr>
        <w:t xml:space="preserve">z </w:t>
      </w:r>
      <w:r>
        <w:rPr>
          <w:rFonts w:asciiTheme="minorHAnsi" w:hAnsiTheme="minorHAnsi" w:cstheme="minorHAnsi"/>
          <w:sz w:val="22"/>
          <w:szCs w:val="22"/>
        </w:rPr>
        <w:t>i</w:t>
      </w:r>
      <w:r w:rsidRPr="00054CC3">
        <w:rPr>
          <w:rFonts w:asciiTheme="minorHAnsi" w:hAnsiTheme="minorHAnsi" w:cstheme="minorHAnsi"/>
          <w:sz w:val="22"/>
          <w:szCs w:val="22"/>
        </w:rPr>
        <w:t xml:space="preserve">rodára </w:t>
      </w:r>
      <w:r w:rsidR="00054CC3" w:rsidRPr="00054CC3">
        <w:rPr>
          <w:rFonts w:asciiTheme="minorHAnsi" w:hAnsiTheme="minorHAnsi" w:cstheme="minorHAnsi"/>
          <w:b/>
          <w:bCs/>
          <w:sz w:val="22"/>
          <w:szCs w:val="22"/>
        </w:rPr>
        <w:t xml:space="preserve">2024. február 15-től 2024. március 12-ig </w:t>
      </w:r>
      <w:r w:rsidR="00054CC3" w:rsidRPr="00054CC3">
        <w:rPr>
          <w:rFonts w:asciiTheme="minorHAnsi" w:hAnsiTheme="minorHAnsi" w:cstheme="minorHAnsi"/>
          <w:sz w:val="22"/>
          <w:szCs w:val="22"/>
        </w:rPr>
        <w:t>hatósági ügyekben beérkezett kérelmek száma az alábbiak szerint alakult:</w:t>
      </w:r>
    </w:p>
    <w:p w14:paraId="21BA5755" w14:textId="77777777" w:rsidR="00054CC3" w:rsidRPr="00054CC3" w:rsidRDefault="00054CC3" w:rsidP="00054CC3">
      <w:pPr>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054CC3" w:rsidRPr="00054CC3" w14:paraId="2C614F0F" w14:textId="77777777" w:rsidTr="00907F06">
        <w:trPr>
          <w:jc w:val="center"/>
        </w:trPr>
        <w:tc>
          <w:tcPr>
            <w:tcW w:w="5954" w:type="dxa"/>
          </w:tcPr>
          <w:p w14:paraId="04B5097C" w14:textId="77777777" w:rsidR="00054CC3" w:rsidRPr="00054CC3" w:rsidRDefault="00054CC3" w:rsidP="00054CC3">
            <w:pPr>
              <w:jc w:val="both"/>
              <w:rPr>
                <w:rFonts w:asciiTheme="minorHAnsi" w:hAnsiTheme="minorHAnsi"/>
                <w:b/>
                <w:sz w:val="22"/>
                <w:szCs w:val="22"/>
              </w:rPr>
            </w:pPr>
            <w:r w:rsidRPr="00054CC3">
              <w:rPr>
                <w:rFonts w:asciiTheme="minorHAnsi" w:hAnsiTheme="minorHAnsi"/>
                <w:b/>
                <w:sz w:val="22"/>
                <w:szCs w:val="22"/>
              </w:rPr>
              <w:t>támogatás típusa</w:t>
            </w:r>
          </w:p>
        </w:tc>
        <w:tc>
          <w:tcPr>
            <w:tcW w:w="969" w:type="dxa"/>
          </w:tcPr>
          <w:p w14:paraId="303996F7" w14:textId="77777777" w:rsidR="00054CC3" w:rsidRPr="00054CC3" w:rsidRDefault="00054CC3" w:rsidP="00054CC3">
            <w:pPr>
              <w:jc w:val="center"/>
              <w:rPr>
                <w:rFonts w:asciiTheme="minorHAnsi" w:hAnsiTheme="minorHAnsi"/>
                <w:b/>
                <w:sz w:val="22"/>
                <w:szCs w:val="22"/>
              </w:rPr>
            </w:pPr>
            <w:r w:rsidRPr="00054CC3">
              <w:rPr>
                <w:rFonts w:asciiTheme="minorHAnsi" w:hAnsiTheme="minorHAnsi"/>
                <w:b/>
                <w:sz w:val="22"/>
                <w:szCs w:val="22"/>
              </w:rPr>
              <w:t>száma (db)</w:t>
            </w:r>
          </w:p>
        </w:tc>
      </w:tr>
      <w:tr w:rsidR="00054CC3" w:rsidRPr="00054CC3" w14:paraId="6E2BC396" w14:textId="77777777" w:rsidTr="00907F06">
        <w:trPr>
          <w:jc w:val="center"/>
        </w:trPr>
        <w:tc>
          <w:tcPr>
            <w:tcW w:w="5954" w:type="dxa"/>
          </w:tcPr>
          <w:p w14:paraId="2C22B74F" w14:textId="77777777" w:rsidR="00054CC3" w:rsidRPr="00054CC3" w:rsidRDefault="00054CC3" w:rsidP="00054CC3">
            <w:pPr>
              <w:rPr>
                <w:rFonts w:asciiTheme="minorHAnsi" w:hAnsiTheme="minorHAnsi"/>
                <w:sz w:val="22"/>
                <w:szCs w:val="22"/>
              </w:rPr>
            </w:pPr>
            <w:r w:rsidRPr="00054CC3">
              <w:rPr>
                <w:rFonts w:asciiTheme="minorHAnsi" w:hAnsiTheme="minorHAnsi"/>
                <w:sz w:val="22"/>
                <w:szCs w:val="22"/>
              </w:rPr>
              <w:t>Köztemetéssel kapcsolatos ügyek</w:t>
            </w:r>
          </w:p>
        </w:tc>
        <w:tc>
          <w:tcPr>
            <w:tcW w:w="969" w:type="dxa"/>
            <w:vAlign w:val="center"/>
          </w:tcPr>
          <w:p w14:paraId="4ADF28C4"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9</w:t>
            </w:r>
          </w:p>
        </w:tc>
      </w:tr>
      <w:tr w:rsidR="00054CC3" w:rsidRPr="00054CC3" w14:paraId="3C0C3FB6" w14:textId="77777777" w:rsidTr="00907F06">
        <w:trPr>
          <w:jc w:val="center"/>
        </w:trPr>
        <w:tc>
          <w:tcPr>
            <w:tcW w:w="5954" w:type="dxa"/>
          </w:tcPr>
          <w:p w14:paraId="1FFB5046"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Adósságkezelés</w:t>
            </w:r>
          </w:p>
        </w:tc>
        <w:tc>
          <w:tcPr>
            <w:tcW w:w="969" w:type="dxa"/>
            <w:vAlign w:val="center"/>
          </w:tcPr>
          <w:p w14:paraId="07434DCC"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0</w:t>
            </w:r>
          </w:p>
        </w:tc>
      </w:tr>
      <w:tr w:rsidR="00054CC3" w:rsidRPr="00054CC3" w14:paraId="626A5792" w14:textId="77777777" w:rsidTr="00907F06">
        <w:trPr>
          <w:jc w:val="center"/>
        </w:trPr>
        <w:tc>
          <w:tcPr>
            <w:tcW w:w="5954" w:type="dxa"/>
          </w:tcPr>
          <w:p w14:paraId="3CF4F03A"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Átmeneti támogatás</w:t>
            </w:r>
          </w:p>
        </w:tc>
        <w:tc>
          <w:tcPr>
            <w:tcW w:w="969" w:type="dxa"/>
            <w:vAlign w:val="center"/>
          </w:tcPr>
          <w:p w14:paraId="1BB0A302"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164</w:t>
            </w:r>
          </w:p>
        </w:tc>
      </w:tr>
      <w:tr w:rsidR="00054CC3" w:rsidRPr="00054CC3" w14:paraId="3E044736" w14:textId="77777777" w:rsidTr="00907F06">
        <w:trPr>
          <w:jc w:val="center"/>
        </w:trPr>
        <w:tc>
          <w:tcPr>
            <w:tcW w:w="5954" w:type="dxa"/>
          </w:tcPr>
          <w:p w14:paraId="24AE5FB2"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Krízis támogatás</w:t>
            </w:r>
          </w:p>
        </w:tc>
        <w:tc>
          <w:tcPr>
            <w:tcW w:w="969" w:type="dxa"/>
            <w:vAlign w:val="center"/>
          </w:tcPr>
          <w:p w14:paraId="5099F978"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152</w:t>
            </w:r>
          </w:p>
        </w:tc>
      </w:tr>
      <w:tr w:rsidR="00054CC3" w:rsidRPr="00054CC3" w14:paraId="6614EF0C" w14:textId="77777777" w:rsidTr="00907F06">
        <w:trPr>
          <w:jc w:val="center"/>
        </w:trPr>
        <w:tc>
          <w:tcPr>
            <w:tcW w:w="5954" w:type="dxa"/>
          </w:tcPr>
          <w:p w14:paraId="452CBB8F"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Rendszeres gyógyszertámogatás</w:t>
            </w:r>
          </w:p>
        </w:tc>
        <w:tc>
          <w:tcPr>
            <w:tcW w:w="969" w:type="dxa"/>
            <w:vAlign w:val="center"/>
          </w:tcPr>
          <w:p w14:paraId="602427BA"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17</w:t>
            </w:r>
          </w:p>
        </w:tc>
      </w:tr>
      <w:tr w:rsidR="00054CC3" w:rsidRPr="00054CC3" w14:paraId="29E73672" w14:textId="77777777" w:rsidTr="00907F06">
        <w:trPr>
          <w:jc w:val="center"/>
        </w:trPr>
        <w:tc>
          <w:tcPr>
            <w:tcW w:w="5954" w:type="dxa"/>
          </w:tcPr>
          <w:p w14:paraId="4C238F74"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Temetési segély</w:t>
            </w:r>
          </w:p>
        </w:tc>
        <w:tc>
          <w:tcPr>
            <w:tcW w:w="969" w:type="dxa"/>
            <w:vAlign w:val="center"/>
          </w:tcPr>
          <w:p w14:paraId="0B4324CB"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0</w:t>
            </w:r>
          </w:p>
        </w:tc>
      </w:tr>
      <w:tr w:rsidR="00054CC3" w:rsidRPr="00054CC3" w14:paraId="39823C6F" w14:textId="77777777" w:rsidTr="00907F06">
        <w:trPr>
          <w:jc w:val="center"/>
        </w:trPr>
        <w:tc>
          <w:tcPr>
            <w:tcW w:w="5954" w:type="dxa"/>
          </w:tcPr>
          <w:p w14:paraId="26207DD2"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Fűtési támogatás</w:t>
            </w:r>
          </w:p>
        </w:tc>
        <w:tc>
          <w:tcPr>
            <w:tcW w:w="969" w:type="dxa"/>
            <w:vAlign w:val="center"/>
          </w:tcPr>
          <w:p w14:paraId="4787A2ED"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3</w:t>
            </w:r>
          </w:p>
        </w:tc>
      </w:tr>
      <w:tr w:rsidR="00054CC3" w:rsidRPr="00054CC3" w14:paraId="521E9F74" w14:textId="77777777" w:rsidTr="00907F06">
        <w:trPr>
          <w:jc w:val="center"/>
        </w:trPr>
        <w:tc>
          <w:tcPr>
            <w:tcW w:w="5954" w:type="dxa"/>
          </w:tcPr>
          <w:p w14:paraId="54553C19"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Rendszeres gyermekvédelmi támogatás</w:t>
            </w:r>
          </w:p>
        </w:tc>
        <w:tc>
          <w:tcPr>
            <w:tcW w:w="969" w:type="dxa"/>
            <w:vAlign w:val="center"/>
          </w:tcPr>
          <w:p w14:paraId="64EF79C0"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12</w:t>
            </w:r>
          </w:p>
        </w:tc>
      </w:tr>
      <w:tr w:rsidR="00054CC3" w:rsidRPr="00054CC3" w14:paraId="3F8A881A" w14:textId="77777777" w:rsidTr="00907F06">
        <w:trPr>
          <w:jc w:val="center"/>
        </w:trPr>
        <w:tc>
          <w:tcPr>
            <w:tcW w:w="5954" w:type="dxa"/>
          </w:tcPr>
          <w:p w14:paraId="7BD803C6"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Hátrányos helyzet megállapítása</w:t>
            </w:r>
          </w:p>
        </w:tc>
        <w:tc>
          <w:tcPr>
            <w:tcW w:w="969" w:type="dxa"/>
            <w:vAlign w:val="center"/>
          </w:tcPr>
          <w:p w14:paraId="2915AC95"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6</w:t>
            </w:r>
          </w:p>
        </w:tc>
      </w:tr>
      <w:tr w:rsidR="00054CC3" w:rsidRPr="00054CC3" w14:paraId="4D56B1CB" w14:textId="77777777" w:rsidTr="00907F06">
        <w:trPr>
          <w:jc w:val="center"/>
        </w:trPr>
        <w:tc>
          <w:tcPr>
            <w:tcW w:w="5954" w:type="dxa"/>
          </w:tcPr>
          <w:p w14:paraId="40941B39"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Önkormányzati lakásban lakók lakbértámogatása</w:t>
            </w:r>
          </w:p>
        </w:tc>
        <w:tc>
          <w:tcPr>
            <w:tcW w:w="969" w:type="dxa"/>
            <w:vAlign w:val="center"/>
          </w:tcPr>
          <w:p w14:paraId="0CE52204"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23</w:t>
            </w:r>
          </w:p>
        </w:tc>
      </w:tr>
      <w:tr w:rsidR="00054CC3" w:rsidRPr="00054CC3" w14:paraId="27ABDBA7" w14:textId="77777777" w:rsidTr="00907F06">
        <w:trPr>
          <w:jc w:val="center"/>
        </w:trPr>
        <w:tc>
          <w:tcPr>
            <w:tcW w:w="5954" w:type="dxa"/>
          </w:tcPr>
          <w:p w14:paraId="11EF9762"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Nem önkormányzati lakásban lakók bérleti díj támogatása</w:t>
            </w:r>
          </w:p>
        </w:tc>
        <w:tc>
          <w:tcPr>
            <w:tcW w:w="969" w:type="dxa"/>
            <w:vAlign w:val="center"/>
          </w:tcPr>
          <w:p w14:paraId="2F8F4DE3"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23</w:t>
            </w:r>
          </w:p>
        </w:tc>
      </w:tr>
      <w:tr w:rsidR="00054CC3" w:rsidRPr="00054CC3" w14:paraId="39518BE3" w14:textId="77777777" w:rsidTr="00907F06">
        <w:trPr>
          <w:jc w:val="center"/>
        </w:trPr>
        <w:tc>
          <w:tcPr>
            <w:tcW w:w="5954" w:type="dxa"/>
          </w:tcPr>
          <w:p w14:paraId="07165583"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Villamosenergia támogatás</w:t>
            </w:r>
          </w:p>
        </w:tc>
        <w:tc>
          <w:tcPr>
            <w:tcW w:w="969" w:type="dxa"/>
            <w:vAlign w:val="center"/>
          </w:tcPr>
          <w:p w14:paraId="7EDB2CC5"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0</w:t>
            </w:r>
          </w:p>
        </w:tc>
      </w:tr>
      <w:tr w:rsidR="00054CC3" w:rsidRPr="00054CC3" w14:paraId="6D50CB9A" w14:textId="77777777" w:rsidTr="00907F06">
        <w:trPr>
          <w:jc w:val="center"/>
        </w:trPr>
        <w:tc>
          <w:tcPr>
            <w:tcW w:w="5954" w:type="dxa"/>
          </w:tcPr>
          <w:p w14:paraId="087042EF"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Piaci vásárlási utalvány</w:t>
            </w:r>
          </w:p>
        </w:tc>
        <w:tc>
          <w:tcPr>
            <w:tcW w:w="969" w:type="dxa"/>
            <w:vAlign w:val="center"/>
          </w:tcPr>
          <w:p w14:paraId="55C47888"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2</w:t>
            </w:r>
          </w:p>
        </w:tc>
      </w:tr>
      <w:tr w:rsidR="00054CC3" w:rsidRPr="00054CC3" w14:paraId="5E4F9F26" w14:textId="77777777" w:rsidTr="00907F06">
        <w:trPr>
          <w:jc w:val="center"/>
        </w:trPr>
        <w:tc>
          <w:tcPr>
            <w:tcW w:w="5954" w:type="dxa"/>
          </w:tcPr>
          <w:p w14:paraId="4F9FB6C0"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Szén-monoxid érzékelő vásárlásához nyújtott támogatás</w:t>
            </w:r>
          </w:p>
        </w:tc>
        <w:tc>
          <w:tcPr>
            <w:tcW w:w="969" w:type="dxa"/>
            <w:vAlign w:val="center"/>
          </w:tcPr>
          <w:p w14:paraId="3D32BB7E"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324</w:t>
            </w:r>
          </w:p>
        </w:tc>
      </w:tr>
      <w:tr w:rsidR="00054CC3" w:rsidRPr="00054CC3" w14:paraId="6DD149A4" w14:textId="77777777" w:rsidTr="00907F06">
        <w:trPr>
          <w:jc w:val="center"/>
        </w:trPr>
        <w:tc>
          <w:tcPr>
            <w:tcW w:w="5954" w:type="dxa"/>
          </w:tcPr>
          <w:p w14:paraId="2F994E7F" w14:textId="77777777" w:rsidR="00054CC3" w:rsidRPr="00054CC3" w:rsidRDefault="00054CC3" w:rsidP="00054CC3">
            <w:pPr>
              <w:jc w:val="both"/>
              <w:rPr>
                <w:rFonts w:asciiTheme="minorHAnsi" w:hAnsiTheme="minorHAnsi"/>
                <w:sz w:val="22"/>
                <w:szCs w:val="22"/>
              </w:rPr>
            </w:pPr>
            <w:r w:rsidRPr="00054CC3">
              <w:rPr>
                <w:rFonts w:asciiTheme="minorHAnsi" w:hAnsiTheme="minorHAnsi"/>
                <w:sz w:val="22"/>
                <w:szCs w:val="22"/>
              </w:rPr>
              <w:t>Közlekedési támogatás</w:t>
            </w:r>
          </w:p>
        </w:tc>
        <w:tc>
          <w:tcPr>
            <w:tcW w:w="969" w:type="dxa"/>
            <w:vAlign w:val="center"/>
          </w:tcPr>
          <w:p w14:paraId="276521E0" w14:textId="77777777" w:rsidR="00054CC3" w:rsidRPr="00054CC3" w:rsidRDefault="00054CC3" w:rsidP="00054CC3">
            <w:pPr>
              <w:jc w:val="center"/>
              <w:rPr>
                <w:rFonts w:asciiTheme="minorHAnsi" w:hAnsiTheme="minorHAnsi"/>
                <w:sz w:val="22"/>
                <w:szCs w:val="22"/>
              </w:rPr>
            </w:pPr>
            <w:r w:rsidRPr="00054CC3">
              <w:rPr>
                <w:rFonts w:asciiTheme="minorHAnsi" w:hAnsiTheme="minorHAnsi"/>
                <w:sz w:val="22"/>
                <w:szCs w:val="22"/>
              </w:rPr>
              <w:t>199</w:t>
            </w:r>
          </w:p>
        </w:tc>
      </w:tr>
      <w:tr w:rsidR="00054CC3" w:rsidRPr="00054CC3" w14:paraId="4C6A29B0" w14:textId="77777777" w:rsidTr="00907F06">
        <w:trPr>
          <w:jc w:val="center"/>
        </w:trPr>
        <w:tc>
          <w:tcPr>
            <w:tcW w:w="5954" w:type="dxa"/>
          </w:tcPr>
          <w:p w14:paraId="11030C6C" w14:textId="77777777" w:rsidR="00054CC3" w:rsidRPr="00054CC3" w:rsidRDefault="00054CC3" w:rsidP="00054CC3">
            <w:pPr>
              <w:jc w:val="both"/>
              <w:rPr>
                <w:rFonts w:asciiTheme="minorHAnsi" w:hAnsiTheme="minorHAnsi"/>
                <w:sz w:val="22"/>
                <w:szCs w:val="22"/>
              </w:rPr>
            </w:pPr>
            <w:r w:rsidRPr="00054CC3">
              <w:rPr>
                <w:rFonts w:asciiTheme="minorHAnsi" w:hAnsiTheme="minorHAnsi"/>
                <w:b/>
                <w:sz w:val="22"/>
                <w:szCs w:val="22"/>
              </w:rPr>
              <w:t>Összesen</w:t>
            </w:r>
          </w:p>
        </w:tc>
        <w:tc>
          <w:tcPr>
            <w:tcW w:w="969" w:type="dxa"/>
            <w:vAlign w:val="center"/>
          </w:tcPr>
          <w:p w14:paraId="3D0037D1" w14:textId="77777777" w:rsidR="00054CC3" w:rsidRPr="00054CC3" w:rsidRDefault="00054CC3" w:rsidP="00054CC3">
            <w:pPr>
              <w:jc w:val="center"/>
              <w:rPr>
                <w:rFonts w:asciiTheme="minorHAnsi" w:hAnsiTheme="minorHAnsi"/>
                <w:sz w:val="22"/>
                <w:szCs w:val="22"/>
              </w:rPr>
            </w:pPr>
            <w:r w:rsidRPr="00054CC3">
              <w:rPr>
                <w:rFonts w:asciiTheme="minorHAnsi" w:hAnsiTheme="minorHAnsi"/>
                <w:b/>
                <w:sz w:val="22"/>
                <w:szCs w:val="22"/>
              </w:rPr>
              <w:t>934</w:t>
            </w:r>
          </w:p>
        </w:tc>
      </w:tr>
    </w:tbl>
    <w:p w14:paraId="1FCE19D5" w14:textId="77777777" w:rsidR="00054CC3" w:rsidRPr="00054CC3" w:rsidRDefault="00054CC3" w:rsidP="00054CC3">
      <w:pPr>
        <w:pStyle w:val="Listaszerbekezds"/>
        <w:ind w:left="0"/>
        <w:jc w:val="both"/>
        <w:rPr>
          <w:rFonts w:asciiTheme="minorHAnsi" w:hAnsiTheme="minorHAnsi" w:cstheme="minorHAnsi"/>
          <w:sz w:val="22"/>
          <w:szCs w:val="22"/>
        </w:rPr>
      </w:pPr>
    </w:p>
    <w:p w14:paraId="40C1D280" w14:textId="77777777" w:rsidR="00054CC3" w:rsidRPr="00054CC3" w:rsidRDefault="00054CC3" w:rsidP="00054CC3">
      <w:pPr>
        <w:jc w:val="both"/>
        <w:rPr>
          <w:rFonts w:asciiTheme="minorHAnsi" w:hAnsiTheme="minorHAnsi" w:cstheme="minorHAnsi"/>
          <w:sz w:val="22"/>
          <w:szCs w:val="22"/>
        </w:rPr>
      </w:pPr>
      <w:r w:rsidRPr="00054CC3">
        <w:rPr>
          <w:rFonts w:asciiTheme="minorHAnsi" w:hAnsiTheme="minorHAnsi" w:cstheme="minorHAnsi"/>
          <w:sz w:val="22"/>
          <w:szCs w:val="22"/>
        </w:rPr>
        <w:lastRenderedPageBreak/>
        <w:t xml:space="preserve">A kérelmek elbírálása mellett az ügyintézők - az önkormányzati rendeletek által előírt, illetve más hatóságok általi megkeresésre – környezettanulmányt végeznek. </w:t>
      </w:r>
    </w:p>
    <w:p w14:paraId="66B55556" w14:textId="77777777" w:rsidR="00054CC3" w:rsidRPr="00054CC3" w:rsidRDefault="00054CC3" w:rsidP="00054CC3">
      <w:pPr>
        <w:jc w:val="both"/>
        <w:rPr>
          <w:rFonts w:asciiTheme="minorHAnsi" w:hAnsiTheme="minorHAnsi" w:cstheme="minorHAnsi"/>
          <w:sz w:val="22"/>
          <w:szCs w:val="22"/>
        </w:rPr>
      </w:pPr>
    </w:p>
    <w:p w14:paraId="5597A01A" w14:textId="5EF76DCA" w:rsidR="00054CC3" w:rsidRPr="00054CC3" w:rsidRDefault="00054CC3" w:rsidP="00054CC3">
      <w:pPr>
        <w:autoSpaceDE w:val="0"/>
        <w:autoSpaceDN w:val="0"/>
        <w:adjustRightInd w:val="0"/>
        <w:jc w:val="both"/>
        <w:rPr>
          <w:rFonts w:asciiTheme="minorHAnsi" w:hAnsiTheme="minorHAnsi" w:cstheme="minorHAnsi"/>
          <w:sz w:val="22"/>
          <w:szCs w:val="22"/>
        </w:rPr>
      </w:pPr>
      <w:r w:rsidRPr="00054CC3">
        <w:rPr>
          <w:rFonts w:asciiTheme="minorHAnsi" w:hAnsiTheme="minorHAnsi" w:cstheme="minorHAnsi"/>
          <w:sz w:val="22"/>
          <w:szCs w:val="22"/>
        </w:rPr>
        <w:t xml:space="preserve">A Szociális és Lakás Bizottság </w:t>
      </w:r>
      <w:r w:rsidRPr="003C3B36">
        <w:rPr>
          <w:rFonts w:asciiTheme="minorHAnsi" w:hAnsiTheme="minorHAnsi" w:cstheme="minorHAnsi"/>
          <w:sz w:val="22"/>
          <w:szCs w:val="22"/>
        </w:rPr>
        <w:t xml:space="preserve">a 2024. februári ülésén 13 család részére </w:t>
      </w:r>
      <w:r w:rsidRPr="003C3B36">
        <w:rPr>
          <w:rFonts w:asciiTheme="minorHAnsi" w:hAnsiTheme="minorHAnsi" w:cstheme="minorHAnsi"/>
          <w:sz w:val="22"/>
          <w:szCs w:val="22"/>
          <w:u w:val="single"/>
        </w:rPr>
        <w:t>r</w:t>
      </w:r>
      <w:r w:rsidRPr="003C3B36">
        <w:rPr>
          <w:rFonts w:asciiTheme="minorHAnsi" w:eastAsia="SimSun" w:hAnsiTheme="minorHAnsi" w:cstheme="minorHAnsi"/>
          <w:bCs/>
          <w:sz w:val="22"/>
          <w:szCs w:val="22"/>
          <w:u w:val="single"/>
          <w:lang w:eastAsia="ar-SA"/>
        </w:rPr>
        <w:t>endkívüli szociális krízishelyzetére tekintettel</w:t>
      </w:r>
      <w:r w:rsidRPr="003C3B36">
        <w:rPr>
          <w:rFonts w:asciiTheme="minorHAnsi" w:eastAsia="SimSun" w:hAnsiTheme="minorHAnsi" w:cstheme="minorHAnsi"/>
          <w:bCs/>
          <w:sz w:val="22"/>
          <w:szCs w:val="22"/>
          <w:lang w:eastAsia="ar-SA"/>
        </w:rPr>
        <w:t xml:space="preserve"> önkormányzati tulajdonban lévő ingatlant </w:t>
      </w:r>
      <w:r w:rsidRPr="00054CC3">
        <w:rPr>
          <w:rFonts w:asciiTheme="minorHAnsi" w:eastAsia="SimSun" w:hAnsiTheme="minorHAnsi" w:cstheme="minorHAnsi"/>
          <w:bCs/>
          <w:sz w:val="22"/>
          <w:szCs w:val="22"/>
          <w:lang w:eastAsia="ar-SA"/>
        </w:rPr>
        <w:t>jelölt ki. A</w:t>
      </w:r>
      <w:r w:rsidRPr="00054CC3">
        <w:rPr>
          <w:rFonts w:asciiTheme="minorHAnsi" w:hAnsiTheme="minorHAnsi" w:cstheme="minorHAnsi"/>
          <w:sz w:val="22"/>
          <w:szCs w:val="22"/>
        </w:rPr>
        <w:t>z érintettek részére a bérlakások bérbeadása megtörtént.</w:t>
      </w:r>
    </w:p>
    <w:p w14:paraId="34E5F9CF" w14:textId="77777777" w:rsidR="00054CC3" w:rsidRPr="00054CC3" w:rsidRDefault="00054CC3" w:rsidP="00054CC3">
      <w:pPr>
        <w:autoSpaceDE w:val="0"/>
        <w:autoSpaceDN w:val="0"/>
        <w:adjustRightInd w:val="0"/>
        <w:jc w:val="both"/>
        <w:rPr>
          <w:rFonts w:asciiTheme="minorHAnsi" w:hAnsiTheme="minorHAnsi" w:cstheme="minorHAnsi"/>
          <w:sz w:val="22"/>
          <w:szCs w:val="22"/>
        </w:rPr>
      </w:pPr>
    </w:p>
    <w:p w14:paraId="75AD5768" w14:textId="77777777" w:rsidR="00054CC3" w:rsidRPr="00054CC3" w:rsidRDefault="00054CC3" w:rsidP="00054CC3">
      <w:pPr>
        <w:autoSpaceDE w:val="0"/>
        <w:autoSpaceDN w:val="0"/>
        <w:adjustRightInd w:val="0"/>
        <w:jc w:val="both"/>
        <w:rPr>
          <w:rFonts w:asciiTheme="minorHAnsi" w:hAnsiTheme="minorHAnsi" w:cstheme="minorHAnsi"/>
          <w:sz w:val="22"/>
          <w:szCs w:val="22"/>
          <w:u w:val="single"/>
        </w:rPr>
      </w:pPr>
      <w:r w:rsidRPr="00054CC3">
        <w:rPr>
          <w:rFonts w:asciiTheme="minorHAnsi" w:hAnsiTheme="minorHAnsi" w:cstheme="minorHAnsi"/>
          <w:sz w:val="22"/>
          <w:szCs w:val="22"/>
          <w:u w:val="single"/>
        </w:rPr>
        <w:t>Közösségi Bérlakás Rendszerben nyilvántartott ingatlanok bérbeadása:</w:t>
      </w:r>
    </w:p>
    <w:p w14:paraId="15FF2F7D" w14:textId="415C6DBE" w:rsidR="00054CC3" w:rsidRPr="00054CC3" w:rsidRDefault="00054CC3" w:rsidP="00054CC3">
      <w:pPr>
        <w:autoSpaceDE w:val="0"/>
        <w:autoSpaceDN w:val="0"/>
        <w:adjustRightInd w:val="0"/>
        <w:jc w:val="both"/>
        <w:rPr>
          <w:rFonts w:asciiTheme="minorHAnsi" w:hAnsiTheme="minorHAnsi" w:cstheme="minorHAnsi"/>
          <w:sz w:val="22"/>
          <w:szCs w:val="22"/>
        </w:rPr>
      </w:pPr>
      <w:r w:rsidRPr="00054CC3">
        <w:rPr>
          <w:rFonts w:asciiTheme="minorHAnsi" w:eastAsia="SimSun" w:hAnsiTheme="minorHAnsi" w:cstheme="minorHAnsi"/>
          <w:sz w:val="22"/>
          <w:szCs w:val="22"/>
          <w:lang w:eastAsia="ar-SA"/>
        </w:rPr>
        <w:t>A tulajdonos által felajánlott ingatlan</w:t>
      </w:r>
      <w:r w:rsidRPr="00054CC3">
        <w:rPr>
          <w:rFonts w:asciiTheme="minorHAnsi" w:hAnsiTheme="minorHAnsi" w:cstheme="minorHAnsi"/>
          <w:sz w:val="22"/>
          <w:szCs w:val="22"/>
        </w:rPr>
        <w:t xml:space="preserve"> állapotfelmérését követően és a bérleti díj elfogadásáról szóló tulajdonosi nyilatkozat alapján 2024. február hónapban egy ingatlan került a KBR rendszerében bérbeadásra.</w:t>
      </w:r>
    </w:p>
    <w:p w14:paraId="79CD87E1" w14:textId="77777777" w:rsidR="00054CC3" w:rsidRPr="00054CC3" w:rsidRDefault="00054CC3" w:rsidP="00054CC3">
      <w:pPr>
        <w:autoSpaceDE w:val="0"/>
        <w:autoSpaceDN w:val="0"/>
        <w:adjustRightInd w:val="0"/>
        <w:jc w:val="both"/>
        <w:rPr>
          <w:rFonts w:asciiTheme="minorHAnsi" w:hAnsiTheme="minorHAnsi" w:cstheme="minorHAnsi"/>
          <w:sz w:val="22"/>
          <w:szCs w:val="22"/>
          <w:u w:val="single"/>
        </w:rPr>
      </w:pPr>
    </w:p>
    <w:p w14:paraId="5CE2A8CA" w14:textId="1D310B06" w:rsidR="00054CC3" w:rsidRDefault="00054CC3" w:rsidP="00054CC3">
      <w:pPr>
        <w:pStyle w:val="Szvegtrzs"/>
        <w:rPr>
          <w:rFonts w:asciiTheme="minorHAnsi" w:hAnsiTheme="minorHAnsi" w:cstheme="minorHAnsi"/>
          <w:bCs/>
          <w:sz w:val="22"/>
          <w:szCs w:val="22"/>
          <w:u w:val="single"/>
        </w:rPr>
      </w:pPr>
      <w:r w:rsidRPr="00054CC3">
        <w:rPr>
          <w:rFonts w:asciiTheme="minorHAnsi" w:hAnsiTheme="minorHAnsi" w:cstheme="minorHAnsi"/>
          <w:bCs/>
          <w:sz w:val="22"/>
          <w:szCs w:val="22"/>
          <w:u w:val="single"/>
        </w:rPr>
        <w:t>A települési támogatás keretében nyújtott ellátások és a szociális szolgáltatások helyi szabályzásáról szóló 8/2015. (II.27.) önkormányzati rendelet 2024. március 4. napjától az alábbiak szerint módosul</w:t>
      </w:r>
      <w:r w:rsidR="00AE63C4">
        <w:rPr>
          <w:rFonts w:asciiTheme="minorHAnsi" w:hAnsiTheme="minorHAnsi" w:cstheme="minorHAnsi"/>
          <w:bCs/>
          <w:sz w:val="22"/>
          <w:szCs w:val="22"/>
          <w:u w:val="single"/>
        </w:rPr>
        <w:t>t</w:t>
      </w:r>
      <w:r w:rsidR="003C3B36">
        <w:rPr>
          <w:rFonts w:asciiTheme="minorHAnsi" w:hAnsiTheme="minorHAnsi" w:cstheme="minorHAnsi"/>
          <w:bCs/>
          <w:sz w:val="22"/>
          <w:szCs w:val="22"/>
          <w:u w:val="single"/>
        </w:rPr>
        <w:t>:</w:t>
      </w:r>
    </w:p>
    <w:p w14:paraId="1E61B9FF" w14:textId="77777777" w:rsidR="003C3B36" w:rsidRPr="00054CC3" w:rsidRDefault="003C3B36" w:rsidP="00054CC3">
      <w:pPr>
        <w:pStyle w:val="Szvegtrzs"/>
        <w:rPr>
          <w:rFonts w:asciiTheme="minorHAnsi" w:hAnsiTheme="minorHAnsi" w:cstheme="minorHAnsi"/>
          <w:bCs/>
          <w:sz w:val="22"/>
          <w:szCs w:val="22"/>
          <w:u w:val="single"/>
        </w:rPr>
      </w:pPr>
    </w:p>
    <w:p w14:paraId="7E723681" w14:textId="77777777" w:rsidR="00054CC3" w:rsidRPr="00054CC3" w:rsidRDefault="00054CC3" w:rsidP="00054CC3">
      <w:pPr>
        <w:jc w:val="both"/>
        <w:rPr>
          <w:rFonts w:asciiTheme="minorHAnsi" w:hAnsiTheme="minorHAnsi" w:cstheme="minorHAnsi"/>
          <w:sz w:val="22"/>
          <w:szCs w:val="22"/>
        </w:rPr>
      </w:pPr>
      <w:r w:rsidRPr="00054CC3">
        <w:rPr>
          <w:rFonts w:asciiTheme="minorHAnsi" w:hAnsiTheme="minorHAnsi" w:cstheme="minorHAnsi"/>
          <w:sz w:val="22"/>
          <w:szCs w:val="22"/>
        </w:rPr>
        <w:t xml:space="preserve">- bevezetésre került </w:t>
      </w:r>
      <w:r w:rsidRPr="003C3B36">
        <w:rPr>
          <w:rFonts w:asciiTheme="minorHAnsi" w:hAnsiTheme="minorHAnsi" w:cstheme="minorHAnsi"/>
          <w:sz w:val="22"/>
          <w:szCs w:val="22"/>
        </w:rPr>
        <w:t>új támogatási forma</w:t>
      </w:r>
      <w:r w:rsidRPr="00054CC3">
        <w:rPr>
          <w:rFonts w:asciiTheme="minorHAnsi" w:hAnsiTheme="minorHAnsi" w:cstheme="minorHAnsi"/>
          <w:sz w:val="22"/>
          <w:szCs w:val="22"/>
        </w:rPr>
        <w:t>ként a közlekedési támogatás, amelyre a szombathelyi lakóhellyel vagy tartózkodási hellyel rendelkező tanuló jogosult azon tanév utolsó napjáig, amelyben 16. életévét betölti;</w:t>
      </w:r>
    </w:p>
    <w:p w14:paraId="250DCF7A" w14:textId="6FF37FDA" w:rsidR="00054CC3" w:rsidRPr="00054CC3" w:rsidRDefault="00054CC3" w:rsidP="00054CC3">
      <w:pPr>
        <w:jc w:val="both"/>
        <w:rPr>
          <w:rFonts w:asciiTheme="minorHAnsi" w:hAnsiTheme="minorHAnsi" w:cstheme="minorHAnsi"/>
          <w:sz w:val="22"/>
          <w:szCs w:val="22"/>
        </w:rPr>
      </w:pPr>
      <w:r w:rsidRPr="00054CC3">
        <w:rPr>
          <w:rFonts w:asciiTheme="minorHAnsi" w:hAnsiTheme="minorHAnsi" w:cstheme="minorHAnsi"/>
          <w:sz w:val="22"/>
          <w:szCs w:val="22"/>
        </w:rPr>
        <w:t>-  bevezetésre került új támogatási formaként az időskorúak és egészségkárosodottak támogatása, amelyre az a szombathelyi bejelentett lakóhellyel, vagy tartózkodási hellyel rendelkező személy jogosult, aki tárgyév január 1. napján</w:t>
      </w:r>
      <w:r w:rsidR="00710AA0">
        <w:rPr>
          <w:rFonts w:asciiTheme="minorHAnsi" w:hAnsiTheme="minorHAnsi" w:cstheme="minorHAnsi"/>
          <w:sz w:val="22"/>
          <w:szCs w:val="22"/>
        </w:rPr>
        <w:t xml:space="preserve"> ör</w:t>
      </w:r>
      <w:r w:rsidRPr="00054CC3">
        <w:rPr>
          <w:rFonts w:asciiTheme="minorHAnsi" w:hAnsiTheme="minorHAnsi" w:cstheme="minorHAnsi"/>
          <w:sz w:val="22"/>
          <w:szCs w:val="22"/>
        </w:rPr>
        <w:t xml:space="preserve">egségi nyugellátásra, vagy rokkantsági ellátásra, vagy rehabilitációs </w:t>
      </w:r>
      <w:r w:rsidR="0068253A" w:rsidRPr="00054CC3">
        <w:rPr>
          <w:rFonts w:asciiTheme="minorHAnsi" w:hAnsiTheme="minorHAnsi" w:cstheme="minorHAnsi"/>
          <w:sz w:val="22"/>
          <w:szCs w:val="22"/>
        </w:rPr>
        <w:t>ellátásra</w:t>
      </w:r>
      <w:r w:rsidRPr="00054CC3">
        <w:rPr>
          <w:rFonts w:asciiTheme="minorHAnsi" w:hAnsiTheme="minorHAnsi" w:cstheme="minorHAnsi"/>
          <w:sz w:val="22"/>
          <w:szCs w:val="22"/>
        </w:rPr>
        <w:t xml:space="preserve"> vagy rokkantsági jár</w:t>
      </w:r>
      <w:r w:rsidR="003C3B36">
        <w:rPr>
          <w:rFonts w:asciiTheme="minorHAnsi" w:hAnsiTheme="minorHAnsi" w:cstheme="minorHAnsi"/>
          <w:sz w:val="22"/>
          <w:szCs w:val="22"/>
        </w:rPr>
        <w:t>a</w:t>
      </w:r>
      <w:r w:rsidRPr="00054CC3">
        <w:rPr>
          <w:rFonts w:asciiTheme="minorHAnsi" w:hAnsiTheme="minorHAnsi" w:cstheme="minorHAnsi"/>
          <w:sz w:val="22"/>
          <w:szCs w:val="22"/>
        </w:rPr>
        <w:t>dékra, vagy baleseti járadékra, vagy időskorúak járadékára jogosult. A támogatás hivatalbóli eljárás keretében kerül megállapításra;</w:t>
      </w:r>
    </w:p>
    <w:p w14:paraId="1DDD30E5" w14:textId="77777777" w:rsidR="00054CC3" w:rsidRPr="00054CC3" w:rsidRDefault="00054CC3" w:rsidP="00054CC3">
      <w:pPr>
        <w:jc w:val="both"/>
        <w:rPr>
          <w:rFonts w:asciiTheme="minorHAnsi" w:hAnsiTheme="minorHAnsi" w:cstheme="minorHAnsi"/>
          <w:sz w:val="22"/>
          <w:szCs w:val="22"/>
        </w:rPr>
      </w:pPr>
      <w:r w:rsidRPr="00054CC3">
        <w:rPr>
          <w:rFonts w:asciiTheme="minorHAnsi" w:hAnsiTheme="minorHAnsi" w:cstheme="minorHAnsi"/>
          <w:sz w:val="22"/>
          <w:szCs w:val="22"/>
        </w:rPr>
        <w:t>-   a szombathelyi családok anyagi terheinek mérséklése érdekében 2024. április 1. napjától 2024. december 31. napjáig ismételten bevezetése került a piaci vásárlási utalvány.</w:t>
      </w:r>
    </w:p>
    <w:p w14:paraId="49A99629" w14:textId="77777777" w:rsidR="00054CC3" w:rsidRPr="00054CC3" w:rsidRDefault="00054CC3" w:rsidP="00054CC3">
      <w:pPr>
        <w:jc w:val="both"/>
        <w:rPr>
          <w:rFonts w:asciiTheme="minorHAnsi" w:hAnsiTheme="minorHAnsi" w:cstheme="minorHAnsi"/>
          <w:sz w:val="22"/>
          <w:szCs w:val="22"/>
        </w:rPr>
      </w:pPr>
    </w:p>
    <w:p w14:paraId="09F27BFD" w14:textId="25334C31" w:rsidR="00054CC3" w:rsidRPr="00054CC3" w:rsidRDefault="00054CC3" w:rsidP="00054CC3">
      <w:pPr>
        <w:jc w:val="both"/>
        <w:rPr>
          <w:rFonts w:asciiTheme="minorHAnsi" w:hAnsiTheme="minorHAnsi" w:cstheme="minorHAnsi"/>
          <w:sz w:val="22"/>
          <w:szCs w:val="22"/>
          <w:u w:val="single"/>
        </w:rPr>
      </w:pPr>
      <w:r w:rsidRPr="00054CC3">
        <w:rPr>
          <w:rFonts w:asciiTheme="minorHAnsi" w:hAnsiTheme="minorHAnsi" w:cstheme="minorHAnsi"/>
          <w:sz w:val="22"/>
          <w:szCs w:val="22"/>
          <w:u w:val="single"/>
        </w:rPr>
        <w:t>A lakáshoz jutás, a lakbérek és a lakbértámogatás, az önkormányzat által a lakásvásárláshoz és építéshez nyújtott támogatások szabályai megállapításáról szóló 36/2010. (XII.01.) önkormányzati rendelet 2024. március 4. napjától az alábbiak szerint módosul</w:t>
      </w:r>
      <w:r w:rsidR="00710AA0">
        <w:rPr>
          <w:rFonts w:asciiTheme="minorHAnsi" w:hAnsiTheme="minorHAnsi" w:cstheme="minorHAnsi"/>
          <w:sz w:val="22"/>
          <w:szCs w:val="22"/>
          <w:u w:val="single"/>
        </w:rPr>
        <w:t>t</w:t>
      </w:r>
      <w:r w:rsidRPr="00054CC3">
        <w:rPr>
          <w:rFonts w:asciiTheme="minorHAnsi" w:hAnsiTheme="minorHAnsi" w:cstheme="minorHAnsi"/>
          <w:sz w:val="22"/>
          <w:szCs w:val="22"/>
          <w:u w:val="single"/>
        </w:rPr>
        <w:t>:</w:t>
      </w:r>
    </w:p>
    <w:p w14:paraId="368B4B43" w14:textId="77777777" w:rsidR="00054CC3" w:rsidRPr="00054CC3" w:rsidRDefault="00054CC3" w:rsidP="00054CC3">
      <w:pPr>
        <w:jc w:val="both"/>
        <w:rPr>
          <w:rFonts w:asciiTheme="minorHAnsi" w:hAnsiTheme="minorHAnsi" w:cstheme="minorHAnsi"/>
          <w:sz w:val="22"/>
          <w:szCs w:val="22"/>
        </w:rPr>
      </w:pPr>
      <w:r w:rsidRPr="00054CC3">
        <w:rPr>
          <w:rFonts w:asciiTheme="minorHAnsi" w:hAnsiTheme="minorHAnsi" w:cstheme="minorHAnsi"/>
          <w:sz w:val="22"/>
          <w:szCs w:val="22"/>
        </w:rPr>
        <w:t>Az egyedülálló fiatalok önálló életkezdésének, továbbá a felújítandó bérlakások hatékonyabb bérbeadásának érdekében az önkormányzati tulajdonban lévő lakások bérbeadására vonatkozó jövedelemhatár az egyedülállók esetében a nyugdíjminimum tizenötszörösére (jelenleg 427.500,- Ft) került módosításra.</w:t>
      </w:r>
    </w:p>
    <w:p w14:paraId="29BE6956" w14:textId="77777777" w:rsidR="007B3B0F" w:rsidRPr="00F05017" w:rsidRDefault="007B3B0F" w:rsidP="007B3B0F">
      <w:pPr>
        <w:autoSpaceDE w:val="0"/>
        <w:autoSpaceDN w:val="0"/>
        <w:adjustRightInd w:val="0"/>
        <w:ind w:right="-24"/>
        <w:jc w:val="both"/>
        <w:rPr>
          <w:rFonts w:asciiTheme="minorHAnsi" w:hAnsiTheme="minorHAnsi" w:cstheme="minorHAnsi"/>
          <w:sz w:val="22"/>
          <w:szCs w:val="22"/>
        </w:rPr>
      </w:pPr>
    </w:p>
    <w:p w14:paraId="75F06B20" w14:textId="534472A1" w:rsidR="00CA130C" w:rsidRDefault="00CA130C" w:rsidP="00CA130C">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 xml:space="preserve">Sport és Ifjúsági Iroda </w:t>
      </w:r>
      <w:r>
        <w:rPr>
          <w:rFonts w:ascii="Calibri" w:hAnsi="Calibri" w:cs="Calibri"/>
          <w:sz w:val="22"/>
          <w:szCs w:val="22"/>
        </w:rPr>
        <w:t>vezetője az alábbi tájékoztatást adta az iroda munkájáról, tevékenységéről a 2024. február 16-tól – 2024. március 15-ig</w:t>
      </w:r>
      <w:r w:rsidR="0068253A">
        <w:rPr>
          <w:rFonts w:ascii="Calibri" w:hAnsi="Calibri" w:cs="Calibri"/>
          <w:sz w:val="22"/>
          <w:szCs w:val="22"/>
        </w:rPr>
        <w:t xml:space="preserve"> tartó</w:t>
      </w:r>
      <w:r>
        <w:rPr>
          <w:rFonts w:ascii="Calibri" w:hAnsi="Calibri" w:cs="Calibri"/>
          <w:sz w:val="22"/>
          <w:szCs w:val="22"/>
        </w:rPr>
        <w:t xml:space="preserve"> időszakra vonatkozóan:</w:t>
      </w:r>
    </w:p>
    <w:p w14:paraId="234AADD4" w14:textId="77777777" w:rsidR="00CA130C" w:rsidRPr="00CA130C" w:rsidRDefault="00CA130C" w:rsidP="00CA130C">
      <w:pPr>
        <w:spacing w:before="120"/>
        <w:jc w:val="both"/>
        <w:rPr>
          <w:rFonts w:ascii="Calibri" w:hAnsi="Calibri" w:cs="Calibri"/>
          <w:sz w:val="22"/>
          <w:szCs w:val="22"/>
          <w:u w:val="single"/>
        </w:rPr>
      </w:pPr>
      <w:r w:rsidRPr="00CA130C">
        <w:rPr>
          <w:rFonts w:ascii="Calibri" w:hAnsi="Calibri" w:cs="Calibri"/>
          <w:sz w:val="22"/>
          <w:szCs w:val="22"/>
          <w:u w:val="single"/>
        </w:rPr>
        <w:t>A sport területén végzett feladatok:</w:t>
      </w:r>
    </w:p>
    <w:p w14:paraId="02FB5398" w14:textId="77777777" w:rsidR="00CA130C" w:rsidRPr="00CA130C" w:rsidRDefault="00CA130C" w:rsidP="00CA130C">
      <w:pPr>
        <w:pStyle w:val="Listaszerbekezds"/>
        <w:numPr>
          <w:ilvl w:val="0"/>
          <w:numId w:val="19"/>
        </w:numPr>
        <w:rPr>
          <w:rFonts w:ascii="Calibri" w:hAnsi="Calibri" w:cs="Calibri"/>
          <w:sz w:val="22"/>
          <w:szCs w:val="22"/>
        </w:rPr>
      </w:pPr>
      <w:r w:rsidRPr="00CA130C">
        <w:rPr>
          <w:rFonts w:ascii="Calibri" w:hAnsi="Calibri" w:cs="Calibri"/>
          <w:sz w:val="22"/>
          <w:szCs w:val="22"/>
        </w:rPr>
        <w:t>2024. februári bizottsági és közgyűlési határozatok végrehajtása;</w:t>
      </w:r>
    </w:p>
    <w:p w14:paraId="7EC29CD2" w14:textId="1E069B03" w:rsidR="00CA130C" w:rsidRPr="00CA130C" w:rsidRDefault="00CA130C" w:rsidP="00CA130C">
      <w:pPr>
        <w:pStyle w:val="Listaszerbekezds"/>
        <w:numPr>
          <w:ilvl w:val="0"/>
          <w:numId w:val="19"/>
        </w:numPr>
        <w:rPr>
          <w:rFonts w:ascii="Calibri" w:hAnsi="Calibri" w:cs="Calibri"/>
          <w:sz w:val="22"/>
          <w:szCs w:val="22"/>
        </w:rPr>
      </w:pPr>
      <w:r w:rsidRPr="00CA130C">
        <w:rPr>
          <w:rFonts w:ascii="Calibri" w:hAnsi="Calibri" w:cs="Calibri"/>
          <w:sz w:val="22"/>
          <w:szCs w:val="22"/>
        </w:rPr>
        <w:t>polgármesteri, alpolgármesteri rendelkező levelek elkészítése;</w:t>
      </w:r>
    </w:p>
    <w:p w14:paraId="0B0723BF" w14:textId="77777777" w:rsidR="00CA130C" w:rsidRPr="00CA130C" w:rsidRDefault="00CA130C" w:rsidP="00CA130C">
      <w:pPr>
        <w:pStyle w:val="Listaszerbekezds"/>
        <w:numPr>
          <w:ilvl w:val="0"/>
          <w:numId w:val="19"/>
        </w:numPr>
        <w:rPr>
          <w:rFonts w:ascii="Calibri" w:hAnsi="Calibri" w:cs="Calibri"/>
          <w:sz w:val="22"/>
          <w:szCs w:val="22"/>
        </w:rPr>
      </w:pPr>
      <w:r w:rsidRPr="00CA130C">
        <w:rPr>
          <w:rFonts w:ascii="Calibri" w:hAnsi="Calibri" w:cs="Calibri"/>
          <w:sz w:val="22"/>
          <w:szCs w:val="22"/>
        </w:rPr>
        <w:t>támogatási szerződések elkészítése;</w:t>
      </w:r>
    </w:p>
    <w:p w14:paraId="2BF31FBE" w14:textId="77777777" w:rsidR="00CA130C" w:rsidRPr="00CA130C" w:rsidRDefault="00CA130C" w:rsidP="00CA130C">
      <w:pPr>
        <w:pStyle w:val="Listaszerbekezds"/>
        <w:numPr>
          <w:ilvl w:val="0"/>
          <w:numId w:val="19"/>
        </w:numPr>
        <w:rPr>
          <w:rFonts w:ascii="Calibri" w:hAnsi="Calibri" w:cs="Calibri"/>
          <w:sz w:val="22"/>
          <w:szCs w:val="22"/>
        </w:rPr>
      </w:pPr>
      <w:r w:rsidRPr="00CA130C">
        <w:rPr>
          <w:rFonts w:ascii="Calibri" w:hAnsi="Calibri" w:cs="Calibri"/>
          <w:sz w:val="22"/>
          <w:szCs w:val="22"/>
        </w:rPr>
        <w:t>március havi közgyűlési és bizottsági előterjesztések elkészítése;</w:t>
      </w:r>
    </w:p>
    <w:p w14:paraId="29158F32" w14:textId="77777777" w:rsidR="00CA130C" w:rsidRPr="00CA130C" w:rsidRDefault="00CA130C" w:rsidP="00CA130C">
      <w:pPr>
        <w:pStyle w:val="Listaszerbekezds"/>
        <w:numPr>
          <w:ilvl w:val="0"/>
          <w:numId w:val="19"/>
        </w:numPr>
        <w:rPr>
          <w:rFonts w:ascii="Calibri" w:hAnsi="Calibri" w:cs="Calibri"/>
          <w:sz w:val="22"/>
          <w:szCs w:val="22"/>
        </w:rPr>
      </w:pPr>
      <w:r w:rsidRPr="00CA130C">
        <w:rPr>
          <w:rFonts w:ascii="Calibri" w:hAnsi="Calibri" w:cs="Calibri"/>
          <w:sz w:val="22"/>
          <w:szCs w:val="22"/>
        </w:rPr>
        <w:t>szombathelyi székhelyű sportszervezetek aktuális ügyeinek segítése, koordinálása;</w:t>
      </w:r>
    </w:p>
    <w:p w14:paraId="3B233C78" w14:textId="7E84A6CE" w:rsidR="00CA130C" w:rsidRPr="00CA130C" w:rsidRDefault="00CA130C" w:rsidP="00CA130C">
      <w:pPr>
        <w:pStyle w:val="Listaszerbekezds"/>
        <w:numPr>
          <w:ilvl w:val="0"/>
          <w:numId w:val="19"/>
        </w:numPr>
        <w:rPr>
          <w:rFonts w:ascii="Calibri" w:hAnsi="Calibri" w:cs="Calibri"/>
          <w:sz w:val="22"/>
          <w:szCs w:val="22"/>
        </w:rPr>
      </w:pPr>
      <w:r w:rsidRPr="00CA130C">
        <w:rPr>
          <w:rFonts w:ascii="Calibri" w:hAnsi="Calibri" w:cs="Calibri"/>
          <w:sz w:val="22"/>
          <w:szCs w:val="22"/>
        </w:rPr>
        <w:t>beérkezett elszámolások ügyrend szerinti kezelése</w:t>
      </w:r>
      <w:r w:rsidR="004C1440">
        <w:rPr>
          <w:rFonts w:ascii="Calibri" w:hAnsi="Calibri" w:cs="Calibri"/>
          <w:sz w:val="22"/>
          <w:szCs w:val="22"/>
        </w:rPr>
        <w:t>.</w:t>
      </w:r>
    </w:p>
    <w:p w14:paraId="51D39020" w14:textId="77777777" w:rsidR="00CA130C" w:rsidRPr="00CA130C" w:rsidRDefault="00CA130C" w:rsidP="00CA130C">
      <w:pPr>
        <w:rPr>
          <w:rFonts w:ascii="Calibri" w:hAnsi="Calibri" w:cs="Calibri"/>
          <w:sz w:val="22"/>
          <w:szCs w:val="22"/>
        </w:rPr>
      </w:pPr>
    </w:p>
    <w:p w14:paraId="3C4CEEDF" w14:textId="77777777" w:rsidR="00CA130C" w:rsidRPr="00CA130C" w:rsidRDefault="00CA130C" w:rsidP="00CA130C">
      <w:pPr>
        <w:jc w:val="both"/>
        <w:rPr>
          <w:rFonts w:ascii="Calibri" w:hAnsi="Calibri" w:cs="Calibri"/>
          <w:sz w:val="22"/>
          <w:szCs w:val="22"/>
          <w:u w:val="single"/>
        </w:rPr>
      </w:pPr>
      <w:r w:rsidRPr="00CA130C">
        <w:rPr>
          <w:rFonts w:ascii="Calibri" w:hAnsi="Calibri" w:cs="Calibri"/>
          <w:sz w:val="22"/>
          <w:szCs w:val="22"/>
          <w:u w:val="single"/>
        </w:rPr>
        <w:t>Az iroda szervezésében kerültek lebonyolításra különböző diáksport rendezvények, többek között:</w:t>
      </w:r>
    </w:p>
    <w:p w14:paraId="6E74B348" w14:textId="42002C24" w:rsidR="00CA130C" w:rsidRPr="00CA130C" w:rsidRDefault="00CA130C" w:rsidP="00CA130C">
      <w:pPr>
        <w:pStyle w:val="Listaszerbekezds"/>
        <w:numPr>
          <w:ilvl w:val="0"/>
          <w:numId w:val="19"/>
        </w:numPr>
        <w:jc w:val="both"/>
        <w:rPr>
          <w:rFonts w:ascii="Calibri" w:hAnsi="Calibri" w:cs="Calibri"/>
          <w:sz w:val="22"/>
          <w:szCs w:val="22"/>
        </w:rPr>
      </w:pPr>
      <w:r w:rsidRPr="00CA130C">
        <w:rPr>
          <w:rFonts w:ascii="Calibri" w:hAnsi="Calibri" w:cs="Calibri"/>
          <w:sz w:val="22"/>
          <w:szCs w:val="22"/>
        </w:rPr>
        <w:t>általános és középiskolások részére fiú lány kosárlabda diákolimpia</w:t>
      </w:r>
      <w:r w:rsidR="004C1440">
        <w:rPr>
          <w:rFonts w:ascii="Calibri" w:hAnsi="Calibri" w:cs="Calibri"/>
          <w:sz w:val="22"/>
          <w:szCs w:val="22"/>
        </w:rPr>
        <w:t>;</w:t>
      </w:r>
    </w:p>
    <w:p w14:paraId="0E0EBBEF" w14:textId="1BAA2BEF" w:rsidR="00CA130C" w:rsidRPr="00CA130C" w:rsidRDefault="00CA130C" w:rsidP="00CA130C">
      <w:pPr>
        <w:pStyle w:val="Listaszerbekezds"/>
        <w:numPr>
          <w:ilvl w:val="0"/>
          <w:numId w:val="19"/>
        </w:numPr>
        <w:jc w:val="both"/>
        <w:rPr>
          <w:rFonts w:ascii="Calibri" w:hAnsi="Calibri" w:cs="Calibri"/>
          <w:sz w:val="22"/>
          <w:szCs w:val="22"/>
        </w:rPr>
      </w:pPr>
      <w:r w:rsidRPr="00CA130C">
        <w:rPr>
          <w:rFonts w:ascii="Calibri" w:hAnsi="Calibri" w:cs="Calibri"/>
          <w:sz w:val="22"/>
          <w:szCs w:val="22"/>
        </w:rPr>
        <w:t>általános iskolások részére mezei futóverseny diákolimpia</w:t>
      </w:r>
      <w:r w:rsidR="004C1440">
        <w:rPr>
          <w:rFonts w:ascii="Calibri" w:hAnsi="Calibri" w:cs="Calibri"/>
          <w:sz w:val="22"/>
          <w:szCs w:val="22"/>
        </w:rPr>
        <w:t>;</w:t>
      </w:r>
    </w:p>
    <w:p w14:paraId="664C6D27" w14:textId="6A6434E8" w:rsidR="00CA130C" w:rsidRPr="00CA130C" w:rsidRDefault="00CA130C" w:rsidP="00CA130C">
      <w:pPr>
        <w:pStyle w:val="Listaszerbekezds"/>
        <w:numPr>
          <w:ilvl w:val="0"/>
          <w:numId w:val="19"/>
        </w:numPr>
        <w:jc w:val="both"/>
        <w:rPr>
          <w:rFonts w:ascii="Calibri" w:hAnsi="Calibri" w:cs="Calibri"/>
          <w:sz w:val="22"/>
          <w:szCs w:val="22"/>
        </w:rPr>
      </w:pPr>
      <w:r w:rsidRPr="00CA130C">
        <w:rPr>
          <w:rFonts w:ascii="Calibri" w:hAnsi="Calibri" w:cs="Calibri"/>
          <w:sz w:val="22"/>
          <w:szCs w:val="22"/>
        </w:rPr>
        <w:t>általános és középiskolások részére röplabda diákolimpia</w:t>
      </w:r>
      <w:r w:rsidR="004C1440">
        <w:rPr>
          <w:rFonts w:ascii="Calibri" w:hAnsi="Calibri" w:cs="Calibri"/>
          <w:sz w:val="22"/>
          <w:szCs w:val="22"/>
        </w:rPr>
        <w:t>;</w:t>
      </w:r>
    </w:p>
    <w:p w14:paraId="1D046D40" w14:textId="5E9A51A3" w:rsidR="00CA130C" w:rsidRPr="00CA130C" w:rsidRDefault="00CA130C" w:rsidP="00CA130C">
      <w:pPr>
        <w:pStyle w:val="Listaszerbekezds"/>
        <w:numPr>
          <w:ilvl w:val="0"/>
          <w:numId w:val="19"/>
        </w:numPr>
        <w:jc w:val="both"/>
        <w:rPr>
          <w:rFonts w:ascii="Calibri" w:hAnsi="Calibri" w:cs="Calibri"/>
          <w:sz w:val="22"/>
          <w:szCs w:val="22"/>
        </w:rPr>
      </w:pPr>
      <w:r w:rsidRPr="00CA130C">
        <w:rPr>
          <w:rFonts w:ascii="Calibri" w:hAnsi="Calibri" w:cs="Calibri"/>
          <w:sz w:val="22"/>
          <w:szCs w:val="22"/>
        </w:rPr>
        <w:t>általános iskolások részére lapszintű lány tornaverseny</w:t>
      </w:r>
      <w:r w:rsidR="004C1440">
        <w:rPr>
          <w:rFonts w:ascii="Calibri" w:hAnsi="Calibri" w:cs="Calibri"/>
          <w:sz w:val="22"/>
          <w:szCs w:val="22"/>
        </w:rPr>
        <w:t>.</w:t>
      </w:r>
    </w:p>
    <w:p w14:paraId="1B1EF4C0" w14:textId="77777777" w:rsidR="006B0EA0" w:rsidRDefault="006B0EA0" w:rsidP="00CA130C">
      <w:pPr>
        <w:jc w:val="both"/>
        <w:rPr>
          <w:rFonts w:ascii="Calibri" w:hAnsi="Calibri" w:cs="Calibri"/>
          <w:sz w:val="22"/>
          <w:szCs w:val="22"/>
        </w:rPr>
      </w:pPr>
    </w:p>
    <w:p w14:paraId="4DE0024C" w14:textId="337142DD" w:rsidR="00CA130C" w:rsidRPr="00CA130C" w:rsidRDefault="004C1440" w:rsidP="00CA130C">
      <w:pPr>
        <w:jc w:val="both"/>
        <w:rPr>
          <w:rFonts w:ascii="Calibri" w:hAnsi="Calibri" w:cs="Calibri"/>
          <w:sz w:val="22"/>
          <w:szCs w:val="22"/>
        </w:rPr>
      </w:pPr>
      <w:r>
        <w:rPr>
          <w:rFonts w:ascii="Calibri" w:hAnsi="Calibri" w:cs="Calibri"/>
          <w:sz w:val="22"/>
          <w:szCs w:val="22"/>
        </w:rPr>
        <w:t>Az iroda</w:t>
      </w:r>
    </w:p>
    <w:p w14:paraId="25C4F37B" w14:textId="44991838" w:rsidR="00CA130C" w:rsidRPr="00CA130C" w:rsidRDefault="00CA130C" w:rsidP="004C1440">
      <w:pPr>
        <w:pStyle w:val="Listaszerbekezds"/>
        <w:numPr>
          <w:ilvl w:val="0"/>
          <w:numId w:val="20"/>
        </w:numPr>
        <w:jc w:val="both"/>
        <w:rPr>
          <w:rFonts w:ascii="Calibri" w:hAnsi="Calibri" w:cs="Calibri"/>
          <w:sz w:val="22"/>
          <w:szCs w:val="22"/>
        </w:rPr>
      </w:pPr>
      <w:r w:rsidRPr="00CA130C">
        <w:rPr>
          <w:rFonts w:ascii="Calibri" w:hAnsi="Calibri" w:cs="Calibri"/>
          <w:sz w:val="22"/>
          <w:szCs w:val="22"/>
        </w:rPr>
        <w:t>segítette, koordinálta a szombathelyi székhelyű sportszervezetek aktuális ügyeit, valamint tájékoztatta az aktuális további pályázatokról a sportszervezetek vezetőit</w:t>
      </w:r>
      <w:r w:rsidR="004C1440">
        <w:rPr>
          <w:rFonts w:ascii="Calibri" w:hAnsi="Calibri" w:cs="Calibri"/>
          <w:sz w:val="22"/>
          <w:szCs w:val="22"/>
        </w:rPr>
        <w:t>;</w:t>
      </w:r>
    </w:p>
    <w:p w14:paraId="0FBD6F4F" w14:textId="5BE2E854" w:rsidR="00CA130C" w:rsidRPr="00CA130C" w:rsidRDefault="00CA130C" w:rsidP="004C1440">
      <w:pPr>
        <w:pStyle w:val="Listaszerbekezds"/>
        <w:numPr>
          <w:ilvl w:val="0"/>
          <w:numId w:val="20"/>
        </w:numPr>
        <w:jc w:val="both"/>
        <w:rPr>
          <w:rFonts w:ascii="Calibri" w:hAnsi="Calibri" w:cs="Calibri"/>
          <w:sz w:val="22"/>
          <w:szCs w:val="22"/>
        </w:rPr>
      </w:pPr>
      <w:r w:rsidRPr="00CA130C">
        <w:rPr>
          <w:rFonts w:ascii="Calibri" w:hAnsi="Calibri" w:cs="Calibri"/>
          <w:sz w:val="22"/>
          <w:szCs w:val="22"/>
        </w:rPr>
        <w:t>által kiírásra került a „Szombathelyi székhelyű sportszervezetek működésének és tevékenységének támogatása” elnevezésű pályázati felhívás</w:t>
      </w:r>
      <w:r w:rsidR="004C1440">
        <w:rPr>
          <w:rFonts w:ascii="Calibri" w:hAnsi="Calibri" w:cs="Calibri"/>
          <w:sz w:val="22"/>
          <w:szCs w:val="22"/>
        </w:rPr>
        <w:t>;</w:t>
      </w:r>
    </w:p>
    <w:p w14:paraId="7163D0F5" w14:textId="4FF00B94" w:rsidR="00CA130C" w:rsidRPr="00CA130C" w:rsidRDefault="00CA130C" w:rsidP="004C1440">
      <w:pPr>
        <w:pStyle w:val="Listaszerbekezds"/>
        <w:numPr>
          <w:ilvl w:val="0"/>
          <w:numId w:val="20"/>
        </w:numPr>
        <w:jc w:val="both"/>
        <w:rPr>
          <w:rFonts w:ascii="Calibri" w:hAnsi="Calibri" w:cs="Calibri"/>
          <w:sz w:val="22"/>
          <w:szCs w:val="22"/>
        </w:rPr>
      </w:pPr>
      <w:r w:rsidRPr="00CA130C">
        <w:rPr>
          <w:rFonts w:ascii="Calibri" w:hAnsi="Calibri" w:cs="Calibri"/>
          <w:sz w:val="22"/>
          <w:szCs w:val="22"/>
        </w:rPr>
        <w:t>megkezdte a szombathelyi székhelyű sportszervezetek által megküldött pályázatok feldolgozását</w:t>
      </w:r>
      <w:r w:rsidR="004C1440">
        <w:rPr>
          <w:rFonts w:ascii="Calibri" w:hAnsi="Calibri" w:cs="Calibri"/>
          <w:sz w:val="22"/>
          <w:szCs w:val="22"/>
        </w:rPr>
        <w:t>;</w:t>
      </w:r>
    </w:p>
    <w:p w14:paraId="7C07E600" w14:textId="77777777" w:rsidR="00016907" w:rsidRDefault="00CA130C" w:rsidP="004C1440">
      <w:pPr>
        <w:pStyle w:val="Listaszerbekezds"/>
        <w:numPr>
          <w:ilvl w:val="0"/>
          <w:numId w:val="21"/>
        </w:numPr>
        <w:jc w:val="both"/>
        <w:rPr>
          <w:rFonts w:ascii="Calibri" w:hAnsi="Calibri" w:cs="Calibri"/>
          <w:sz w:val="22"/>
          <w:szCs w:val="22"/>
        </w:rPr>
      </w:pPr>
      <w:r w:rsidRPr="00016907">
        <w:rPr>
          <w:rFonts w:ascii="Calibri" w:hAnsi="Calibri" w:cs="Calibri"/>
          <w:sz w:val="22"/>
          <w:szCs w:val="22"/>
        </w:rPr>
        <w:t>folytat</w:t>
      </w:r>
      <w:r w:rsidRPr="00CA130C">
        <w:rPr>
          <w:rFonts w:ascii="Calibri" w:hAnsi="Calibri" w:cs="Calibri"/>
          <w:sz w:val="22"/>
          <w:szCs w:val="22"/>
        </w:rPr>
        <w:t>ta a 2023/2024. évre tervezett szabadidősport rendezvényeket,</w:t>
      </w:r>
      <w:r w:rsidR="00BD6570">
        <w:rPr>
          <w:rFonts w:ascii="Calibri" w:hAnsi="Calibri" w:cs="Calibri"/>
          <w:sz w:val="22"/>
          <w:szCs w:val="22"/>
        </w:rPr>
        <w:t xml:space="preserve"> valamint </w:t>
      </w:r>
      <w:r w:rsidRPr="00CA130C">
        <w:rPr>
          <w:rFonts w:ascii="Calibri" w:hAnsi="Calibri" w:cs="Calibri"/>
          <w:sz w:val="22"/>
          <w:szCs w:val="22"/>
        </w:rPr>
        <w:t xml:space="preserve"> versenyek lebonyolítását, amelyet a Városstratégiai, Idegenforgalmi és Sport Bizottság március havi </w:t>
      </w:r>
      <w:r w:rsidR="00016907">
        <w:rPr>
          <w:rFonts w:ascii="Calibri" w:hAnsi="Calibri" w:cs="Calibri"/>
          <w:sz w:val="22"/>
          <w:szCs w:val="22"/>
        </w:rPr>
        <w:t>b</w:t>
      </w:r>
      <w:r w:rsidRPr="00CA130C">
        <w:rPr>
          <w:rFonts w:ascii="Calibri" w:hAnsi="Calibri" w:cs="Calibri"/>
          <w:sz w:val="22"/>
          <w:szCs w:val="22"/>
        </w:rPr>
        <w:t>izottsági ülésen</w:t>
      </w:r>
      <w:r w:rsidR="00016907">
        <w:rPr>
          <w:rFonts w:ascii="Calibri" w:hAnsi="Calibri" w:cs="Calibri"/>
          <w:sz w:val="22"/>
          <w:szCs w:val="22"/>
        </w:rPr>
        <w:t xml:space="preserve"> </w:t>
      </w:r>
      <w:r w:rsidRPr="00CA130C">
        <w:rPr>
          <w:rFonts w:ascii="Calibri" w:hAnsi="Calibri" w:cs="Calibri"/>
          <w:sz w:val="22"/>
          <w:szCs w:val="22"/>
        </w:rPr>
        <w:t>fogadott</w:t>
      </w:r>
      <w:r w:rsidR="00016907">
        <w:rPr>
          <w:rFonts w:ascii="Calibri" w:hAnsi="Calibri" w:cs="Calibri"/>
          <w:sz w:val="22"/>
          <w:szCs w:val="22"/>
        </w:rPr>
        <w:t xml:space="preserve"> el;</w:t>
      </w:r>
      <w:r w:rsidRPr="00CA130C">
        <w:rPr>
          <w:rFonts w:ascii="Calibri" w:hAnsi="Calibri" w:cs="Calibri"/>
          <w:sz w:val="22"/>
          <w:szCs w:val="22"/>
        </w:rPr>
        <w:t xml:space="preserve"> </w:t>
      </w:r>
    </w:p>
    <w:p w14:paraId="1D544E1A" w14:textId="55003873" w:rsidR="00CA130C" w:rsidRPr="00CA130C" w:rsidRDefault="00CA130C" w:rsidP="004C1440">
      <w:pPr>
        <w:pStyle w:val="Listaszerbekezds"/>
        <w:numPr>
          <w:ilvl w:val="0"/>
          <w:numId w:val="21"/>
        </w:numPr>
        <w:jc w:val="both"/>
        <w:rPr>
          <w:rFonts w:ascii="Calibri" w:hAnsi="Calibri" w:cs="Calibri"/>
          <w:sz w:val="22"/>
          <w:szCs w:val="22"/>
        </w:rPr>
      </w:pPr>
      <w:r w:rsidRPr="00CA130C">
        <w:rPr>
          <w:rFonts w:ascii="Calibri" w:hAnsi="Calibri" w:cs="Calibri"/>
          <w:sz w:val="22"/>
          <w:szCs w:val="22"/>
        </w:rPr>
        <w:t>közvetlen sportszakmai irányításával és sportági szakemberek közreműködésével valósul meg</w:t>
      </w:r>
      <w:r w:rsidR="00016907" w:rsidRPr="00016907">
        <w:rPr>
          <w:rFonts w:ascii="Calibri" w:hAnsi="Calibri" w:cs="Calibri"/>
          <w:sz w:val="22"/>
          <w:szCs w:val="22"/>
        </w:rPr>
        <w:t xml:space="preserve"> </w:t>
      </w:r>
      <w:r w:rsidR="00016907">
        <w:rPr>
          <w:rFonts w:ascii="Calibri" w:hAnsi="Calibri" w:cs="Calibri"/>
          <w:sz w:val="22"/>
          <w:szCs w:val="22"/>
        </w:rPr>
        <w:t>a</w:t>
      </w:r>
      <w:r w:rsidR="00016907" w:rsidRPr="00CA130C">
        <w:rPr>
          <w:rFonts w:ascii="Calibri" w:hAnsi="Calibri" w:cs="Calibri"/>
          <w:sz w:val="22"/>
          <w:szCs w:val="22"/>
        </w:rPr>
        <w:t xml:space="preserve"> szabadidősport sportrendezvények szervezése, lebonyolítása</w:t>
      </w:r>
      <w:r w:rsidR="00016907">
        <w:rPr>
          <w:rFonts w:ascii="Calibri" w:hAnsi="Calibri" w:cs="Calibri"/>
          <w:sz w:val="22"/>
          <w:szCs w:val="22"/>
        </w:rPr>
        <w:t>;</w:t>
      </w:r>
    </w:p>
    <w:p w14:paraId="2D863FA5" w14:textId="77777777" w:rsidR="00016907" w:rsidRDefault="00CA130C" w:rsidP="004C1440">
      <w:pPr>
        <w:pStyle w:val="Listaszerbekezds"/>
        <w:numPr>
          <w:ilvl w:val="0"/>
          <w:numId w:val="21"/>
        </w:numPr>
        <w:jc w:val="both"/>
        <w:rPr>
          <w:rFonts w:ascii="Calibri" w:hAnsi="Calibri" w:cs="Calibri"/>
          <w:sz w:val="22"/>
          <w:szCs w:val="22"/>
        </w:rPr>
      </w:pPr>
      <w:r w:rsidRPr="00CA130C">
        <w:rPr>
          <w:rFonts w:ascii="Calibri" w:hAnsi="Calibri" w:cs="Calibri"/>
          <w:sz w:val="22"/>
          <w:szCs w:val="22"/>
        </w:rPr>
        <w:lastRenderedPageBreak/>
        <w:t>folytatta a 2023/2024. évre tervezett Diáksport versenyek, rendezvények le</w:t>
      </w:r>
      <w:r w:rsidR="00016907">
        <w:rPr>
          <w:rFonts w:ascii="Calibri" w:hAnsi="Calibri" w:cs="Calibri"/>
          <w:sz w:val="22"/>
          <w:szCs w:val="22"/>
        </w:rPr>
        <w:t>bonyolítását,</w:t>
      </w:r>
      <w:r w:rsidRPr="00CA130C">
        <w:rPr>
          <w:rFonts w:ascii="Calibri" w:hAnsi="Calibri" w:cs="Calibri"/>
          <w:sz w:val="22"/>
          <w:szCs w:val="22"/>
        </w:rPr>
        <w:t xml:space="preserve"> amelyet a Városstratégiai, Idegenforgalmi és Sport Bizottság március havi </w:t>
      </w:r>
      <w:r w:rsidR="00016907">
        <w:rPr>
          <w:rFonts w:ascii="Calibri" w:hAnsi="Calibri" w:cs="Calibri"/>
          <w:sz w:val="22"/>
          <w:szCs w:val="22"/>
        </w:rPr>
        <w:t>b</w:t>
      </w:r>
      <w:r w:rsidRPr="00CA130C">
        <w:rPr>
          <w:rFonts w:ascii="Calibri" w:hAnsi="Calibri" w:cs="Calibri"/>
          <w:sz w:val="22"/>
          <w:szCs w:val="22"/>
        </w:rPr>
        <w:t>izottsági ülésen elfogadott</w:t>
      </w:r>
      <w:r w:rsidR="00016907">
        <w:rPr>
          <w:rFonts w:ascii="Calibri" w:hAnsi="Calibri" w:cs="Calibri"/>
          <w:sz w:val="22"/>
          <w:szCs w:val="22"/>
        </w:rPr>
        <w:t>;</w:t>
      </w:r>
      <w:r w:rsidRPr="00CA130C">
        <w:rPr>
          <w:rFonts w:ascii="Calibri" w:hAnsi="Calibri" w:cs="Calibri"/>
          <w:sz w:val="22"/>
          <w:szCs w:val="22"/>
        </w:rPr>
        <w:t xml:space="preserve"> </w:t>
      </w:r>
    </w:p>
    <w:p w14:paraId="4645021A" w14:textId="3177D57E" w:rsidR="00CA130C" w:rsidRPr="00016907" w:rsidRDefault="00016907" w:rsidP="00143A54">
      <w:pPr>
        <w:pStyle w:val="Listaszerbekezds"/>
        <w:numPr>
          <w:ilvl w:val="0"/>
          <w:numId w:val="21"/>
        </w:numPr>
        <w:jc w:val="both"/>
        <w:rPr>
          <w:rFonts w:ascii="Calibri" w:hAnsi="Calibri" w:cs="Calibri"/>
          <w:sz w:val="22"/>
          <w:szCs w:val="22"/>
        </w:rPr>
      </w:pPr>
      <w:r w:rsidRPr="00016907">
        <w:rPr>
          <w:rFonts w:ascii="Calibri" w:hAnsi="Calibri" w:cs="Calibri"/>
          <w:sz w:val="22"/>
          <w:szCs w:val="22"/>
        </w:rPr>
        <w:t>közvetlen sportszakmai irányításával és sportági szakemberek közreműködésével valósul meg</w:t>
      </w:r>
      <w:r>
        <w:rPr>
          <w:rFonts w:ascii="Calibri" w:hAnsi="Calibri" w:cs="Calibri"/>
          <w:sz w:val="22"/>
          <w:szCs w:val="22"/>
        </w:rPr>
        <w:t xml:space="preserve"> </w:t>
      </w:r>
      <w:r w:rsidRPr="00016907">
        <w:rPr>
          <w:rFonts w:ascii="Calibri" w:hAnsi="Calibri" w:cs="Calibri"/>
          <w:sz w:val="22"/>
          <w:szCs w:val="22"/>
        </w:rPr>
        <w:t>a</w:t>
      </w:r>
      <w:r w:rsidR="00CA130C" w:rsidRPr="00016907">
        <w:rPr>
          <w:rFonts w:ascii="Calibri" w:hAnsi="Calibri" w:cs="Calibri"/>
          <w:sz w:val="22"/>
          <w:szCs w:val="22"/>
        </w:rPr>
        <w:t xml:space="preserve"> diáksport rendezvények szervezése, lebonyolítása </w:t>
      </w:r>
      <w:r>
        <w:rPr>
          <w:rFonts w:ascii="Calibri" w:hAnsi="Calibri" w:cs="Calibri"/>
          <w:sz w:val="22"/>
          <w:szCs w:val="22"/>
        </w:rPr>
        <w:t>;</w:t>
      </w:r>
    </w:p>
    <w:p w14:paraId="606E844C" w14:textId="29E52552" w:rsidR="00CA130C" w:rsidRPr="00CA130C" w:rsidRDefault="00CA130C" w:rsidP="004C1440">
      <w:pPr>
        <w:pStyle w:val="Listaszerbekezds"/>
        <w:numPr>
          <w:ilvl w:val="0"/>
          <w:numId w:val="21"/>
        </w:numPr>
        <w:jc w:val="both"/>
        <w:rPr>
          <w:rFonts w:ascii="Calibri" w:hAnsi="Calibri" w:cs="Calibri"/>
          <w:sz w:val="22"/>
          <w:szCs w:val="22"/>
        </w:rPr>
      </w:pPr>
      <w:r w:rsidRPr="00CA130C">
        <w:rPr>
          <w:rFonts w:ascii="Calibri" w:hAnsi="Calibri" w:cs="Calibri"/>
          <w:color w:val="050505"/>
          <w:sz w:val="22"/>
          <w:szCs w:val="22"/>
          <w:shd w:val="clear" w:color="auto" w:fill="FFFFFF"/>
        </w:rPr>
        <w:t>folytatta a 2024. évi Hivatali Nyári Élménytábor előkészítő szervezését</w:t>
      </w:r>
      <w:r w:rsidR="00293AD8">
        <w:rPr>
          <w:rFonts w:ascii="Calibri" w:hAnsi="Calibri" w:cs="Calibri"/>
          <w:color w:val="050505"/>
          <w:sz w:val="22"/>
          <w:szCs w:val="22"/>
          <w:shd w:val="clear" w:color="auto" w:fill="FFFFFF"/>
        </w:rPr>
        <w:t>;</w:t>
      </w:r>
    </w:p>
    <w:p w14:paraId="0AD6442F" w14:textId="0858783D" w:rsidR="00CA130C" w:rsidRPr="00CA130C" w:rsidRDefault="00CA130C" w:rsidP="004C1440">
      <w:pPr>
        <w:pStyle w:val="Listaszerbekezds"/>
        <w:numPr>
          <w:ilvl w:val="0"/>
          <w:numId w:val="21"/>
        </w:numPr>
        <w:jc w:val="both"/>
        <w:rPr>
          <w:rFonts w:ascii="Calibri" w:hAnsi="Calibri" w:cs="Calibri"/>
          <w:sz w:val="22"/>
          <w:szCs w:val="22"/>
        </w:rPr>
      </w:pPr>
      <w:r w:rsidRPr="00CA130C">
        <w:rPr>
          <w:rFonts w:ascii="Calibri" w:hAnsi="Calibri" w:cs="Calibri"/>
          <w:color w:val="000000"/>
          <w:sz w:val="22"/>
          <w:szCs w:val="22"/>
          <w:shd w:val="clear" w:color="auto" w:fill="FFFFFF"/>
        </w:rPr>
        <w:t>folytatta</w:t>
      </w:r>
      <w:r w:rsidRPr="00CA130C">
        <w:rPr>
          <w:rFonts w:ascii="Calibri" w:hAnsi="Calibri" w:cs="Calibri"/>
          <w:color w:val="050505"/>
          <w:sz w:val="22"/>
          <w:szCs w:val="22"/>
          <w:shd w:val="clear" w:color="auto" w:fill="FFFFFF"/>
        </w:rPr>
        <w:t xml:space="preserve"> a 2024. évi </w:t>
      </w:r>
      <w:r w:rsidRPr="00CA130C">
        <w:rPr>
          <w:rFonts w:ascii="Calibri" w:hAnsi="Calibri" w:cs="Calibri"/>
          <w:sz w:val="22"/>
          <w:szCs w:val="22"/>
        </w:rPr>
        <w:t>szabadidősport rendezvények, versenyek tervezését</w:t>
      </w:r>
      <w:r w:rsidR="00293AD8">
        <w:rPr>
          <w:rFonts w:ascii="Calibri" w:hAnsi="Calibri" w:cs="Calibri"/>
          <w:sz w:val="22"/>
          <w:szCs w:val="22"/>
        </w:rPr>
        <w:t>;</w:t>
      </w:r>
    </w:p>
    <w:p w14:paraId="59027A1E" w14:textId="44510192" w:rsidR="00CA130C" w:rsidRPr="00CA130C" w:rsidRDefault="00CA130C" w:rsidP="004C1440">
      <w:pPr>
        <w:pStyle w:val="Listaszerbekezds"/>
        <w:numPr>
          <w:ilvl w:val="0"/>
          <w:numId w:val="21"/>
        </w:numPr>
        <w:jc w:val="both"/>
        <w:rPr>
          <w:rFonts w:ascii="Calibri" w:hAnsi="Calibri" w:cs="Calibri"/>
          <w:sz w:val="22"/>
          <w:szCs w:val="22"/>
        </w:rPr>
      </w:pPr>
      <w:r w:rsidRPr="00CA130C">
        <w:rPr>
          <w:rFonts w:ascii="Calibri" w:hAnsi="Calibri" w:cs="Calibri"/>
          <w:sz w:val="22"/>
          <w:szCs w:val="22"/>
        </w:rPr>
        <w:t>szervezésében került lebonyolításra a Kábítószerügyi Egyeztető Fórum</w:t>
      </w:r>
      <w:r w:rsidR="00293AD8">
        <w:rPr>
          <w:rFonts w:ascii="Calibri" w:hAnsi="Calibri" w:cs="Calibri"/>
          <w:sz w:val="22"/>
          <w:szCs w:val="22"/>
        </w:rPr>
        <w:t>;</w:t>
      </w:r>
    </w:p>
    <w:p w14:paraId="4F13AFD5" w14:textId="41B86627" w:rsidR="00CA130C" w:rsidRPr="00CA130C" w:rsidRDefault="00CA130C" w:rsidP="004C1440">
      <w:pPr>
        <w:pStyle w:val="Listaszerbekezds"/>
        <w:numPr>
          <w:ilvl w:val="0"/>
          <w:numId w:val="21"/>
        </w:numPr>
        <w:jc w:val="both"/>
        <w:rPr>
          <w:rFonts w:ascii="Calibri" w:hAnsi="Calibri" w:cs="Calibri"/>
          <w:sz w:val="22"/>
          <w:szCs w:val="22"/>
        </w:rPr>
      </w:pPr>
      <w:r w:rsidRPr="00CA130C">
        <w:rPr>
          <w:rFonts w:ascii="Calibri" w:hAnsi="Calibri" w:cs="Calibri"/>
          <w:sz w:val="22"/>
          <w:szCs w:val="22"/>
        </w:rPr>
        <w:t>szervezésében került lebonyolításra az Iskolák a Jégen elnevezésű rendezvény</w:t>
      </w:r>
      <w:r w:rsidR="00293AD8">
        <w:rPr>
          <w:rFonts w:ascii="Calibri" w:hAnsi="Calibri" w:cs="Calibri"/>
          <w:sz w:val="22"/>
          <w:szCs w:val="22"/>
        </w:rPr>
        <w:t>;</w:t>
      </w:r>
    </w:p>
    <w:p w14:paraId="414D5D8A" w14:textId="724D2195" w:rsidR="00CA130C" w:rsidRPr="00CA130C" w:rsidRDefault="00CA130C" w:rsidP="004C1440">
      <w:pPr>
        <w:pStyle w:val="Listaszerbekezds"/>
        <w:numPr>
          <w:ilvl w:val="0"/>
          <w:numId w:val="21"/>
        </w:numPr>
        <w:jc w:val="both"/>
        <w:rPr>
          <w:rFonts w:ascii="Calibri" w:hAnsi="Calibri" w:cs="Calibri"/>
          <w:sz w:val="22"/>
          <w:szCs w:val="22"/>
        </w:rPr>
      </w:pPr>
      <w:r w:rsidRPr="00CA130C">
        <w:rPr>
          <w:rFonts w:ascii="Calibri" w:hAnsi="Calibri" w:cs="Calibri"/>
          <w:sz w:val="22"/>
          <w:szCs w:val="22"/>
        </w:rPr>
        <w:t>napi szinten végzi el a Vasi Diák Közösségi Szolgálat tevékenységéből fakadó adminisztratív feladatokat</w:t>
      </w:r>
      <w:r w:rsidR="00293AD8">
        <w:rPr>
          <w:rFonts w:ascii="Calibri" w:hAnsi="Calibri" w:cs="Calibri"/>
          <w:sz w:val="22"/>
          <w:szCs w:val="22"/>
        </w:rPr>
        <w:t>;</w:t>
      </w:r>
    </w:p>
    <w:p w14:paraId="500A44D5" w14:textId="59FBF3A8" w:rsidR="00CA130C" w:rsidRPr="00CA130C" w:rsidRDefault="00CA130C" w:rsidP="004C1440">
      <w:pPr>
        <w:pStyle w:val="Listaszerbekezds"/>
        <w:numPr>
          <w:ilvl w:val="0"/>
          <w:numId w:val="21"/>
        </w:numPr>
        <w:jc w:val="both"/>
        <w:rPr>
          <w:rFonts w:ascii="Calibri" w:hAnsi="Calibri" w:cs="Calibri"/>
          <w:sz w:val="22"/>
          <w:szCs w:val="22"/>
        </w:rPr>
      </w:pPr>
      <w:r w:rsidRPr="00CA130C">
        <w:rPr>
          <w:rFonts w:ascii="Calibri" w:hAnsi="Calibri" w:cs="Calibri"/>
          <w:sz w:val="22"/>
          <w:szCs w:val="22"/>
        </w:rPr>
        <w:t>folytatta az óvodai és iskolai úszásoktatás 2024. év téli turnusának szervezését és lebonyolítását</w:t>
      </w:r>
      <w:r w:rsidR="00293AD8">
        <w:rPr>
          <w:rFonts w:ascii="Calibri" w:hAnsi="Calibri" w:cs="Calibri"/>
          <w:sz w:val="22"/>
          <w:szCs w:val="22"/>
        </w:rPr>
        <w:t>;</w:t>
      </w:r>
    </w:p>
    <w:p w14:paraId="34FF8715" w14:textId="417F127B" w:rsidR="00CA130C" w:rsidRPr="00CA130C" w:rsidRDefault="00CA130C" w:rsidP="004C1440">
      <w:pPr>
        <w:pStyle w:val="Listaszerbekezds"/>
        <w:numPr>
          <w:ilvl w:val="0"/>
          <w:numId w:val="21"/>
        </w:numPr>
        <w:jc w:val="both"/>
        <w:rPr>
          <w:rFonts w:ascii="Calibri" w:hAnsi="Calibri" w:cs="Calibri"/>
          <w:sz w:val="22"/>
          <w:szCs w:val="22"/>
        </w:rPr>
      </w:pPr>
      <w:r w:rsidRPr="00CA130C">
        <w:rPr>
          <w:rFonts w:ascii="Calibri" w:hAnsi="Calibri" w:cs="Calibri"/>
          <w:sz w:val="22"/>
          <w:szCs w:val="22"/>
        </w:rPr>
        <w:t>megszervezte és lebonyolította a 2024 évi Városi Sítábort</w:t>
      </w:r>
      <w:r w:rsidR="00293AD8">
        <w:rPr>
          <w:rFonts w:ascii="Calibri" w:hAnsi="Calibri" w:cs="Calibri"/>
          <w:sz w:val="22"/>
          <w:szCs w:val="22"/>
        </w:rPr>
        <w:t>;</w:t>
      </w:r>
    </w:p>
    <w:p w14:paraId="49EDF317" w14:textId="48C60293" w:rsidR="00CA130C" w:rsidRPr="00CA130C" w:rsidRDefault="00CA130C" w:rsidP="004C1440">
      <w:pPr>
        <w:pStyle w:val="Listaszerbekezds"/>
        <w:numPr>
          <w:ilvl w:val="0"/>
          <w:numId w:val="21"/>
        </w:numPr>
        <w:jc w:val="both"/>
        <w:rPr>
          <w:rFonts w:ascii="Calibri" w:hAnsi="Calibri" w:cs="Calibri"/>
          <w:sz w:val="22"/>
          <w:szCs w:val="22"/>
        </w:rPr>
      </w:pPr>
      <w:r w:rsidRPr="00CA130C">
        <w:rPr>
          <w:rFonts w:ascii="Calibri" w:hAnsi="Calibri" w:cs="Calibri"/>
          <w:sz w:val="22"/>
          <w:szCs w:val="22"/>
        </w:rPr>
        <w:t>folytatta a 2024. évi nyári Diákjátékok szervezését.  </w:t>
      </w:r>
    </w:p>
    <w:p w14:paraId="23CC12A8" w14:textId="77777777" w:rsidR="006D1095" w:rsidRPr="0015570D" w:rsidRDefault="006D1095" w:rsidP="0015570D">
      <w:pPr>
        <w:jc w:val="both"/>
        <w:rPr>
          <w:rFonts w:asciiTheme="minorHAnsi" w:hAnsiTheme="minorHAnsi" w:cstheme="minorHAnsi"/>
          <w:bCs/>
          <w:color w:val="FF0000"/>
          <w:sz w:val="22"/>
          <w:szCs w:val="22"/>
        </w:rPr>
      </w:pPr>
    </w:p>
    <w:p w14:paraId="3D5BDE30" w14:textId="77777777" w:rsidR="009C7572" w:rsidRPr="00861DE2" w:rsidRDefault="009C7572" w:rsidP="009C7572">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3</w:t>
      </w:r>
      <w:r w:rsidRPr="00861DE2">
        <w:rPr>
          <w:rFonts w:asciiTheme="minorHAnsi" w:hAnsiTheme="minorHAnsi" w:cstheme="minorHAnsi"/>
          <w:sz w:val="22"/>
          <w:szCs w:val="22"/>
        </w:rPr>
        <w:t xml:space="preserve">. </w:t>
      </w:r>
      <w:r>
        <w:rPr>
          <w:rFonts w:asciiTheme="minorHAnsi" w:hAnsiTheme="minorHAnsi" w:cstheme="minorHAnsi"/>
          <w:sz w:val="22"/>
          <w:szCs w:val="22"/>
        </w:rPr>
        <w:t xml:space="preserve">február </w:t>
      </w:r>
      <w:r w:rsidRPr="00861DE2">
        <w:rPr>
          <w:rFonts w:asciiTheme="minorHAnsi" w:hAnsiTheme="minorHAnsi" w:cstheme="minorHAnsi"/>
          <w:sz w:val="22"/>
          <w:szCs w:val="22"/>
        </w:rPr>
        <w:t>- 202</w:t>
      </w:r>
      <w:r>
        <w:rPr>
          <w:rFonts w:asciiTheme="minorHAnsi" w:hAnsiTheme="minorHAnsi" w:cstheme="minorHAnsi"/>
          <w:sz w:val="22"/>
          <w:szCs w:val="22"/>
        </w:rPr>
        <w:t>4</w:t>
      </w:r>
      <w:r w:rsidRPr="00861DE2">
        <w:rPr>
          <w:rFonts w:asciiTheme="minorHAnsi" w:hAnsiTheme="minorHAnsi" w:cstheme="minorHAnsi"/>
          <w:sz w:val="22"/>
          <w:szCs w:val="22"/>
        </w:rPr>
        <w:t xml:space="preserve">. </w:t>
      </w:r>
      <w:r>
        <w:rPr>
          <w:rFonts w:asciiTheme="minorHAnsi" w:hAnsiTheme="minorHAnsi" w:cstheme="minorHAnsi"/>
          <w:sz w:val="22"/>
          <w:szCs w:val="22"/>
        </w:rPr>
        <w:t>március</w:t>
      </w:r>
      <w:r w:rsidRPr="00861DE2">
        <w:rPr>
          <w:rFonts w:asciiTheme="minorHAnsi" w:hAnsiTheme="minorHAnsi" w:cstheme="minorHAnsi"/>
          <w:sz w:val="22"/>
          <w:szCs w:val="22"/>
        </w:rPr>
        <w:t xml:space="preserve"> hónapban az alábbi feladatokat végezte:</w:t>
      </w:r>
    </w:p>
    <w:p w14:paraId="0867B853" w14:textId="77777777" w:rsidR="009C7572" w:rsidRPr="00861DE2" w:rsidRDefault="009C7572" w:rsidP="009C7572">
      <w:pPr>
        <w:jc w:val="both"/>
        <w:rPr>
          <w:rFonts w:asciiTheme="minorHAnsi" w:hAnsiTheme="minorHAnsi" w:cstheme="minorHAnsi"/>
          <w:sz w:val="22"/>
          <w:szCs w:val="22"/>
        </w:rPr>
      </w:pPr>
    </w:p>
    <w:p w14:paraId="0E16F650" w14:textId="77777777" w:rsidR="009C7572" w:rsidRPr="00861DE2" w:rsidRDefault="009C7572" w:rsidP="009C7572">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21F40A58" w14:textId="69865043" w:rsidR="009C7572" w:rsidRPr="00822C89" w:rsidRDefault="009C7572" w:rsidP="009C7572">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Pr>
          <w:rFonts w:asciiTheme="minorHAnsi" w:eastAsia="Times New Roman" w:hAnsiTheme="minorHAnsi"/>
          <w:sz w:val="22"/>
        </w:rPr>
        <w:t>;</w:t>
      </w:r>
    </w:p>
    <w:p w14:paraId="2A3D9D0C" w14:textId="60C20FB7" w:rsidR="009C7572" w:rsidRPr="00822C89" w:rsidRDefault="009C7572" w:rsidP="009C7572">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beérkező elszámolások ellenőrzése</w:t>
      </w:r>
      <w:r>
        <w:rPr>
          <w:rFonts w:asciiTheme="minorHAnsi" w:eastAsia="Times New Roman" w:hAnsiTheme="minorHAnsi"/>
          <w:sz w:val="22"/>
        </w:rPr>
        <w:t>;</w:t>
      </w:r>
    </w:p>
    <w:p w14:paraId="18BEAF5A" w14:textId="0FE1BAE5" w:rsidR="009C7572" w:rsidRPr="00822C89" w:rsidRDefault="009C7572" w:rsidP="009C7572">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határidő</w:t>
      </w:r>
      <w:r>
        <w:rPr>
          <w:rFonts w:asciiTheme="minorHAnsi" w:eastAsia="Times New Roman" w:hAnsiTheme="minorHAnsi"/>
          <w:sz w:val="22"/>
        </w:rPr>
        <w:t>-</w:t>
      </w:r>
      <w:r w:rsidRPr="00822C89">
        <w:rPr>
          <w:rFonts w:asciiTheme="minorHAnsi" w:eastAsia="Times New Roman" w:hAnsiTheme="minorHAnsi"/>
          <w:sz w:val="22"/>
        </w:rPr>
        <w:t>meghosszabbítás ügyintézése</w:t>
      </w:r>
      <w:r>
        <w:rPr>
          <w:rFonts w:asciiTheme="minorHAnsi" w:eastAsia="Times New Roman" w:hAnsiTheme="minorHAnsi"/>
          <w:sz w:val="22"/>
        </w:rPr>
        <w:t>;</w:t>
      </w:r>
    </w:p>
    <w:p w14:paraId="6659C8F0" w14:textId="61CBADBE" w:rsidR="009C7572" w:rsidRDefault="009C7572" w:rsidP="009C7572">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kapcsolattartás civil szervezetekkel</w:t>
      </w:r>
      <w:r>
        <w:rPr>
          <w:rFonts w:asciiTheme="minorHAnsi" w:eastAsia="Times New Roman" w:hAnsiTheme="minorHAnsi"/>
          <w:sz w:val="22"/>
        </w:rPr>
        <w:t>;</w:t>
      </w:r>
    </w:p>
    <w:p w14:paraId="1D7E96B3" w14:textId="5DD547F6" w:rsidR="009C7572" w:rsidRPr="00822C89" w:rsidRDefault="009C7572" w:rsidP="009C7572">
      <w:pPr>
        <w:pStyle w:val="Listaszerbekezds"/>
        <w:numPr>
          <w:ilvl w:val="0"/>
          <w:numId w:val="12"/>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Pr>
          <w:rFonts w:asciiTheme="minorHAnsi" w:hAnsiTheme="minorHAnsi"/>
          <w:sz w:val="22"/>
        </w:rPr>
        <w:t>;</w:t>
      </w:r>
    </w:p>
    <w:p w14:paraId="1C682001" w14:textId="0D8C3AF5" w:rsidR="009C7572" w:rsidRDefault="009C7572" w:rsidP="009C7572">
      <w:pPr>
        <w:pStyle w:val="Listaszerbekezds"/>
        <w:numPr>
          <w:ilvl w:val="0"/>
          <w:numId w:val="12"/>
        </w:numPr>
        <w:spacing w:after="160" w:line="259" w:lineRule="auto"/>
        <w:jc w:val="both"/>
        <w:rPr>
          <w:rFonts w:asciiTheme="minorHAnsi" w:hAnsiTheme="minorHAnsi"/>
          <w:sz w:val="22"/>
        </w:rPr>
      </w:pPr>
      <w:r>
        <w:rPr>
          <w:rFonts w:asciiTheme="minorHAnsi" w:hAnsiTheme="minorHAnsi"/>
          <w:sz w:val="22"/>
        </w:rPr>
        <w:t>b</w:t>
      </w:r>
      <w:r w:rsidRPr="00861DE2">
        <w:rPr>
          <w:rFonts w:asciiTheme="minorHAnsi" w:hAnsiTheme="minorHAnsi"/>
          <w:sz w:val="22"/>
        </w:rPr>
        <w:t>abaköszöntő csomagok előkészítése</w:t>
      </w:r>
      <w:r>
        <w:rPr>
          <w:rFonts w:asciiTheme="minorHAnsi" w:hAnsiTheme="minorHAnsi"/>
          <w:sz w:val="22"/>
        </w:rPr>
        <w:t>;</w:t>
      </w:r>
    </w:p>
    <w:p w14:paraId="61A08B12" w14:textId="28C4C4A4" w:rsidR="009C7572" w:rsidRDefault="009C7572" w:rsidP="009C7572">
      <w:pPr>
        <w:pStyle w:val="Listaszerbekezds"/>
        <w:numPr>
          <w:ilvl w:val="0"/>
          <w:numId w:val="12"/>
        </w:numPr>
        <w:spacing w:after="160" w:line="259" w:lineRule="auto"/>
        <w:jc w:val="both"/>
        <w:rPr>
          <w:rFonts w:asciiTheme="minorHAnsi" w:hAnsiTheme="minorHAnsi"/>
          <w:sz w:val="22"/>
        </w:rPr>
      </w:pPr>
      <w:r>
        <w:rPr>
          <w:rFonts w:asciiTheme="minorHAnsi" w:hAnsiTheme="minorHAnsi"/>
          <w:sz w:val="22"/>
        </w:rPr>
        <w:t>házasulandóknak „Első gratuláció” előkészítése;</w:t>
      </w:r>
    </w:p>
    <w:p w14:paraId="67042108" w14:textId="1FB897E7" w:rsidR="009C7572" w:rsidRDefault="009C7572" w:rsidP="009C7572">
      <w:pPr>
        <w:pStyle w:val="Listaszerbekezds"/>
        <w:numPr>
          <w:ilvl w:val="0"/>
          <w:numId w:val="12"/>
        </w:numPr>
        <w:contextualSpacing w:val="0"/>
        <w:jc w:val="both"/>
        <w:rPr>
          <w:rFonts w:asciiTheme="minorHAnsi" w:eastAsia="Times New Roman" w:hAnsiTheme="minorHAnsi"/>
          <w:sz w:val="22"/>
        </w:rPr>
      </w:pPr>
      <w:r>
        <w:rPr>
          <w:rFonts w:asciiTheme="minorHAnsi" w:eastAsia="Times New Roman" w:hAnsiTheme="minorHAnsi"/>
          <w:sz w:val="22"/>
        </w:rPr>
        <w:t>„Aktív időskor Szombathelyen” programjainak 2024. évi szervezése;</w:t>
      </w:r>
    </w:p>
    <w:p w14:paraId="24741489" w14:textId="07A847F9" w:rsidR="009C7572" w:rsidRDefault="009C7572" w:rsidP="009C7572">
      <w:pPr>
        <w:pStyle w:val="Listaszerbekezds"/>
        <w:numPr>
          <w:ilvl w:val="0"/>
          <w:numId w:val="12"/>
        </w:numPr>
        <w:contextualSpacing w:val="0"/>
        <w:jc w:val="both"/>
        <w:rPr>
          <w:rFonts w:asciiTheme="minorHAnsi" w:eastAsia="Times New Roman" w:hAnsiTheme="minorHAnsi"/>
          <w:sz w:val="22"/>
        </w:rPr>
      </w:pPr>
      <w:r w:rsidRPr="009E77BC">
        <w:rPr>
          <w:rFonts w:asciiTheme="minorHAnsi" w:eastAsia="Times New Roman" w:hAnsiTheme="minorHAnsi"/>
          <w:sz w:val="22"/>
        </w:rPr>
        <w:t>a Szombathelyi Identitásprogram</w:t>
      </w:r>
      <w:r>
        <w:rPr>
          <w:rFonts w:asciiTheme="minorHAnsi" w:eastAsia="Times New Roman" w:hAnsiTheme="minorHAnsi"/>
          <w:sz w:val="22"/>
        </w:rPr>
        <w:t xml:space="preserve"> keretein belül a „Szombathelyportré2024” koordinálása;</w:t>
      </w:r>
    </w:p>
    <w:p w14:paraId="1444A370" w14:textId="5DDDC0C5" w:rsidR="009C7572" w:rsidRDefault="009C7572" w:rsidP="009C7572">
      <w:pPr>
        <w:pStyle w:val="Listaszerbekezds"/>
        <w:numPr>
          <w:ilvl w:val="0"/>
          <w:numId w:val="12"/>
        </w:numPr>
        <w:contextualSpacing w:val="0"/>
        <w:jc w:val="both"/>
        <w:rPr>
          <w:rFonts w:asciiTheme="minorHAnsi" w:eastAsia="Times New Roman" w:hAnsiTheme="minorHAnsi"/>
          <w:sz w:val="22"/>
        </w:rPr>
      </w:pPr>
      <w:r>
        <w:rPr>
          <w:rFonts w:asciiTheme="minorHAnsi" w:eastAsia="Times New Roman" w:hAnsiTheme="minorHAnsi"/>
          <w:sz w:val="22"/>
        </w:rPr>
        <w:t>a húsvéti vásár előkészítése.</w:t>
      </w:r>
    </w:p>
    <w:p w14:paraId="283EC719" w14:textId="77777777" w:rsidR="009C7572" w:rsidRPr="00237C26" w:rsidRDefault="009C7572" w:rsidP="009C7572">
      <w:pPr>
        <w:jc w:val="both"/>
        <w:rPr>
          <w:rFonts w:asciiTheme="minorHAnsi" w:hAnsiTheme="minorHAnsi"/>
          <w:sz w:val="22"/>
        </w:rPr>
      </w:pPr>
    </w:p>
    <w:p w14:paraId="0B68C188" w14:textId="77777777" w:rsidR="009C7572" w:rsidRPr="003B4064" w:rsidRDefault="009C7572" w:rsidP="009C7572">
      <w:pPr>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2C48E15C" w14:textId="48D2C7F2" w:rsidR="009C7572" w:rsidRPr="00035789" w:rsidRDefault="009C7572" w:rsidP="009C7572">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a</w:t>
      </w:r>
      <w:r w:rsidRPr="00035789">
        <w:rPr>
          <w:rFonts w:asciiTheme="minorHAnsi" w:hAnsiTheme="minorHAnsi"/>
          <w:sz w:val="22"/>
        </w:rPr>
        <w:t xml:space="preserve"> 202</w:t>
      </w:r>
      <w:r>
        <w:rPr>
          <w:rFonts w:asciiTheme="minorHAnsi" w:hAnsiTheme="minorHAnsi"/>
          <w:sz w:val="22"/>
        </w:rPr>
        <w:t>4</w:t>
      </w:r>
      <w:r w:rsidRPr="00035789">
        <w:rPr>
          <w:rFonts w:asciiTheme="minorHAnsi" w:hAnsiTheme="minorHAnsi"/>
          <w:sz w:val="22"/>
        </w:rPr>
        <w:t xml:space="preserve">. </w:t>
      </w:r>
      <w:r>
        <w:rPr>
          <w:rFonts w:asciiTheme="minorHAnsi" w:hAnsiTheme="minorHAnsi"/>
          <w:sz w:val="22"/>
        </w:rPr>
        <w:t xml:space="preserve">februári </w:t>
      </w:r>
      <w:r w:rsidRPr="00035789">
        <w:rPr>
          <w:rFonts w:asciiTheme="minorHAnsi" w:hAnsiTheme="minorHAnsi"/>
          <w:sz w:val="22"/>
        </w:rPr>
        <w:t>Egészségügyi Szakmai Bizottsági ülés jegyzőkönyvének elkészítése</w:t>
      </w:r>
      <w:r>
        <w:rPr>
          <w:rFonts w:asciiTheme="minorHAnsi" w:hAnsiTheme="minorHAnsi"/>
          <w:sz w:val="22"/>
        </w:rPr>
        <w:t>;</w:t>
      </w:r>
    </w:p>
    <w:p w14:paraId="02FA4225" w14:textId="594D6827" w:rsidR="009C7572" w:rsidRPr="00035789" w:rsidRDefault="009C7572" w:rsidP="009C7572">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 xml:space="preserve">februári </w:t>
      </w:r>
      <w:r w:rsidRPr="00035789">
        <w:rPr>
          <w:rFonts w:asciiTheme="minorHAnsi" w:hAnsiTheme="minorHAnsi"/>
          <w:sz w:val="22"/>
        </w:rPr>
        <w:t>bizottsági, közgyűlési határozatok végrehajtása</w:t>
      </w:r>
      <w:r>
        <w:rPr>
          <w:rFonts w:asciiTheme="minorHAnsi" w:hAnsiTheme="minorHAnsi"/>
          <w:sz w:val="22"/>
        </w:rPr>
        <w:t>;</w:t>
      </w:r>
    </w:p>
    <w:p w14:paraId="55C83000" w14:textId="09A186D3" w:rsidR="009C7572" w:rsidRPr="00035789" w:rsidRDefault="009C7572" w:rsidP="009C7572">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 xml:space="preserve">március </w:t>
      </w:r>
      <w:r w:rsidRPr="00035789">
        <w:rPr>
          <w:rFonts w:asciiTheme="minorHAnsi" w:hAnsiTheme="minorHAnsi"/>
          <w:sz w:val="22"/>
        </w:rPr>
        <w:t>havi közgyűlési és bizottsági előterjesztések elkészítése</w:t>
      </w:r>
      <w:r>
        <w:rPr>
          <w:rFonts w:asciiTheme="minorHAnsi" w:hAnsiTheme="minorHAnsi"/>
          <w:sz w:val="22"/>
        </w:rPr>
        <w:t>;</w:t>
      </w:r>
    </w:p>
    <w:p w14:paraId="7BE6506F" w14:textId="0945C051" w:rsidR="009C7572" w:rsidRDefault="009C7572" w:rsidP="009C7572">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a</w:t>
      </w:r>
      <w:r w:rsidRPr="00035789">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4DA89A66" w14:textId="77777777" w:rsidR="009C7572" w:rsidRDefault="009C7572" w:rsidP="009C7572">
      <w:pPr>
        <w:pStyle w:val="Listaszerbekezds"/>
        <w:jc w:val="both"/>
      </w:pPr>
    </w:p>
    <w:p w14:paraId="5838206E" w14:textId="77777777" w:rsidR="009C7572" w:rsidRPr="00861DE2" w:rsidRDefault="009C7572" w:rsidP="009C7572">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7C4112F2" w14:textId="53EF946E" w:rsidR="009C7572" w:rsidRPr="00861DE2" w:rsidRDefault="009C7572" w:rsidP="009C7572">
      <w:pPr>
        <w:pStyle w:val="Listaszerbekezds"/>
        <w:numPr>
          <w:ilvl w:val="0"/>
          <w:numId w:val="13"/>
        </w:numPr>
        <w:rPr>
          <w:rFonts w:asciiTheme="minorHAnsi" w:hAnsiTheme="minorHAnsi"/>
          <w:sz w:val="22"/>
        </w:rPr>
      </w:pPr>
      <w:r w:rsidRPr="00861DE2">
        <w:rPr>
          <w:rFonts w:asciiTheme="minorHAnsi" w:hAnsiTheme="minorHAnsi"/>
          <w:sz w:val="22"/>
        </w:rPr>
        <w:t>202</w:t>
      </w:r>
      <w:r>
        <w:rPr>
          <w:rFonts w:asciiTheme="minorHAnsi" w:hAnsiTheme="minorHAnsi"/>
          <w:sz w:val="22"/>
        </w:rPr>
        <w:t>4</w:t>
      </w:r>
      <w:r w:rsidRPr="00861DE2">
        <w:rPr>
          <w:rFonts w:asciiTheme="minorHAnsi" w:hAnsiTheme="minorHAnsi"/>
          <w:sz w:val="22"/>
        </w:rPr>
        <w:t xml:space="preserve">. </w:t>
      </w:r>
      <w:r>
        <w:rPr>
          <w:rFonts w:asciiTheme="minorHAnsi" w:hAnsiTheme="minorHAnsi"/>
          <w:sz w:val="22"/>
        </w:rPr>
        <w:t xml:space="preserve">februári </w:t>
      </w:r>
      <w:r w:rsidRPr="00861DE2">
        <w:rPr>
          <w:rFonts w:asciiTheme="minorHAnsi" w:hAnsiTheme="minorHAnsi"/>
          <w:sz w:val="22"/>
        </w:rPr>
        <w:t xml:space="preserve">bizottsági és közgyűlési határozatok végrehajtása </w:t>
      </w:r>
      <w:r>
        <w:rPr>
          <w:rFonts w:asciiTheme="minorHAnsi" w:hAnsiTheme="minorHAnsi"/>
          <w:sz w:val="22"/>
        </w:rPr>
        <w:t>;</w:t>
      </w:r>
    </w:p>
    <w:p w14:paraId="6780B8D6" w14:textId="291E11DC" w:rsidR="009C7572" w:rsidRPr="00861DE2" w:rsidRDefault="009C7572" w:rsidP="009C7572">
      <w:pPr>
        <w:pStyle w:val="Listaszerbekezds"/>
        <w:numPr>
          <w:ilvl w:val="0"/>
          <w:numId w:val="13"/>
        </w:numPr>
        <w:rPr>
          <w:rFonts w:asciiTheme="minorHAnsi" w:hAnsiTheme="minorHAnsi"/>
          <w:sz w:val="22"/>
        </w:rPr>
      </w:pPr>
      <w:r w:rsidRPr="00861DE2">
        <w:rPr>
          <w:rFonts w:asciiTheme="minorHAnsi" w:hAnsiTheme="minorHAnsi"/>
          <w:sz w:val="22"/>
        </w:rPr>
        <w:t>rendelkező levelek, támogatási szerződés készítése</w:t>
      </w:r>
      <w:r>
        <w:rPr>
          <w:rFonts w:asciiTheme="minorHAnsi" w:hAnsiTheme="minorHAnsi"/>
          <w:sz w:val="22"/>
        </w:rPr>
        <w:t>;</w:t>
      </w:r>
    </w:p>
    <w:p w14:paraId="503FCB60" w14:textId="019FECDB" w:rsidR="009C7572" w:rsidRPr="00861DE2" w:rsidRDefault="009C7572" w:rsidP="009C7572">
      <w:pPr>
        <w:pStyle w:val="Listaszerbekezds"/>
        <w:numPr>
          <w:ilvl w:val="0"/>
          <w:numId w:val="15"/>
        </w:numPr>
        <w:spacing w:after="160" w:line="259" w:lineRule="auto"/>
        <w:rPr>
          <w:rFonts w:asciiTheme="minorHAnsi" w:hAnsiTheme="minorHAnsi"/>
          <w:sz w:val="22"/>
        </w:rPr>
      </w:pPr>
      <w:r>
        <w:rPr>
          <w:rFonts w:asciiTheme="minorHAnsi" w:hAnsiTheme="minorHAnsi"/>
          <w:sz w:val="22"/>
        </w:rPr>
        <w:t xml:space="preserve">márciusi </w:t>
      </w:r>
      <w:r w:rsidRPr="00861DE2">
        <w:rPr>
          <w:rFonts w:asciiTheme="minorHAnsi" w:hAnsiTheme="minorHAnsi"/>
          <w:sz w:val="22"/>
        </w:rPr>
        <w:t>bizottsági, közgyűlési előterjesztések elkészítése</w:t>
      </w:r>
      <w:r>
        <w:rPr>
          <w:rFonts w:asciiTheme="minorHAnsi" w:hAnsiTheme="minorHAnsi"/>
          <w:sz w:val="22"/>
        </w:rPr>
        <w:t>;</w:t>
      </w:r>
    </w:p>
    <w:p w14:paraId="3A69EF5A" w14:textId="6F4E4F6B" w:rsidR="009C7572" w:rsidRDefault="009C7572" w:rsidP="009C7572">
      <w:pPr>
        <w:pStyle w:val="Listaszerbekezds"/>
        <w:numPr>
          <w:ilvl w:val="0"/>
          <w:numId w:val="15"/>
        </w:numPr>
        <w:spacing w:after="160" w:line="259" w:lineRule="auto"/>
        <w:rPr>
          <w:rFonts w:asciiTheme="minorHAnsi" w:hAnsiTheme="minorHAnsi"/>
          <w:sz w:val="22"/>
        </w:rPr>
      </w:pPr>
      <w:r w:rsidRPr="00861DE2">
        <w:rPr>
          <w:rFonts w:asciiTheme="minorHAnsi" w:hAnsiTheme="minorHAnsi"/>
          <w:sz w:val="22"/>
        </w:rPr>
        <w:t>kulturális intézmények aktuális ügyeinek intézése</w:t>
      </w:r>
      <w:r>
        <w:rPr>
          <w:rFonts w:asciiTheme="minorHAnsi" w:hAnsiTheme="minorHAnsi"/>
          <w:sz w:val="22"/>
        </w:rPr>
        <w:t>;</w:t>
      </w:r>
    </w:p>
    <w:p w14:paraId="0D10227F" w14:textId="70333AF8" w:rsidR="009C7572" w:rsidRPr="00861DE2" w:rsidRDefault="009C7572" w:rsidP="009C7572">
      <w:pPr>
        <w:pStyle w:val="Listaszerbekezds"/>
        <w:numPr>
          <w:ilvl w:val="0"/>
          <w:numId w:val="15"/>
        </w:numPr>
        <w:spacing w:line="259" w:lineRule="auto"/>
        <w:jc w:val="both"/>
        <w:rPr>
          <w:rFonts w:asciiTheme="minorHAnsi" w:hAnsiTheme="minorHAnsi"/>
          <w:sz w:val="22"/>
        </w:rPr>
      </w:pPr>
      <w:r>
        <w:rPr>
          <w:rFonts w:asciiTheme="minorHAnsi" w:hAnsiTheme="minorHAnsi"/>
          <w:sz w:val="22"/>
        </w:rPr>
        <w:t>Berzsenyi Dániel Könyvtár igazgatói pályázatával kapcsolatos ügyintézés, szakmai bizottság ülésének lebonyolítása.</w:t>
      </w:r>
    </w:p>
    <w:p w14:paraId="3F080A99" w14:textId="77777777" w:rsidR="009C7572" w:rsidRDefault="009C7572" w:rsidP="009C7572">
      <w:pPr>
        <w:rPr>
          <w:rFonts w:asciiTheme="minorHAnsi" w:hAnsiTheme="minorHAnsi"/>
          <w:sz w:val="22"/>
        </w:rPr>
      </w:pPr>
    </w:p>
    <w:p w14:paraId="328B6CB8" w14:textId="77777777" w:rsidR="009C7572" w:rsidRPr="00861DE2" w:rsidRDefault="009C7572" w:rsidP="009C7572">
      <w:pPr>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29CD41DD" w14:textId="06BBA677" w:rsidR="009C7572" w:rsidRDefault="009C7572" w:rsidP="009C7572">
      <w:pPr>
        <w:pStyle w:val="Listaszerbekezds"/>
        <w:numPr>
          <w:ilvl w:val="0"/>
          <w:numId w:val="16"/>
        </w:numPr>
        <w:tabs>
          <w:tab w:val="left" w:pos="993"/>
        </w:tabs>
        <w:spacing w:line="259" w:lineRule="auto"/>
        <w:jc w:val="both"/>
        <w:rPr>
          <w:rFonts w:asciiTheme="minorHAnsi" w:hAnsiTheme="minorHAnsi"/>
          <w:sz w:val="22"/>
        </w:rPr>
      </w:pPr>
      <w:r>
        <w:rPr>
          <w:rFonts w:asciiTheme="minorHAnsi" w:hAnsiTheme="minorHAnsi"/>
          <w:sz w:val="22"/>
        </w:rPr>
        <w:t xml:space="preserve">februári </w:t>
      </w:r>
      <w:r w:rsidRPr="00487EBE">
        <w:rPr>
          <w:rFonts w:asciiTheme="minorHAnsi" w:hAnsiTheme="minorHAnsi"/>
          <w:sz w:val="22"/>
        </w:rPr>
        <w:t>bizottsági, közgyűlési határozatok végrehajtása</w:t>
      </w:r>
      <w:r>
        <w:rPr>
          <w:rFonts w:asciiTheme="minorHAnsi" w:hAnsiTheme="minorHAnsi"/>
          <w:sz w:val="22"/>
        </w:rPr>
        <w:t>;</w:t>
      </w:r>
    </w:p>
    <w:p w14:paraId="426473A2" w14:textId="67EDE65D" w:rsidR="009C7572" w:rsidRDefault="009C7572" w:rsidP="009C7572">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márciusi bizottsági, közgyűlési előterjesztések elkészítése;</w:t>
      </w:r>
    </w:p>
    <w:p w14:paraId="22B4D81C" w14:textId="6AE61389" w:rsidR="009C7572" w:rsidRPr="00C6372D" w:rsidRDefault="009C7572" w:rsidP="009C7572">
      <w:pPr>
        <w:pStyle w:val="Listaszerbekezds"/>
        <w:numPr>
          <w:ilvl w:val="0"/>
          <w:numId w:val="16"/>
        </w:numPr>
        <w:spacing w:after="160"/>
        <w:jc w:val="both"/>
        <w:rPr>
          <w:rFonts w:asciiTheme="minorHAnsi" w:hAnsiTheme="minorHAnsi"/>
          <w:sz w:val="22"/>
        </w:rPr>
      </w:pPr>
      <w:r>
        <w:rPr>
          <w:rFonts w:asciiTheme="minorHAnsi" w:hAnsiTheme="minorHAnsi"/>
          <w:sz w:val="22"/>
        </w:rPr>
        <w:t>ó</w:t>
      </w:r>
      <w:r w:rsidRPr="00C6372D">
        <w:rPr>
          <w:rFonts w:asciiTheme="minorHAnsi" w:hAnsiTheme="minorHAnsi"/>
          <w:sz w:val="22"/>
        </w:rPr>
        <w:t>vodai BTM</w:t>
      </w:r>
      <w:r w:rsidR="0005245E">
        <w:rPr>
          <w:rFonts w:asciiTheme="minorHAnsi" w:hAnsiTheme="minorHAnsi"/>
          <w:sz w:val="22"/>
        </w:rPr>
        <w:t>N</w:t>
      </w:r>
      <w:r w:rsidRPr="00C6372D">
        <w:rPr>
          <w:rFonts w:asciiTheme="minorHAnsi" w:hAnsiTheme="minorHAnsi"/>
          <w:sz w:val="22"/>
        </w:rPr>
        <w:t>-es gyerekek összeírása és összesítése</w:t>
      </w:r>
      <w:r>
        <w:rPr>
          <w:rFonts w:asciiTheme="minorHAnsi" w:hAnsiTheme="minorHAnsi"/>
          <w:sz w:val="22"/>
        </w:rPr>
        <w:t>;</w:t>
      </w:r>
    </w:p>
    <w:p w14:paraId="0ED35DE0" w14:textId="5479F034" w:rsidR="009C7572" w:rsidRDefault="009C7572" w:rsidP="009C7572">
      <w:pPr>
        <w:pStyle w:val="Listaszerbekezds"/>
        <w:numPr>
          <w:ilvl w:val="0"/>
          <w:numId w:val="16"/>
        </w:numPr>
        <w:jc w:val="both"/>
        <w:rPr>
          <w:rFonts w:asciiTheme="minorHAnsi" w:hAnsiTheme="minorHAnsi"/>
          <w:sz w:val="22"/>
        </w:rPr>
      </w:pPr>
      <w:r>
        <w:rPr>
          <w:rFonts w:asciiTheme="minorHAnsi" w:hAnsiTheme="minorHAnsi"/>
          <w:sz w:val="22"/>
        </w:rPr>
        <w:t>ó</w:t>
      </w:r>
      <w:r w:rsidRPr="00C2406E">
        <w:rPr>
          <w:rFonts w:asciiTheme="minorHAnsi" w:hAnsiTheme="minorHAnsi"/>
          <w:sz w:val="22"/>
        </w:rPr>
        <w:t>vodavezetői értekezlet összehívása</w:t>
      </w:r>
      <w:r>
        <w:rPr>
          <w:rFonts w:asciiTheme="minorHAnsi" w:hAnsiTheme="minorHAnsi"/>
          <w:sz w:val="22"/>
        </w:rPr>
        <w:t>, lebonyolítása;</w:t>
      </w:r>
    </w:p>
    <w:p w14:paraId="5DC51A96" w14:textId="6500D22E" w:rsidR="009C7572" w:rsidRDefault="009C7572" w:rsidP="009C7572">
      <w:pPr>
        <w:pStyle w:val="Listaszerbekezds"/>
        <w:numPr>
          <w:ilvl w:val="0"/>
          <w:numId w:val="16"/>
        </w:numPr>
        <w:jc w:val="both"/>
        <w:rPr>
          <w:rFonts w:asciiTheme="minorHAnsi" w:hAnsiTheme="minorHAnsi"/>
          <w:sz w:val="22"/>
        </w:rPr>
      </w:pPr>
      <w:r>
        <w:rPr>
          <w:rFonts w:asciiTheme="minorHAnsi" w:hAnsiTheme="minorHAnsi"/>
          <w:sz w:val="22"/>
        </w:rPr>
        <w:t>önkormányzati nyári napközis tábor, pedagógusnap, óvodapedagógiai szakmai nap előkészítése;</w:t>
      </w:r>
    </w:p>
    <w:p w14:paraId="6D99DFE1" w14:textId="6B8C2000" w:rsidR="009C7572" w:rsidRDefault="009C7572" w:rsidP="009C7572">
      <w:pPr>
        <w:pStyle w:val="Listaszerbekezds"/>
        <w:numPr>
          <w:ilvl w:val="0"/>
          <w:numId w:val="16"/>
        </w:numPr>
        <w:jc w:val="both"/>
        <w:rPr>
          <w:rFonts w:asciiTheme="minorHAnsi" w:hAnsiTheme="minorHAnsi"/>
          <w:sz w:val="22"/>
        </w:rPr>
      </w:pPr>
      <w:r>
        <w:rPr>
          <w:rFonts w:asciiTheme="minorHAnsi" w:hAnsiTheme="minorHAnsi"/>
          <w:sz w:val="22"/>
        </w:rPr>
        <w:t>Szombathelyi Hétszínvirág Óvoda törvényességi ellenőrzése;</w:t>
      </w:r>
    </w:p>
    <w:p w14:paraId="432EB073" w14:textId="79B4926A" w:rsidR="009C7572" w:rsidRDefault="009C7572" w:rsidP="009C7572">
      <w:pPr>
        <w:pStyle w:val="Listaszerbekezds"/>
        <w:numPr>
          <w:ilvl w:val="0"/>
          <w:numId w:val="16"/>
        </w:numPr>
        <w:rPr>
          <w:rFonts w:asciiTheme="minorHAnsi" w:hAnsiTheme="minorHAnsi"/>
          <w:sz w:val="22"/>
        </w:rPr>
      </w:pPr>
      <w:r w:rsidRPr="008D3196">
        <w:rPr>
          <w:rFonts w:asciiTheme="minorHAnsi" w:hAnsiTheme="minorHAnsi"/>
          <w:sz w:val="22"/>
        </w:rPr>
        <w:t xml:space="preserve">Szombathelyi </w:t>
      </w:r>
      <w:proofErr w:type="spellStart"/>
      <w:r w:rsidRPr="008D3196">
        <w:rPr>
          <w:rFonts w:asciiTheme="minorHAnsi" w:hAnsiTheme="minorHAnsi"/>
          <w:sz w:val="22"/>
        </w:rPr>
        <w:t>Benzcúr</w:t>
      </w:r>
      <w:proofErr w:type="spellEnd"/>
      <w:r w:rsidRPr="008D3196">
        <w:rPr>
          <w:rFonts w:asciiTheme="minorHAnsi" w:hAnsiTheme="minorHAnsi"/>
          <w:sz w:val="22"/>
        </w:rPr>
        <w:t xml:space="preserve"> Óvoda törvényességi ellenőrzésének megkezdése</w:t>
      </w:r>
      <w:r>
        <w:rPr>
          <w:rFonts w:asciiTheme="minorHAnsi" w:hAnsiTheme="minorHAnsi"/>
          <w:sz w:val="22"/>
        </w:rPr>
        <w:t>;</w:t>
      </w:r>
    </w:p>
    <w:p w14:paraId="71341367" w14:textId="1F61D470" w:rsidR="009C7572" w:rsidRPr="008D3196" w:rsidRDefault="009C7572" w:rsidP="009C7572">
      <w:pPr>
        <w:pStyle w:val="Listaszerbekezds"/>
        <w:numPr>
          <w:ilvl w:val="0"/>
          <w:numId w:val="16"/>
        </w:numPr>
        <w:spacing w:line="360" w:lineRule="auto"/>
        <w:rPr>
          <w:rFonts w:asciiTheme="minorHAnsi" w:hAnsiTheme="minorHAnsi"/>
          <w:sz w:val="22"/>
        </w:rPr>
      </w:pPr>
      <w:r>
        <w:rPr>
          <w:rFonts w:asciiTheme="minorHAnsi" w:hAnsiTheme="minorHAnsi"/>
          <w:sz w:val="22"/>
        </w:rPr>
        <w:t>óvodai beiskolázási tervek összegzése.</w:t>
      </w:r>
    </w:p>
    <w:p w14:paraId="75D93845" w14:textId="77777777" w:rsidR="009C7572" w:rsidRDefault="009C7572" w:rsidP="009C7572">
      <w:pPr>
        <w:pStyle w:val="Listaszerbekezds"/>
        <w:jc w:val="both"/>
        <w:rPr>
          <w:rFonts w:asciiTheme="minorHAnsi" w:hAnsiTheme="minorHAnsi"/>
          <w:sz w:val="22"/>
        </w:rPr>
      </w:pPr>
    </w:p>
    <w:p w14:paraId="2F3B55A7" w14:textId="77777777" w:rsidR="00287AC6" w:rsidRDefault="00287AC6" w:rsidP="00680780">
      <w:pPr>
        <w:tabs>
          <w:tab w:val="left" w:pos="4820"/>
        </w:tabs>
        <w:jc w:val="both"/>
        <w:rPr>
          <w:rFonts w:asciiTheme="minorHAnsi" w:hAnsiTheme="minorHAnsi" w:cstheme="minorHAnsi"/>
          <w:bCs/>
          <w:sz w:val="22"/>
          <w:szCs w:val="22"/>
        </w:rPr>
      </w:pPr>
    </w:p>
    <w:p w14:paraId="4E5B1FA7" w14:textId="61D47938" w:rsidR="003950B8" w:rsidRPr="00EB3078" w:rsidRDefault="003950B8" w:rsidP="00680780">
      <w:pPr>
        <w:tabs>
          <w:tab w:val="left" w:pos="4820"/>
        </w:tabs>
        <w:jc w:val="both"/>
        <w:rPr>
          <w:rFonts w:asciiTheme="minorHAnsi" w:hAnsiTheme="minorHAnsi" w:cstheme="minorHAnsi"/>
          <w:b/>
          <w:sz w:val="22"/>
          <w:szCs w:val="22"/>
        </w:rPr>
      </w:pPr>
      <w:r w:rsidRPr="00763204">
        <w:rPr>
          <w:rFonts w:asciiTheme="minorHAnsi" w:hAnsiTheme="minorHAnsi" w:cstheme="minorHAnsi"/>
          <w:bCs/>
          <w:sz w:val="22"/>
          <w:szCs w:val="22"/>
        </w:rPr>
        <w:t>A</w:t>
      </w:r>
      <w:r w:rsidRPr="00EB3078">
        <w:rPr>
          <w:rFonts w:asciiTheme="minorHAnsi" w:hAnsiTheme="minorHAnsi" w:cstheme="minorHAnsi"/>
          <w:b/>
          <w:sz w:val="22"/>
          <w:szCs w:val="22"/>
        </w:rPr>
        <w:t xml:space="preserve"> </w:t>
      </w:r>
      <w:r w:rsidRPr="00763204">
        <w:rPr>
          <w:rFonts w:asciiTheme="minorHAnsi" w:hAnsiTheme="minorHAnsi" w:cstheme="minorHAnsi"/>
          <w:b/>
          <w:sz w:val="22"/>
          <w:szCs w:val="22"/>
          <w:u w:val="single"/>
        </w:rPr>
        <w:t>Közgazdasági és Adó Osztály</w:t>
      </w:r>
      <w:r w:rsidRPr="00EB3078">
        <w:rPr>
          <w:rFonts w:asciiTheme="minorHAnsi" w:hAnsiTheme="minorHAnsi" w:cstheme="minorHAnsi"/>
          <w:b/>
          <w:sz w:val="22"/>
          <w:szCs w:val="22"/>
        </w:rPr>
        <w:t xml:space="preserve"> </w:t>
      </w:r>
      <w:r w:rsidR="00FE53C1" w:rsidRPr="00FE53C1">
        <w:rPr>
          <w:rFonts w:asciiTheme="minorHAnsi" w:hAnsiTheme="minorHAnsi" w:cstheme="minorHAnsi"/>
          <w:bCs/>
          <w:sz w:val="22"/>
          <w:szCs w:val="22"/>
        </w:rPr>
        <w:t>a</w:t>
      </w:r>
      <w:r w:rsidR="00FE53C1">
        <w:rPr>
          <w:rFonts w:asciiTheme="minorHAnsi" w:hAnsiTheme="minorHAnsi" w:cstheme="minorHAnsi"/>
          <w:b/>
          <w:sz w:val="22"/>
          <w:szCs w:val="22"/>
        </w:rPr>
        <w:t xml:space="preserve"> </w:t>
      </w:r>
      <w:r w:rsidR="00FE53C1" w:rsidRPr="00FE53C1">
        <w:rPr>
          <w:rFonts w:asciiTheme="minorHAnsi" w:hAnsiTheme="minorHAnsi" w:cstheme="minorHAnsi"/>
          <w:sz w:val="22"/>
          <w:szCs w:val="22"/>
        </w:rPr>
        <w:t>2024. februártól – 2024. márciusig</w:t>
      </w:r>
      <w:r w:rsidR="00FE53C1" w:rsidRPr="00FE53C1">
        <w:rPr>
          <w:rFonts w:asciiTheme="minorHAnsi" w:hAnsiTheme="minorHAnsi" w:cstheme="minorHAnsi"/>
          <w:b/>
          <w:bCs/>
          <w:sz w:val="22"/>
          <w:szCs w:val="22"/>
        </w:rPr>
        <w:t xml:space="preserve"> </w:t>
      </w:r>
      <w:r w:rsidRPr="00763204">
        <w:rPr>
          <w:rFonts w:asciiTheme="minorHAnsi" w:hAnsiTheme="minorHAnsi" w:cstheme="minorHAnsi"/>
          <w:sz w:val="22"/>
          <w:szCs w:val="22"/>
        </w:rPr>
        <w:t>tartó beszámolási időszakra vonatkozóan a következő tevékenységeket látta el:</w:t>
      </w:r>
    </w:p>
    <w:p w14:paraId="146B159C" w14:textId="77777777" w:rsidR="00FE53C1" w:rsidRPr="00FE53C1" w:rsidRDefault="00FE53C1" w:rsidP="00FE53C1">
      <w:pPr>
        <w:tabs>
          <w:tab w:val="left" w:pos="4820"/>
        </w:tabs>
        <w:jc w:val="both"/>
        <w:rPr>
          <w:rFonts w:asciiTheme="minorHAnsi" w:hAnsiTheme="minorHAnsi" w:cstheme="minorHAnsi"/>
          <w:sz w:val="22"/>
          <w:szCs w:val="22"/>
        </w:rPr>
      </w:pPr>
    </w:p>
    <w:p w14:paraId="6B28B4B2" w14:textId="04AF7445" w:rsidR="00FE53C1" w:rsidRPr="00FE53C1" w:rsidRDefault="00FE53C1" w:rsidP="00FE53C1">
      <w:pPr>
        <w:numPr>
          <w:ilvl w:val="0"/>
          <w:numId w:val="1"/>
        </w:numPr>
        <w:jc w:val="both"/>
        <w:rPr>
          <w:rFonts w:asciiTheme="minorHAnsi" w:hAnsiTheme="minorHAnsi" w:cstheme="minorHAnsi"/>
          <w:sz w:val="22"/>
          <w:szCs w:val="22"/>
        </w:rPr>
      </w:pPr>
      <w:r>
        <w:rPr>
          <w:rFonts w:asciiTheme="minorHAnsi" w:hAnsiTheme="minorHAnsi" w:cstheme="minorHAnsi"/>
          <w:sz w:val="22"/>
          <w:szCs w:val="22"/>
        </w:rPr>
        <w:t>e</w:t>
      </w:r>
      <w:r w:rsidRPr="00FE53C1">
        <w:rPr>
          <w:rFonts w:asciiTheme="minorHAnsi" w:hAnsiTheme="minorHAnsi" w:cstheme="minorHAnsi"/>
          <w:sz w:val="22"/>
          <w:szCs w:val="22"/>
        </w:rPr>
        <w:t>llátta a költségvetés tervezésével, költségvetési rendelet módosításával, a költségvetés végrehajtásával kapcsolatos feladatokat, gondoskodott a gazdálkodás operatív feladatainak végrehajtásáról</w:t>
      </w:r>
      <w:r>
        <w:rPr>
          <w:rFonts w:asciiTheme="minorHAnsi" w:hAnsiTheme="minorHAnsi" w:cstheme="minorHAnsi"/>
          <w:sz w:val="22"/>
          <w:szCs w:val="22"/>
        </w:rPr>
        <w:t>;</w:t>
      </w:r>
    </w:p>
    <w:p w14:paraId="13A90541" w14:textId="2089F765" w:rsidR="00FE53C1" w:rsidRPr="00FE53C1" w:rsidRDefault="00FE53C1" w:rsidP="00FE53C1">
      <w:pPr>
        <w:numPr>
          <w:ilvl w:val="0"/>
          <w:numId w:val="1"/>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b</w:t>
      </w:r>
      <w:r w:rsidRPr="00FE53C1">
        <w:rPr>
          <w:rFonts w:asciiTheme="minorHAnsi" w:hAnsiTheme="minorHAnsi" w:cstheme="minorHAnsi"/>
          <w:sz w:val="22"/>
          <w:szCs w:val="22"/>
        </w:rPr>
        <w:t>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r>
        <w:rPr>
          <w:rFonts w:asciiTheme="minorHAnsi" w:hAnsiTheme="minorHAnsi" w:cstheme="minorHAnsi"/>
          <w:sz w:val="22"/>
          <w:szCs w:val="22"/>
        </w:rPr>
        <w:t>;</w:t>
      </w:r>
    </w:p>
    <w:p w14:paraId="563B5A5D" w14:textId="3A80E2DF" w:rsidR="00FE53C1" w:rsidRPr="00FE53C1" w:rsidRDefault="00D463FD" w:rsidP="00FE53C1">
      <w:pPr>
        <w:numPr>
          <w:ilvl w:val="0"/>
          <w:numId w:val="1"/>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f</w:t>
      </w:r>
      <w:r w:rsidR="00FE53C1" w:rsidRPr="00FE53C1">
        <w:rPr>
          <w:rFonts w:asciiTheme="minorHAnsi" w:hAnsiTheme="minorHAnsi" w:cstheme="minorHAnsi"/>
          <w:sz w:val="22"/>
          <w:szCs w:val="22"/>
        </w:rPr>
        <w:t>igyelemmel kísérte az önkormányzat adóbevételeinek alakulását a vonatkozó központi jogszabályok módosulását.</w:t>
      </w:r>
    </w:p>
    <w:p w14:paraId="0A81FFC0" w14:textId="77777777" w:rsidR="00FE53C1" w:rsidRPr="00FE53C1" w:rsidRDefault="00FE53C1" w:rsidP="00FE53C1">
      <w:pPr>
        <w:autoSpaceDE w:val="0"/>
        <w:autoSpaceDN w:val="0"/>
        <w:adjustRightInd w:val="0"/>
        <w:ind w:left="720"/>
        <w:jc w:val="both"/>
        <w:rPr>
          <w:rFonts w:asciiTheme="minorHAnsi" w:hAnsiTheme="minorHAnsi" w:cstheme="minorHAnsi"/>
          <w:sz w:val="22"/>
          <w:szCs w:val="22"/>
        </w:rPr>
      </w:pPr>
    </w:p>
    <w:p w14:paraId="383D1808" w14:textId="77777777" w:rsidR="00FE53C1" w:rsidRPr="00FE53C1" w:rsidRDefault="00FE53C1" w:rsidP="00FE53C1">
      <w:pPr>
        <w:jc w:val="both"/>
        <w:rPr>
          <w:rFonts w:asciiTheme="minorHAnsi" w:eastAsiaTheme="minorHAnsi" w:hAnsiTheme="minorHAnsi" w:cstheme="minorHAnsi"/>
          <w:b/>
          <w:sz w:val="22"/>
          <w:szCs w:val="22"/>
          <w:lang w:eastAsia="en-US"/>
        </w:rPr>
      </w:pPr>
      <w:r w:rsidRPr="00FE53C1">
        <w:rPr>
          <w:rFonts w:asciiTheme="minorHAnsi" w:eastAsiaTheme="minorHAnsi" w:hAnsiTheme="minorHAnsi" w:cstheme="minorHAnsi"/>
          <w:b/>
          <w:sz w:val="22"/>
          <w:szCs w:val="22"/>
          <w:lang w:eastAsia="en-US"/>
        </w:rPr>
        <w:t xml:space="preserve">Beszámoló az Adókivetési Iroda és </w:t>
      </w:r>
      <w:r w:rsidRPr="00FE53C1">
        <w:rPr>
          <w:rFonts w:asciiTheme="minorHAnsi" w:eastAsia="Calibri" w:hAnsiTheme="minorHAnsi" w:cstheme="minorHAnsi"/>
          <w:b/>
          <w:bCs/>
          <w:sz w:val="22"/>
          <w:szCs w:val="22"/>
          <w:lang w:eastAsia="en-US"/>
        </w:rPr>
        <w:t xml:space="preserve">az Adóvégrehajtási és Könyvelési Iroda </w:t>
      </w:r>
      <w:r w:rsidRPr="00FE53C1">
        <w:rPr>
          <w:rFonts w:asciiTheme="minorHAnsi" w:eastAsiaTheme="minorHAnsi" w:hAnsiTheme="minorHAnsi" w:cstheme="minorHAnsi"/>
          <w:b/>
          <w:sz w:val="22"/>
          <w:szCs w:val="22"/>
          <w:lang w:eastAsia="en-US"/>
        </w:rPr>
        <w:t>tevékenységéről:</w:t>
      </w:r>
    </w:p>
    <w:p w14:paraId="1ACFB5FD" w14:textId="77777777" w:rsidR="00FE53C1" w:rsidRPr="00FE53C1" w:rsidRDefault="00FE53C1" w:rsidP="00FE53C1">
      <w:pPr>
        <w:autoSpaceDE w:val="0"/>
        <w:autoSpaceDN w:val="0"/>
        <w:adjustRightInd w:val="0"/>
        <w:ind w:left="720"/>
        <w:jc w:val="both"/>
        <w:rPr>
          <w:rFonts w:asciiTheme="minorHAnsi" w:hAnsiTheme="minorHAnsi" w:cstheme="minorHAnsi"/>
          <w:sz w:val="22"/>
          <w:szCs w:val="22"/>
        </w:rPr>
      </w:pPr>
    </w:p>
    <w:p w14:paraId="2D855E8A" w14:textId="77777777" w:rsidR="00FE53C1" w:rsidRPr="00FE53C1" w:rsidRDefault="00FE53C1" w:rsidP="00FE53C1">
      <w:pPr>
        <w:jc w:val="both"/>
        <w:rPr>
          <w:rFonts w:asciiTheme="minorHAnsi" w:eastAsiaTheme="minorHAnsi" w:hAnsiTheme="minorHAnsi" w:cstheme="minorHAnsi"/>
          <w:sz w:val="22"/>
          <w:szCs w:val="22"/>
          <w:lang w:eastAsia="en-US"/>
        </w:rPr>
      </w:pPr>
      <w:r w:rsidRPr="00FE53C1">
        <w:rPr>
          <w:rFonts w:asciiTheme="minorHAnsi" w:eastAsiaTheme="minorHAnsi" w:hAnsiTheme="minorHAnsi" w:cstheme="minorHAnsi"/>
          <w:sz w:val="22"/>
          <w:szCs w:val="22"/>
          <w:lang w:eastAsia="en-US"/>
        </w:rPr>
        <w:t xml:space="preserve">A Szombathelyen bevezetett helyi adókat (építményadó és helyi iparűzési adó) az adózóknak félévenként két részletben március 15., illetve szeptember 15. napjáig kell megfizetniük az önkormányzati adóhatóság megfelelő számláira. </w:t>
      </w:r>
    </w:p>
    <w:p w14:paraId="70888D60" w14:textId="65DD000B" w:rsidR="00FE53C1" w:rsidRPr="00FE53C1" w:rsidRDefault="00FE53C1" w:rsidP="00FE53C1">
      <w:pPr>
        <w:jc w:val="both"/>
        <w:rPr>
          <w:rFonts w:asciiTheme="minorHAnsi" w:eastAsiaTheme="minorHAnsi" w:hAnsiTheme="minorHAnsi" w:cstheme="minorHAnsi"/>
          <w:sz w:val="22"/>
          <w:szCs w:val="22"/>
          <w:lang w:eastAsia="en-US"/>
        </w:rPr>
      </w:pPr>
      <w:r w:rsidRPr="00FE53C1">
        <w:rPr>
          <w:rFonts w:asciiTheme="minorHAnsi" w:eastAsiaTheme="minorHAnsi" w:hAnsiTheme="minorHAnsi" w:cstheme="minorHAnsi"/>
          <w:sz w:val="22"/>
          <w:szCs w:val="22"/>
          <w:lang w:eastAsia="en-US"/>
        </w:rPr>
        <w:t xml:space="preserve">Az adóigazgatási eljárás részletszabályairól szóló 465/2017. (XII. 28.) Korm. rendelet 22. § (1) bekezdése alapján </w:t>
      </w:r>
      <w:r w:rsidR="00D463FD">
        <w:rPr>
          <w:rFonts w:asciiTheme="minorHAnsi" w:eastAsiaTheme="minorHAnsi" w:hAnsiTheme="minorHAnsi" w:cstheme="minorHAnsi"/>
          <w:sz w:val="22"/>
          <w:szCs w:val="22"/>
          <w:lang w:eastAsia="en-US"/>
        </w:rPr>
        <w:t xml:space="preserve">az </w:t>
      </w:r>
      <w:r w:rsidRPr="00FE53C1">
        <w:rPr>
          <w:rFonts w:asciiTheme="minorHAnsi" w:eastAsiaTheme="minorHAnsi" w:hAnsiTheme="minorHAnsi" w:cstheme="minorHAnsi"/>
          <w:sz w:val="22"/>
          <w:szCs w:val="22"/>
          <w:lang w:eastAsia="en-US"/>
        </w:rPr>
        <w:t>adóhatóság az adózókat értesítette az adószámla aktuális egyenlegéről, illetve az esetlegesen felszámított késedelmi pótlékról. Az adóhatóság elektronikusan a hivatalos elérhetőségén értesíti azt az adózót, aki (amely) bevallás benyújtására, adatszolgáltatás teljesítésére elektronikus úton kötelezett, vagy választása szerint elektronikusan nyújtotta be a bevallását.</w:t>
      </w:r>
    </w:p>
    <w:p w14:paraId="41A49363" w14:textId="77777777" w:rsidR="00FE53C1" w:rsidRPr="00FE53C1" w:rsidRDefault="00FE53C1" w:rsidP="00FE53C1">
      <w:pPr>
        <w:jc w:val="both"/>
        <w:rPr>
          <w:rFonts w:asciiTheme="minorHAnsi" w:eastAsiaTheme="minorHAnsi" w:hAnsiTheme="minorHAnsi" w:cstheme="minorHAnsi"/>
          <w:sz w:val="22"/>
          <w:szCs w:val="22"/>
          <w:lang w:eastAsia="en-US"/>
        </w:rPr>
      </w:pPr>
      <w:r w:rsidRPr="00FE53C1">
        <w:rPr>
          <w:rFonts w:asciiTheme="minorHAnsi" w:eastAsiaTheme="minorHAnsi" w:hAnsiTheme="minorHAnsi" w:cstheme="minorHAnsi"/>
          <w:sz w:val="22"/>
          <w:szCs w:val="22"/>
          <w:lang w:eastAsia="en-US"/>
        </w:rPr>
        <w:t xml:space="preserve">Az </w:t>
      </w:r>
      <w:r w:rsidRPr="00D463FD">
        <w:rPr>
          <w:rFonts w:asciiTheme="minorHAnsi" w:eastAsiaTheme="minorHAnsi" w:hAnsiTheme="minorHAnsi" w:cstheme="minorHAnsi"/>
          <w:sz w:val="22"/>
          <w:szCs w:val="22"/>
          <w:u w:val="single"/>
          <w:lang w:eastAsia="en-US"/>
        </w:rPr>
        <w:t>Adókivetési Iroda</w:t>
      </w:r>
      <w:r w:rsidRPr="00FE53C1">
        <w:rPr>
          <w:rFonts w:asciiTheme="minorHAnsi" w:eastAsiaTheme="minorHAnsi" w:hAnsiTheme="minorHAnsi" w:cstheme="minorHAnsi"/>
          <w:sz w:val="22"/>
          <w:szCs w:val="22"/>
          <w:lang w:eastAsia="en-US"/>
        </w:rPr>
        <w:t xml:space="preserve"> a 2024. március 18-i fizetési határidőre tekintettel elkészítette és a jogi személyek és egyéni vállalkozók részére elektronikus tárhelyükre kézbesítette (cégkapu ill. ügyfélkapu) az adószámla kivonatokat. Magánszemélyek részére a befizetéshez szükséges készpénzátutalási megbízásokat is tartalmazó egyenlegértesítő készült el, melyek postai úton történő kézbesítése szintén megtörtént. </w:t>
      </w:r>
    </w:p>
    <w:p w14:paraId="61B70C03" w14:textId="6CA2B396" w:rsidR="00FE53C1" w:rsidRPr="00FE53C1" w:rsidRDefault="00FE53C1" w:rsidP="00FE53C1">
      <w:pPr>
        <w:jc w:val="both"/>
        <w:rPr>
          <w:rFonts w:asciiTheme="minorHAnsi" w:eastAsiaTheme="minorHAnsi" w:hAnsiTheme="minorHAnsi" w:cstheme="minorHAnsi"/>
          <w:sz w:val="22"/>
          <w:szCs w:val="22"/>
          <w:lang w:eastAsia="en-US"/>
        </w:rPr>
      </w:pPr>
      <w:r w:rsidRPr="00FE53C1">
        <w:rPr>
          <w:rFonts w:asciiTheme="minorHAnsi" w:eastAsiaTheme="minorHAnsi" w:hAnsiTheme="minorHAnsi" w:cstheme="minorHAnsi"/>
          <w:sz w:val="22"/>
          <w:szCs w:val="22"/>
          <w:lang w:eastAsia="en-US"/>
        </w:rPr>
        <w:t>Az egyenlegértesítőn ismételten felhívt</w:t>
      </w:r>
      <w:r w:rsidR="00D463FD">
        <w:rPr>
          <w:rFonts w:asciiTheme="minorHAnsi" w:eastAsiaTheme="minorHAnsi" w:hAnsiTheme="minorHAnsi" w:cstheme="minorHAnsi"/>
          <w:sz w:val="22"/>
          <w:szCs w:val="22"/>
          <w:lang w:eastAsia="en-US"/>
        </w:rPr>
        <w:t>a az iroda</w:t>
      </w:r>
      <w:r w:rsidRPr="00FE53C1">
        <w:rPr>
          <w:rFonts w:asciiTheme="minorHAnsi" w:eastAsiaTheme="minorHAnsi" w:hAnsiTheme="minorHAnsi" w:cstheme="minorHAnsi"/>
          <w:sz w:val="22"/>
          <w:szCs w:val="22"/>
          <w:lang w:eastAsia="en-US"/>
        </w:rPr>
        <w:t xml:space="preserve"> adózók figyelmét arra, hogy megváltoztak az adóügyi bankszámlaszámok. Kért</w:t>
      </w:r>
      <w:r w:rsidR="00D463FD">
        <w:rPr>
          <w:rFonts w:asciiTheme="minorHAnsi" w:eastAsiaTheme="minorHAnsi" w:hAnsiTheme="minorHAnsi" w:cstheme="minorHAnsi"/>
          <w:sz w:val="22"/>
          <w:szCs w:val="22"/>
          <w:lang w:eastAsia="en-US"/>
        </w:rPr>
        <w:t>é</w:t>
      </w:r>
      <w:r w:rsidRPr="00FE53C1">
        <w:rPr>
          <w:rFonts w:asciiTheme="minorHAnsi" w:eastAsiaTheme="minorHAnsi" w:hAnsiTheme="minorHAnsi" w:cstheme="minorHAnsi"/>
          <w:sz w:val="22"/>
          <w:szCs w:val="22"/>
          <w:lang w:eastAsia="en-US"/>
        </w:rPr>
        <w:t>k, hogy a befizetéseket az adószámla kivonaton szereplő bankszámlaszámokra szíveskedjenek teljesíteni, hiszen a megszűnt számlaszámra kezdeményezett téves utalás többletköltséggel járhat.</w:t>
      </w:r>
    </w:p>
    <w:p w14:paraId="4654C121" w14:textId="77777777" w:rsidR="00FE53C1" w:rsidRPr="00FE53C1" w:rsidRDefault="00FE53C1" w:rsidP="00FE53C1">
      <w:pPr>
        <w:jc w:val="both"/>
        <w:rPr>
          <w:rFonts w:asciiTheme="minorHAnsi" w:eastAsiaTheme="minorHAnsi" w:hAnsiTheme="minorHAnsi" w:cstheme="minorHAnsi"/>
          <w:b/>
          <w:sz w:val="22"/>
          <w:szCs w:val="22"/>
          <w:lang w:eastAsia="en-US"/>
        </w:rPr>
      </w:pPr>
      <w:r w:rsidRPr="00FE53C1">
        <w:rPr>
          <w:rFonts w:asciiTheme="minorHAnsi" w:eastAsiaTheme="minorHAnsi" w:hAnsiTheme="minorHAnsi" w:cstheme="minorHAnsi"/>
          <w:bCs/>
          <w:sz w:val="22"/>
          <w:szCs w:val="22"/>
          <w:lang w:eastAsia="en-US"/>
        </w:rPr>
        <w:t xml:space="preserve">A helyi iparűzési adó számlán előírásra került azon adózók részére a 2024. évi, 2024. május 31. napig esedékes tételes adóelőleg összege, akik a helyi adókról szóló 1990. évi C. törvény </w:t>
      </w:r>
      <w:r w:rsidRPr="00FE53C1">
        <w:rPr>
          <w:rFonts w:asciiTheme="minorHAnsi" w:eastAsiaTheme="minorHAnsi" w:hAnsiTheme="minorHAnsi" w:cstheme="minorHAnsi"/>
          <w:color w:val="000000"/>
          <w:sz w:val="22"/>
          <w:szCs w:val="22"/>
          <w:lang w:eastAsia="en-US"/>
        </w:rPr>
        <w:t xml:space="preserve">(a továbbiakban: </w:t>
      </w:r>
      <w:proofErr w:type="spellStart"/>
      <w:r w:rsidRPr="00FE53C1">
        <w:rPr>
          <w:rFonts w:asciiTheme="minorHAnsi" w:eastAsiaTheme="minorHAnsi" w:hAnsiTheme="minorHAnsi" w:cstheme="minorHAnsi"/>
          <w:color w:val="000000"/>
          <w:sz w:val="22"/>
          <w:szCs w:val="22"/>
          <w:lang w:eastAsia="en-US"/>
        </w:rPr>
        <w:t>Htv</w:t>
      </w:r>
      <w:proofErr w:type="spellEnd"/>
      <w:r w:rsidRPr="00FE53C1">
        <w:rPr>
          <w:rFonts w:asciiTheme="minorHAnsi" w:eastAsiaTheme="minorHAnsi" w:hAnsiTheme="minorHAnsi" w:cstheme="minorHAnsi"/>
          <w:color w:val="000000"/>
          <w:sz w:val="22"/>
          <w:szCs w:val="22"/>
          <w:lang w:eastAsia="en-US"/>
        </w:rPr>
        <w:t xml:space="preserve">.) </w:t>
      </w:r>
      <w:r w:rsidRPr="00FE53C1">
        <w:rPr>
          <w:rFonts w:asciiTheme="minorHAnsi" w:eastAsiaTheme="minorHAnsi" w:hAnsiTheme="minorHAnsi" w:cstheme="minorHAnsi"/>
          <w:bCs/>
          <w:sz w:val="22"/>
          <w:szCs w:val="22"/>
          <w:lang w:eastAsia="en-US"/>
        </w:rPr>
        <w:t>39/A. § (2) bekezdése szerinti egyszerűsített adóalap-megállapítást választották. A kiküldött adószámla kivonat már ezen előírásokat is tartalmazta.</w:t>
      </w:r>
    </w:p>
    <w:p w14:paraId="3C81FA5C" w14:textId="77777777" w:rsidR="00FE53C1" w:rsidRPr="00FE53C1" w:rsidRDefault="00FE53C1" w:rsidP="00FE53C1">
      <w:pPr>
        <w:jc w:val="both"/>
        <w:rPr>
          <w:rFonts w:asciiTheme="minorHAnsi" w:eastAsiaTheme="minorHAnsi" w:hAnsiTheme="minorHAnsi" w:cstheme="minorHAnsi"/>
          <w:color w:val="000000"/>
          <w:sz w:val="22"/>
          <w:szCs w:val="22"/>
          <w:lang w:eastAsia="en-US"/>
        </w:rPr>
      </w:pPr>
      <w:r w:rsidRPr="00FE53C1">
        <w:rPr>
          <w:rFonts w:asciiTheme="minorHAnsi" w:eastAsiaTheme="minorHAnsi" w:hAnsiTheme="minorHAnsi" w:cstheme="minorHAnsi"/>
          <w:color w:val="000000"/>
          <w:sz w:val="22"/>
          <w:szCs w:val="22"/>
          <w:lang w:eastAsia="en-US"/>
        </w:rPr>
        <w:t xml:space="preserve">A </w:t>
      </w:r>
      <w:proofErr w:type="spellStart"/>
      <w:r w:rsidRPr="00FE53C1">
        <w:rPr>
          <w:rFonts w:asciiTheme="minorHAnsi" w:eastAsiaTheme="minorHAnsi" w:hAnsiTheme="minorHAnsi" w:cstheme="minorHAnsi"/>
          <w:color w:val="000000"/>
          <w:sz w:val="22"/>
          <w:szCs w:val="22"/>
          <w:lang w:eastAsia="en-US"/>
        </w:rPr>
        <w:t>Htv</w:t>
      </w:r>
      <w:proofErr w:type="spellEnd"/>
      <w:r w:rsidRPr="00FE53C1">
        <w:rPr>
          <w:rFonts w:asciiTheme="minorHAnsi" w:eastAsiaTheme="minorHAnsi" w:hAnsiTheme="minorHAnsi" w:cstheme="minorHAnsi"/>
          <w:color w:val="000000"/>
          <w:sz w:val="22"/>
          <w:szCs w:val="22"/>
          <w:lang w:eastAsia="en-US"/>
        </w:rPr>
        <w:t>. 41.§ (1) bekezdése alapján a vállalkozó a helyi iparűzési adóban az előlegfizetési időszakra - az egyes esedékességi időpontokra eső összeg feltüntetésével önkormányzatonként – adóelőleget köteles a bevallás-benyújtással egyidejűleg bevallani. Az adózás rendjéről szóló 2017. évi CL. törvény (továbbiakban: Art.) 69.§ értelmében az adózó az adóelőleg esedékességének időpontjáig benyújtott kérelmében az általa bevallott adóelőleg módosítását kérheti az adóhatóságtól, ha előlegét az előző időszak (év, negyedév, félév) adatai alapján fizeti, és számításai szerint adója nem éri el az előző időszak adatai alapján fizetendő adóelőleg összegét. Az árbevétel csökkenését valószínűsítő adózóktól érkező adóelőleg mérséklési kérelmek, továbbá a likviditási nehézségekkel küzdő adózók által benyújtott fizetési könnyítési kérelmek elbírálása folyamatos.</w:t>
      </w:r>
    </w:p>
    <w:p w14:paraId="616E806C" w14:textId="77777777" w:rsidR="00FE53C1" w:rsidRPr="00FE53C1" w:rsidRDefault="00FE53C1" w:rsidP="00FE53C1">
      <w:pPr>
        <w:jc w:val="both"/>
        <w:rPr>
          <w:rFonts w:asciiTheme="minorHAnsi" w:eastAsiaTheme="minorHAnsi" w:hAnsiTheme="minorHAnsi" w:cstheme="minorHAnsi"/>
          <w:sz w:val="22"/>
          <w:szCs w:val="22"/>
          <w:lang w:eastAsia="en-US"/>
        </w:rPr>
      </w:pPr>
    </w:p>
    <w:p w14:paraId="6741A9BD" w14:textId="77777777" w:rsidR="00FE53C1" w:rsidRPr="00FE53C1" w:rsidRDefault="00FE53C1" w:rsidP="00FE53C1">
      <w:pPr>
        <w:jc w:val="both"/>
        <w:rPr>
          <w:rFonts w:asciiTheme="minorHAnsi" w:hAnsiTheme="minorHAnsi" w:cstheme="minorHAnsi"/>
          <w:sz w:val="22"/>
          <w:szCs w:val="22"/>
        </w:rPr>
      </w:pPr>
      <w:r w:rsidRPr="00FE53C1">
        <w:rPr>
          <w:rFonts w:asciiTheme="minorHAnsi" w:hAnsiTheme="minorHAnsi" w:cstheme="minorHAnsi"/>
          <w:sz w:val="22"/>
          <w:szCs w:val="22"/>
        </w:rPr>
        <w:t xml:space="preserve">Az </w:t>
      </w:r>
      <w:r w:rsidRPr="00D463FD">
        <w:rPr>
          <w:rFonts w:asciiTheme="minorHAnsi" w:hAnsiTheme="minorHAnsi" w:cstheme="minorHAnsi"/>
          <w:sz w:val="22"/>
          <w:szCs w:val="22"/>
          <w:u w:val="single"/>
        </w:rPr>
        <w:t>Adóvégrehajtási és Könyvelési Iroda</w:t>
      </w:r>
      <w:r w:rsidRPr="00FE53C1">
        <w:rPr>
          <w:rFonts w:asciiTheme="minorHAnsi" w:hAnsiTheme="minorHAnsi" w:cstheme="minorHAnsi"/>
          <w:sz w:val="22"/>
          <w:szCs w:val="22"/>
        </w:rPr>
        <w:t xml:space="preserve"> a fizetési kötelezettségüket nem teljesítő adózókat folyamatosan felszólítja tartozásuk rendezésére és a befizetés elmaradása esetén végrehajtási intézkedéseket foganatosít. Az adóvégrehajtási eljárásban hatósági átutalási megbízás (inkasszó) benyújtására, munkabérre és egyéb járandóságra történő letiltásra, továbbá ingatlan végrehajtás során az ingatlanvagyonra történő jelzálogjog, illetve végrehajtási jog bejegyzésére kerül sor.</w:t>
      </w:r>
    </w:p>
    <w:p w14:paraId="3E958C1F" w14:textId="77777777" w:rsidR="00FE53C1" w:rsidRPr="00FE53C1" w:rsidRDefault="00FE53C1" w:rsidP="00FE53C1">
      <w:pPr>
        <w:jc w:val="both"/>
        <w:rPr>
          <w:rFonts w:asciiTheme="minorHAnsi" w:hAnsiTheme="minorHAnsi" w:cstheme="minorHAnsi"/>
          <w:sz w:val="22"/>
          <w:szCs w:val="22"/>
        </w:rPr>
      </w:pPr>
      <w:r w:rsidRPr="00FE53C1">
        <w:rPr>
          <w:rFonts w:asciiTheme="minorHAnsi" w:hAnsiTheme="minorHAnsi" w:cstheme="minorHAnsi"/>
          <w:sz w:val="22"/>
          <w:szCs w:val="22"/>
        </w:rPr>
        <w:t xml:space="preserve">Az Adóvégrehajtási és Könyvelési Iroda külön jogszabályokban meghatározott esetekben vagyoni bizonyítványt, illetve Szombathely város illetékességi területén elhelyezkedő ingatlanokról adó- és értékbizonyítványt állít ki. 2024. február hónapban 1 db vagyoni bizonyítványt állított ki, valamint hagyatéki eljárásban, végrehajtási eljárásban, illetve gyámügyi eljárásban történő felhasználás céljából 99 megkeresésre végzett ingatlan értékbecslést és ezen ingatlanokról - ügyenként egy vagy több ingatlanról - állított ki adó- és értékbizonyítványt a kérelmezők részére. </w:t>
      </w:r>
    </w:p>
    <w:p w14:paraId="0A2D5962" w14:textId="77777777" w:rsidR="00FE53C1" w:rsidRPr="00FE53C1" w:rsidRDefault="00FE53C1" w:rsidP="00FE53C1">
      <w:pPr>
        <w:jc w:val="both"/>
        <w:rPr>
          <w:rFonts w:asciiTheme="minorHAnsi" w:eastAsiaTheme="minorHAnsi" w:hAnsiTheme="minorHAnsi" w:cstheme="minorHAnsi"/>
          <w:sz w:val="22"/>
          <w:szCs w:val="22"/>
          <w:lang w:eastAsia="en-US"/>
        </w:rPr>
      </w:pPr>
    </w:p>
    <w:p w14:paraId="350CA651" w14:textId="77777777" w:rsidR="00D67896" w:rsidRDefault="00D67896" w:rsidP="004061C2">
      <w:pPr>
        <w:autoSpaceDE w:val="0"/>
        <w:autoSpaceDN w:val="0"/>
        <w:adjustRightInd w:val="0"/>
        <w:ind w:left="720"/>
        <w:jc w:val="both"/>
        <w:rPr>
          <w:rFonts w:asciiTheme="minorHAnsi" w:hAnsiTheme="minorHAnsi" w:cstheme="minorHAnsi"/>
          <w:color w:val="FF0000"/>
          <w:sz w:val="22"/>
          <w:szCs w:val="22"/>
        </w:rPr>
      </w:pPr>
    </w:p>
    <w:p w14:paraId="61B0B57B" w14:textId="77777777" w:rsidR="00287AC6" w:rsidRDefault="00287AC6" w:rsidP="004061C2">
      <w:pPr>
        <w:autoSpaceDE w:val="0"/>
        <w:autoSpaceDN w:val="0"/>
        <w:adjustRightInd w:val="0"/>
        <w:ind w:left="720"/>
        <w:jc w:val="both"/>
        <w:rPr>
          <w:rFonts w:asciiTheme="minorHAnsi" w:hAnsiTheme="minorHAnsi" w:cstheme="minorHAnsi"/>
          <w:color w:val="FF0000"/>
          <w:sz w:val="22"/>
          <w:szCs w:val="22"/>
        </w:rPr>
      </w:pPr>
    </w:p>
    <w:p w14:paraId="4FA3FECE" w14:textId="77777777" w:rsidR="00287AC6" w:rsidRDefault="00287AC6" w:rsidP="004061C2">
      <w:pPr>
        <w:autoSpaceDE w:val="0"/>
        <w:autoSpaceDN w:val="0"/>
        <w:adjustRightInd w:val="0"/>
        <w:ind w:left="720"/>
        <w:jc w:val="both"/>
        <w:rPr>
          <w:rFonts w:asciiTheme="minorHAnsi" w:hAnsiTheme="minorHAnsi" w:cstheme="minorHAnsi"/>
          <w:color w:val="FF0000"/>
          <w:sz w:val="22"/>
          <w:szCs w:val="22"/>
        </w:rPr>
      </w:pPr>
    </w:p>
    <w:p w14:paraId="16E57EE3" w14:textId="77777777" w:rsidR="00287AC6" w:rsidRPr="00FE53C1" w:rsidRDefault="00287AC6" w:rsidP="004061C2">
      <w:pPr>
        <w:autoSpaceDE w:val="0"/>
        <w:autoSpaceDN w:val="0"/>
        <w:adjustRightInd w:val="0"/>
        <w:ind w:left="720"/>
        <w:jc w:val="both"/>
        <w:rPr>
          <w:rFonts w:asciiTheme="minorHAnsi" w:hAnsiTheme="minorHAnsi" w:cstheme="minorHAnsi"/>
          <w:color w:val="FF0000"/>
          <w:sz w:val="22"/>
          <w:szCs w:val="22"/>
        </w:rPr>
      </w:pPr>
    </w:p>
    <w:p w14:paraId="58B987FC" w14:textId="77777777" w:rsidR="00287AC6" w:rsidRDefault="00287AC6" w:rsidP="003D55F2">
      <w:pPr>
        <w:jc w:val="both"/>
        <w:rPr>
          <w:rFonts w:asciiTheme="minorHAnsi" w:hAnsiTheme="minorHAnsi" w:cstheme="minorHAnsi"/>
          <w:sz w:val="22"/>
          <w:szCs w:val="22"/>
        </w:rPr>
      </w:pPr>
    </w:p>
    <w:p w14:paraId="1CB19AB9" w14:textId="7D4199E3" w:rsidR="007E3FFC" w:rsidRPr="00263082" w:rsidRDefault="007E3FFC" w:rsidP="003D55F2">
      <w:pPr>
        <w:jc w:val="both"/>
        <w:rPr>
          <w:rFonts w:asciiTheme="minorHAnsi" w:hAnsiTheme="minorHAnsi" w:cstheme="minorHAnsi"/>
          <w:sz w:val="22"/>
          <w:szCs w:val="22"/>
        </w:rPr>
      </w:pPr>
      <w:r w:rsidRPr="00263082">
        <w:rPr>
          <w:rFonts w:asciiTheme="minorHAnsi" w:hAnsiTheme="minorHAnsi" w:cstheme="minorHAnsi"/>
          <w:sz w:val="22"/>
          <w:szCs w:val="22"/>
        </w:rPr>
        <w:t xml:space="preserve">A </w:t>
      </w:r>
      <w:r w:rsidRPr="00263082">
        <w:rPr>
          <w:rFonts w:asciiTheme="minorHAnsi" w:hAnsiTheme="minorHAnsi" w:cstheme="minorHAnsi"/>
          <w:b/>
          <w:bCs/>
          <w:sz w:val="22"/>
          <w:szCs w:val="22"/>
          <w:u w:val="single"/>
        </w:rPr>
        <w:t>Főépítészi Iroda</w:t>
      </w:r>
      <w:r w:rsidRPr="00263082">
        <w:rPr>
          <w:rFonts w:asciiTheme="minorHAnsi" w:hAnsiTheme="minorHAnsi" w:cstheme="minorHAnsi"/>
          <w:sz w:val="22"/>
          <w:szCs w:val="22"/>
        </w:rPr>
        <w:t xml:space="preserve"> vezetője az alábbi tájékoztatást adta az iroda munkájáról:</w:t>
      </w:r>
    </w:p>
    <w:p w14:paraId="067649CB" w14:textId="31336B84" w:rsidR="00B565AD" w:rsidRPr="00B565AD" w:rsidRDefault="00B565AD" w:rsidP="00B565AD">
      <w:pPr>
        <w:jc w:val="both"/>
        <w:rPr>
          <w:rFonts w:ascii="Calibri" w:eastAsiaTheme="minorHAnsi" w:hAnsi="Calibri" w:cs="Calibri"/>
          <w:sz w:val="22"/>
          <w:szCs w:val="22"/>
          <w:lang w:eastAsia="en-US"/>
        </w:rPr>
      </w:pPr>
      <w:r w:rsidRPr="00B565AD">
        <w:rPr>
          <w:rFonts w:ascii="Calibri" w:eastAsiaTheme="minorHAnsi" w:hAnsi="Calibri" w:cs="Calibri"/>
          <w:sz w:val="22"/>
          <w:szCs w:val="22"/>
          <w:lang w:eastAsia="en-US"/>
        </w:rPr>
        <w:t>A</w:t>
      </w:r>
      <w:r>
        <w:rPr>
          <w:rFonts w:ascii="Calibri" w:eastAsiaTheme="minorHAnsi" w:hAnsi="Calibri" w:cs="Calibri"/>
          <w:sz w:val="22"/>
          <w:szCs w:val="22"/>
          <w:lang w:eastAsia="en-US"/>
        </w:rPr>
        <w:t>z i</w:t>
      </w:r>
      <w:r w:rsidRPr="00B565AD">
        <w:rPr>
          <w:rFonts w:ascii="Calibri" w:eastAsiaTheme="minorHAnsi" w:hAnsi="Calibri" w:cs="Calibri"/>
          <w:sz w:val="22"/>
          <w:szCs w:val="22"/>
          <w:lang w:eastAsia="en-US"/>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Pr>
          <w:rFonts w:ascii="Calibri" w:eastAsiaTheme="minorHAnsi" w:hAnsi="Calibri" w:cs="Calibri"/>
          <w:sz w:val="22"/>
          <w:szCs w:val="22"/>
          <w:lang w:eastAsia="en-US"/>
        </w:rPr>
        <w:t>i</w:t>
      </w:r>
      <w:r w:rsidRPr="00B565AD">
        <w:rPr>
          <w:rFonts w:ascii="Calibri" w:eastAsiaTheme="minorHAnsi" w:hAnsi="Calibri" w:cs="Calibri"/>
          <w:sz w:val="22"/>
          <w:szCs w:val="22"/>
          <w:lang w:eastAsia="en-US"/>
        </w:rPr>
        <w:t xml:space="preserve">rodát személyesen felkereső ügyfeleknek, tervezőknek szóban és írásban egyaránt nyújtott tájékoztatást. A lakossági gázártámogatáshoz jegyzői hatósági bizonyítványokat állított ki. Részt vett a területi Építészeti Tervtanács ülésén. A településkép védelméről szóló rendelet módosítása során tapasztalt véleményeltérés miatt egyeztető tárgyalást tartott az állami főépítésszel. </w:t>
      </w:r>
    </w:p>
    <w:p w14:paraId="02F9B7EF" w14:textId="77777777" w:rsidR="00B565AD" w:rsidRPr="00B565AD" w:rsidRDefault="00B565AD" w:rsidP="00B565AD">
      <w:pPr>
        <w:jc w:val="both"/>
        <w:rPr>
          <w:rFonts w:ascii="Calibri" w:eastAsiaTheme="minorHAnsi" w:hAnsi="Calibri" w:cs="Calibri"/>
          <w:sz w:val="22"/>
          <w:szCs w:val="22"/>
          <w:lang w:eastAsia="en-US"/>
        </w:rPr>
      </w:pPr>
    </w:p>
    <w:p w14:paraId="7BB60BA1" w14:textId="77777777" w:rsidR="007C7F31" w:rsidRDefault="007C7F31" w:rsidP="00650DBE">
      <w:pPr>
        <w:jc w:val="both"/>
        <w:rPr>
          <w:rFonts w:asciiTheme="minorHAnsi" w:hAnsiTheme="minorHAnsi" w:cstheme="minorHAnsi"/>
          <w:sz w:val="22"/>
          <w:szCs w:val="22"/>
        </w:rPr>
      </w:pPr>
    </w:p>
    <w:p w14:paraId="74BA46B2" w14:textId="40E7124E"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 </w:t>
      </w:r>
      <w:r w:rsidRPr="000B1370">
        <w:rPr>
          <w:rFonts w:asciiTheme="minorHAnsi" w:hAnsiTheme="minorHAnsi" w:cstheme="minorHAnsi"/>
          <w:b/>
          <w:sz w:val="22"/>
          <w:szCs w:val="22"/>
          <w:u w:val="single"/>
        </w:rPr>
        <w:t>Hatósági Osztály</w:t>
      </w:r>
      <w:r w:rsidRPr="000B1370">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42F19E41" w14:textId="77777777" w:rsidR="00650DBE" w:rsidRPr="000B1370" w:rsidRDefault="00650DBE" w:rsidP="00650DBE">
      <w:pPr>
        <w:contextualSpacing/>
        <w:jc w:val="both"/>
        <w:rPr>
          <w:rFonts w:asciiTheme="minorHAnsi" w:eastAsia="Calibri" w:hAnsiTheme="minorHAnsi" w:cstheme="minorHAnsi"/>
          <w:sz w:val="22"/>
          <w:szCs w:val="22"/>
          <w:lang w:eastAsia="en-US"/>
          <w14:ligatures w14:val="standardContextual"/>
        </w:rPr>
      </w:pPr>
      <w:r w:rsidRPr="000B1370">
        <w:rPr>
          <w:rFonts w:asciiTheme="minorHAnsi" w:hAnsiTheme="minorHAnsi" w:cstheme="minorHAnsi"/>
          <w:sz w:val="22"/>
          <w:szCs w:val="22"/>
        </w:rPr>
        <w:t xml:space="preserve">2024. februárban egy, az osztály munkáját érintő jogszabályváltozás lépett hatályba. </w:t>
      </w:r>
      <w:r w:rsidRPr="004666CC">
        <w:rPr>
          <w:rFonts w:asciiTheme="minorHAnsi" w:eastAsia="Calibri" w:hAnsiTheme="minorHAnsi" w:cstheme="minorHAnsi"/>
          <w:sz w:val="22"/>
          <w:szCs w:val="22"/>
          <w:lang w:eastAsia="en-US"/>
          <w14:ligatures w14:val="standardContextual"/>
        </w:rPr>
        <w:t>2024. február 17</w:t>
      </w:r>
      <w:r w:rsidRPr="000B1370">
        <w:rPr>
          <w:rFonts w:asciiTheme="minorHAnsi" w:eastAsia="Calibri" w:hAnsiTheme="minorHAnsi" w:cstheme="minorHAnsi"/>
          <w:sz w:val="22"/>
          <w:szCs w:val="22"/>
          <w:lang w:eastAsia="en-US"/>
          <w14:ligatures w14:val="standardContextual"/>
        </w:rPr>
        <w:t>-étől hatályos</w:t>
      </w:r>
      <w:r w:rsidRPr="004666CC">
        <w:rPr>
          <w:rFonts w:asciiTheme="minorHAnsi" w:eastAsia="Calibri" w:hAnsiTheme="minorHAnsi" w:cstheme="minorHAnsi"/>
          <w:sz w:val="22"/>
          <w:szCs w:val="22"/>
          <w:lang w:eastAsia="en-US"/>
          <w14:ligatures w14:val="standardContextual"/>
        </w:rPr>
        <w:t xml:space="preserve"> a nem üzleti célú közösségi, szabadidős szálláshely-szolgáltatásról szóló 173/2003. (X.28.) Korm. rendelet módosítása.</w:t>
      </w:r>
      <w:r w:rsidRPr="000B1370">
        <w:rPr>
          <w:rFonts w:asciiTheme="minorHAnsi" w:eastAsia="Calibri" w:hAnsiTheme="minorHAnsi" w:cstheme="minorHAnsi"/>
          <w:sz w:val="22"/>
          <w:szCs w:val="22"/>
          <w:lang w:eastAsia="en-US"/>
          <w14:ligatures w14:val="standardContextual"/>
        </w:rPr>
        <w:t xml:space="preserve"> </w:t>
      </w:r>
      <w:r w:rsidRPr="004666CC">
        <w:rPr>
          <w:rFonts w:asciiTheme="minorHAnsi" w:eastAsia="Calibri" w:hAnsiTheme="minorHAnsi" w:cstheme="minorHAnsi"/>
          <w:sz w:val="22"/>
          <w:szCs w:val="22"/>
          <w:lang w:eastAsia="en-US"/>
          <w14:ligatures w14:val="standardContextual"/>
        </w:rPr>
        <w:t xml:space="preserve">A </w:t>
      </w:r>
      <w:r>
        <w:rPr>
          <w:rFonts w:asciiTheme="minorHAnsi" w:eastAsia="Calibri" w:hAnsiTheme="minorHAnsi" w:cstheme="minorHAnsi"/>
          <w:sz w:val="22"/>
          <w:szCs w:val="22"/>
          <w:lang w:eastAsia="en-US"/>
          <w14:ligatures w14:val="standardContextual"/>
        </w:rPr>
        <w:t xml:space="preserve">korábban </w:t>
      </w:r>
      <w:r w:rsidRPr="004666CC">
        <w:rPr>
          <w:rFonts w:asciiTheme="minorHAnsi" w:eastAsia="Calibri" w:hAnsiTheme="minorHAnsi" w:cstheme="minorHAnsi"/>
          <w:sz w:val="22"/>
          <w:szCs w:val="22"/>
          <w:lang w:eastAsia="en-US"/>
          <w14:ligatures w14:val="standardContextual"/>
        </w:rPr>
        <w:t>a Korm. rendelet hatálya alól</w:t>
      </w:r>
      <w:r>
        <w:rPr>
          <w:rFonts w:asciiTheme="minorHAnsi" w:eastAsia="Calibri" w:hAnsiTheme="minorHAnsi" w:cstheme="minorHAnsi"/>
          <w:sz w:val="22"/>
          <w:szCs w:val="22"/>
          <w:lang w:eastAsia="en-US"/>
          <w14:ligatures w14:val="standardContextual"/>
        </w:rPr>
        <w:t xml:space="preserve"> kivett </w:t>
      </w:r>
      <w:r w:rsidRPr="004666CC">
        <w:rPr>
          <w:rFonts w:asciiTheme="minorHAnsi" w:eastAsia="Calibri" w:hAnsiTheme="minorHAnsi" w:cstheme="minorHAnsi"/>
          <w:sz w:val="22"/>
          <w:szCs w:val="22"/>
          <w:lang w:eastAsia="en-US"/>
          <w14:ligatures w14:val="standardContextual"/>
        </w:rPr>
        <w:t>munkásszállások</w:t>
      </w:r>
      <w:r>
        <w:rPr>
          <w:rFonts w:asciiTheme="minorHAnsi" w:eastAsia="Calibri" w:hAnsiTheme="minorHAnsi" w:cstheme="minorHAnsi"/>
          <w:sz w:val="22"/>
          <w:szCs w:val="22"/>
          <w:lang w:eastAsia="en-US"/>
          <w14:ligatures w14:val="standardContextual"/>
        </w:rPr>
        <w:t xml:space="preserve"> ettől kezdve </w:t>
      </w:r>
      <w:r w:rsidRPr="004666CC">
        <w:rPr>
          <w:rFonts w:asciiTheme="minorHAnsi" w:eastAsia="Calibri" w:hAnsiTheme="minorHAnsi" w:cstheme="minorHAnsi"/>
          <w:sz w:val="22"/>
          <w:szCs w:val="22"/>
          <w:lang w:eastAsia="en-US"/>
          <w14:ligatures w14:val="standardContextual"/>
        </w:rPr>
        <w:t xml:space="preserve">a Korm. rendelet hatálya </w:t>
      </w:r>
      <w:r>
        <w:rPr>
          <w:rFonts w:asciiTheme="minorHAnsi" w:eastAsia="Calibri" w:hAnsiTheme="minorHAnsi" w:cstheme="minorHAnsi"/>
          <w:sz w:val="22"/>
          <w:szCs w:val="22"/>
          <w:lang w:eastAsia="en-US"/>
          <w14:ligatures w14:val="standardContextual"/>
        </w:rPr>
        <w:t xml:space="preserve">alá </w:t>
      </w:r>
      <w:r w:rsidRPr="004666CC">
        <w:rPr>
          <w:rFonts w:asciiTheme="minorHAnsi" w:eastAsia="Calibri" w:hAnsiTheme="minorHAnsi" w:cstheme="minorHAnsi"/>
          <w:sz w:val="22"/>
          <w:szCs w:val="22"/>
          <w:lang w:eastAsia="en-US"/>
          <w14:ligatures w14:val="standardContextual"/>
        </w:rPr>
        <w:t>tartoznak</w:t>
      </w:r>
      <w:r>
        <w:rPr>
          <w:rFonts w:asciiTheme="minorHAnsi" w:eastAsia="Calibri" w:hAnsiTheme="minorHAnsi" w:cstheme="minorHAnsi"/>
          <w:sz w:val="22"/>
          <w:szCs w:val="22"/>
          <w:lang w:eastAsia="en-US"/>
          <w14:ligatures w14:val="standardContextual"/>
        </w:rPr>
        <w:t xml:space="preserve">. Az </w:t>
      </w:r>
      <w:r w:rsidRPr="004666CC">
        <w:rPr>
          <w:rFonts w:asciiTheme="minorHAnsi" w:eastAsia="Calibri" w:hAnsiTheme="minorHAnsi" w:cstheme="minorHAnsi"/>
          <w:sz w:val="22"/>
          <w:szCs w:val="22"/>
          <w:lang w:eastAsia="en-US"/>
          <w14:ligatures w14:val="standardContextual"/>
        </w:rPr>
        <w:t>átmeneti tartózkodást biztosító szálláshelynek, azon belül pihenőháznak minősül</w:t>
      </w:r>
      <w:r>
        <w:rPr>
          <w:rFonts w:asciiTheme="minorHAnsi" w:eastAsia="Calibri" w:hAnsiTheme="minorHAnsi" w:cstheme="minorHAnsi"/>
          <w:sz w:val="22"/>
          <w:szCs w:val="22"/>
          <w:lang w:eastAsia="en-US"/>
          <w14:ligatures w14:val="standardContextual"/>
        </w:rPr>
        <w:t xml:space="preserve">ő </w:t>
      </w:r>
      <w:r w:rsidRPr="000B1370">
        <w:rPr>
          <w:rFonts w:asciiTheme="minorHAnsi" w:eastAsia="Calibri" w:hAnsiTheme="minorHAnsi" w:cstheme="minorHAnsi"/>
          <w:sz w:val="22"/>
          <w:szCs w:val="22"/>
          <w:lang w:eastAsia="en-US"/>
          <w14:ligatures w14:val="standardContextual"/>
        </w:rPr>
        <w:t>munkásszállás fogalma: a</w:t>
      </w:r>
      <w:r w:rsidRPr="004666CC">
        <w:rPr>
          <w:rFonts w:asciiTheme="minorHAnsi" w:hAnsiTheme="minorHAnsi" w:cstheme="minorHAnsi"/>
          <w:sz w:val="22"/>
          <w:szCs w:val="22"/>
          <w:lang w:eastAsia="en-US"/>
          <w14:ligatures w14:val="standardContextual"/>
        </w:rPr>
        <w:t xml:space="preserve"> szálláshely-szolgáltató tulajdonát képező vagy általa bármilyen jogcímen használt</w:t>
      </w:r>
      <w:r w:rsidRPr="000B1370">
        <w:rPr>
          <w:rFonts w:asciiTheme="minorHAnsi" w:hAnsiTheme="minorHAnsi" w:cstheme="minorHAnsi"/>
          <w:sz w:val="22"/>
          <w:szCs w:val="22"/>
          <w:lang w:eastAsia="en-US"/>
          <w14:ligatures w14:val="standardContextual"/>
        </w:rPr>
        <w:t xml:space="preserve"> </w:t>
      </w:r>
      <w:r w:rsidRPr="004666CC">
        <w:rPr>
          <w:rFonts w:asciiTheme="minorHAnsi" w:hAnsiTheme="minorHAnsi" w:cstheme="minorHAnsi"/>
          <w:sz w:val="22"/>
          <w:szCs w:val="22"/>
          <w:lang w:eastAsia="en-US"/>
          <w14:ligatures w14:val="standardContextual"/>
        </w:rPr>
        <w:t>olyan állami támogatás felhasználása nélkül létesített szálláshely,</w:t>
      </w:r>
      <w:r w:rsidRPr="000B1370">
        <w:rPr>
          <w:rFonts w:asciiTheme="minorHAnsi" w:hAnsiTheme="minorHAnsi" w:cstheme="minorHAnsi"/>
          <w:sz w:val="22"/>
          <w:szCs w:val="22"/>
          <w:lang w:eastAsia="en-US"/>
          <w14:ligatures w14:val="standardContextual"/>
        </w:rPr>
        <w:t xml:space="preserve"> </w:t>
      </w:r>
      <w:r w:rsidRPr="004666CC">
        <w:rPr>
          <w:rFonts w:asciiTheme="minorHAnsi" w:hAnsiTheme="minorHAnsi" w:cstheme="minorHAnsi"/>
          <w:sz w:val="22"/>
          <w:szCs w:val="22"/>
          <w:lang w:eastAsia="en-US"/>
          <w14:ligatures w14:val="standardContextual"/>
        </w:rPr>
        <w:t>amelyet kizárólag szálláshely-szolgáltatás folytatása céljából létesítettek vagy rendeltetéstől eltérő használatra engedélyeztek, és</w:t>
      </w:r>
      <w:r w:rsidRPr="000B1370">
        <w:rPr>
          <w:rFonts w:asciiTheme="minorHAnsi" w:hAnsiTheme="minorHAnsi" w:cstheme="minorHAnsi"/>
          <w:sz w:val="22"/>
          <w:szCs w:val="22"/>
          <w:lang w:eastAsia="en-US"/>
          <w14:ligatures w14:val="standardContextual"/>
        </w:rPr>
        <w:t xml:space="preserve"> </w:t>
      </w:r>
      <w:r w:rsidRPr="004666CC">
        <w:rPr>
          <w:rFonts w:asciiTheme="minorHAnsi" w:hAnsiTheme="minorHAnsi" w:cstheme="minorHAnsi"/>
          <w:sz w:val="22"/>
          <w:szCs w:val="22"/>
          <w:lang w:eastAsia="en-US"/>
          <w14:ligatures w14:val="standardContextual"/>
        </w:rPr>
        <w:t>amely a szálláshely-szolgáltató munkavállalóinak vagy a munkavállalóinak és azok hozzátartozóinak elhelyezésére szolgál.</w:t>
      </w:r>
      <w:r w:rsidRPr="000B1370">
        <w:rPr>
          <w:rFonts w:asciiTheme="minorHAnsi" w:hAnsiTheme="minorHAnsi" w:cstheme="minorHAnsi"/>
          <w:sz w:val="22"/>
          <w:szCs w:val="22"/>
          <w:lang w:eastAsia="en-US"/>
          <w14:ligatures w14:val="standardContextual"/>
        </w:rPr>
        <w:t xml:space="preserve"> </w:t>
      </w:r>
      <w:r w:rsidRPr="004666CC">
        <w:rPr>
          <w:rFonts w:asciiTheme="minorHAnsi" w:eastAsia="Calibri" w:hAnsiTheme="minorHAnsi" w:cstheme="minorHAnsi"/>
          <w:sz w:val="22"/>
          <w:szCs w:val="22"/>
          <w:lang w:eastAsia="en-US"/>
          <w14:ligatures w14:val="standardContextual"/>
        </w:rPr>
        <w:t>A fogalmi elemeknek megfelelő munkásszállásnak innentől nyilvántartásba vétel iránti kérelmet kell benyújtani a jegyzőhöz.</w:t>
      </w:r>
      <w:r w:rsidRPr="000B1370">
        <w:rPr>
          <w:rFonts w:asciiTheme="minorHAnsi" w:eastAsia="Calibri" w:hAnsiTheme="minorHAnsi" w:cstheme="minorHAnsi"/>
          <w:sz w:val="22"/>
          <w:szCs w:val="22"/>
          <w:lang w:eastAsia="en-US"/>
          <w14:ligatures w14:val="standardContextual"/>
        </w:rPr>
        <w:t xml:space="preserve"> A szükséges intézkedés, a kérelem </w:t>
      </w:r>
      <w:r>
        <w:rPr>
          <w:rFonts w:asciiTheme="minorHAnsi" w:eastAsia="Calibri" w:hAnsiTheme="minorHAnsi" w:cstheme="minorHAnsi"/>
          <w:sz w:val="22"/>
          <w:szCs w:val="22"/>
          <w:lang w:eastAsia="en-US"/>
          <w14:ligatures w14:val="standardContextual"/>
        </w:rPr>
        <w:t xml:space="preserve">benyújtására szolgáló </w:t>
      </w:r>
      <w:r w:rsidRPr="000B1370">
        <w:rPr>
          <w:rFonts w:asciiTheme="minorHAnsi" w:eastAsia="Calibri" w:hAnsiTheme="minorHAnsi" w:cstheme="minorHAnsi"/>
          <w:sz w:val="22"/>
          <w:szCs w:val="22"/>
          <w:lang w:eastAsia="en-US"/>
          <w14:ligatures w14:val="standardContextual"/>
        </w:rPr>
        <w:t>nyomtatvány aktualizálása megtörtént.</w:t>
      </w:r>
    </w:p>
    <w:p w14:paraId="4A50F848" w14:textId="77777777" w:rsidR="00650DBE" w:rsidRDefault="00650DBE" w:rsidP="00650DBE">
      <w:pPr>
        <w:contextualSpacing/>
        <w:jc w:val="both"/>
        <w:rPr>
          <w:rFonts w:asciiTheme="minorHAnsi" w:hAnsiTheme="minorHAnsi" w:cstheme="minorHAnsi"/>
          <w:sz w:val="22"/>
          <w:szCs w:val="22"/>
        </w:rPr>
      </w:pPr>
    </w:p>
    <w:p w14:paraId="1F1BA680" w14:textId="77777777" w:rsidR="00650DBE" w:rsidRPr="000B1370" w:rsidRDefault="00650DBE" w:rsidP="00650DBE">
      <w:pPr>
        <w:contextualSpacing/>
        <w:jc w:val="both"/>
        <w:rPr>
          <w:rFonts w:asciiTheme="minorHAnsi" w:hAnsiTheme="minorHAnsi" w:cstheme="minorHAnsi"/>
          <w:sz w:val="22"/>
          <w:szCs w:val="22"/>
        </w:rPr>
      </w:pPr>
      <w:r w:rsidRPr="000B1370">
        <w:rPr>
          <w:rFonts w:asciiTheme="minorHAnsi" w:hAnsiTheme="minorHAnsi" w:cstheme="minorHAnsi"/>
          <w:sz w:val="22"/>
          <w:szCs w:val="22"/>
        </w:rPr>
        <w:t xml:space="preserve">Az </w:t>
      </w:r>
      <w:r w:rsidRPr="000B1370">
        <w:rPr>
          <w:rFonts w:asciiTheme="minorHAnsi" w:hAnsiTheme="minorHAnsi" w:cstheme="minorHAnsi"/>
          <w:b/>
          <w:sz w:val="22"/>
          <w:szCs w:val="22"/>
        </w:rPr>
        <w:t>Általános Hatósági Iroda</w:t>
      </w:r>
      <w:r w:rsidRPr="000B1370">
        <w:rPr>
          <w:rFonts w:asciiTheme="minorHAnsi" w:hAnsiTheme="minorHAnsi" w:cstheme="minorHAnsi"/>
          <w:sz w:val="22"/>
          <w:szCs w:val="22"/>
        </w:rPr>
        <w:t xml:space="preserve"> 2024. február havi munkavégzéséről az alábbiakban adok tájékoztatást.</w:t>
      </w:r>
    </w:p>
    <w:p w14:paraId="02CF30E1" w14:textId="77777777" w:rsidR="00650DBE" w:rsidRPr="000B1370" w:rsidRDefault="00650DBE" w:rsidP="00650DBE">
      <w:pPr>
        <w:jc w:val="both"/>
        <w:rPr>
          <w:rFonts w:asciiTheme="minorHAnsi" w:hAnsiTheme="minorHAnsi" w:cstheme="minorHAnsi"/>
          <w:sz w:val="22"/>
          <w:szCs w:val="22"/>
        </w:rPr>
      </w:pPr>
    </w:p>
    <w:p w14:paraId="6192D9F0" w14:textId="37E775AC"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Az </w:t>
      </w:r>
      <w:r w:rsidR="007C7F31">
        <w:rPr>
          <w:rFonts w:asciiTheme="minorHAnsi" w:hAnsiTheme="minorHAnsi" w:cstheme="minorHAnsi"/>
          <w:sz w:val="22"/>
          <w:szCs w:val="22"/>
        </w:rPr>
        <w:t>i</w:t>
      </w:r>
      <w:r w:rsidRPr="000B1370">
        <w:rPr>
          <w:rFonts w:asciiTheme="minorHAnsi" w:hAnsiTheme="minorHAnsi" w:cstheme="minorHAnsi"/>
          <w:sz w:val="22"/>
          <w:szCs w:val="22"/>
        </w:rPr>
        <w:t xml:space="preserve">rodához tartozó </w:t>
      </w:r>
      <w:r w:rsidRPr="000B1370">
        <w:rPr>
          <w:rFonts w:asciiTheme="minorHAnsi" w:hAnsiTheme="minorHAnsi" w:cstheme="minorHAnsi"/>
          <w:i/>
          <w:sz w:val="22"/>
          <w:szCs w:val="22"/>
          <w:u w:val="single"/>
        </w:rPr>
        <w:t>anyakönyvvezetők</w:t>
      </w:r>
      <w:r w:rsidRPr="000B1370">
        <w:rPr>
          <w:rFonts w:asciiTheme="minorHAnsi" w:hAnsiTheme="minorHAnsi" w:cstheme="minorHAnsi"/>
          <w:sz w:val="22"/>
          <w:szCs w:val="22"/>
        </w:rPr>
        <w:t xml:space="preserve"> munkája során 2024. február 1–29. között az alábbi új anyakönyvi események történtek:</w:t>
      </w:r>
    </w:p>
    <w:p w14:paraId="59BFC0DA" w14:textId="79DA2EC6" w:rsidR="00650DBE" w:rsidRPr="000B1370" w:rsidRDefault="00650DBE" w:rsidP="00650DBE">
      <w:pPr>
        <w:pStyle w:val="Listaszerbekezds"/>
        <w:numPr>
          <w:ilvl w:val="0"/>
          <w:numId w:val="7"/>
        </w:numPr>
        <w:jc w:val="both"/>
        <w:rPr>
          <w:rFonts w:asciiTheme="minorHAnsi" w:hAnsiTheme="minorHAnsi" w:cstheme="minorHAnsi"/>
          <w:sz w:val="22"/>
          <w:szCs w:val="22"/>
        </w:rPr>
      </w:pPr>
      <w:r w:rsidRPr="000B1370">
        <w:rPr>
          <w:rFonts w:asciiTheme="minorHAnsi" w:hAnsiTheme="minorHAnsi" w:cstheme="minorHAnsi"/>
          <w:sz w:val="22"/>
          <w:szCs w:val="22"/>
        </w:rPr>
        <w:t xml:space="preserve">születés anyakönyvezése: </w:t>
      </w:r>
      <w:r w:rsidR="007C7F31">
        <w:rPr>
          <w:rFonts w:asciiTheme="minorHAnsi" w:hAnsiTheme="minorHAnsi" w:cstheme="minorHAnsi"/>
          <w:sz w:val="22"/>
          <w:szCs w:val="22"/>
        </w:rPr>
        <w:tab/>
      </w:r>
      <w:r w:rsidR="007C7F31">
        <w:rPr>
          <w:rFonts w:asciiTheme="minorHAnsi" w:hAnsiTheme="minorHAnsi" w:cstheme="minorHAnsi"/>
          <w:sz w:val="22"/>
          <w:szCs w:val="22"/>
        </w:rPr>
        <w:tab/>
      </w:r>
      <w:r w:rsidR="007C7F31">
        <w:rPr>
          <w:rFonts w:asciiTheme="minorHAnsi" w:hAnsiTheme="minorHAnsi" w:cstheme="minorHAnsi"/>
          <w:sz w:val="22"/>
          <w:szCs w:val="22"/>
        </w:rPr>
        <w:tab/>
      </w:r>
      <w:r w:rsidRPr="000B1370">
        <w:rPr>
          <w:rFonts w:asciiTheme="minorHAnsi" w:hAnsiTheme="minorHAnsi" w:cstheme="minorHAnsi"/>
          <w:sz w:val="22"/>
          <w:szCs w:val="22"/>
        </w:rPr>
        <w:t>123</w:t>
      </w:r>
      <w:r w:rsidR="007C7F31">
        <w:rPr>
          <w:rFonts w:asciiTheme="minorHAnsi" w:hAnsiTheme="minorHAnsi" w:cstheme="minorHAnsi"/>
          <w:sz w:val="22"/>
          <w:szCs w:val="22"/>
        </w:rPr>
        <w:t>,</w:t>
      </w:r>
    </w:p>
    <w:p w14:paraId="2C5654EC" w14:textId="6E75C256" w:rsidR="00650DBE" w:rsidRPr="000B1370" w:rsidRDefault="00650DBE" w:rsidP="00650DBE">
      <w:pPr>
        <w:pStyle w:val="Listaszerbekezds"/>
        <w:numPr>
          <w:ilvl w:val="0"/>
          <w:numId w:val="7"/>
        </w:numPr>
        <w:jc w:val="both"/>
        <w:rPr>
          <w:rFonts w:asciiTheme="minorHAnsi" w:hAnsiTheme="minorHAnsi" w:cstheme="minorHAnsi"/>
          <w:sz w:val="22"/>
          <w:szCs w:val="22"/>
        </w:rPr>
      </w:pPr>
      <w:r w:rsidRPr="000B1370">
        <w:rPr>
          <w:rFonts w:asciiTheme="minorHAnsi" w:hAnsiTheme="minorHAnsi" w:cstheme="minorHAnsi"/>
          <w:sz w:val="22"/>
          <w:szCs w:val="22"/>
        </w:rPr>
        <w:t xml:space="preserve">házasságkötés: </w:t>
      </w:r>
      <w:r w:rsidR="007C7F31">
        <w:rPr>
          <w:rFonts w:asciiTheme="minorHAnsi" w:hAnsiTheme="minorHAnsi" w:cstheme="minorHAnsi"/>
          <w:sz w:val="22"/>
          <w:szCs w:val="22"/>
        </w:rPr>
        <w:tab/>
      </w:r>
      <w:r w:rsidR="007C7F31">
        <w:rPr>
          <w:rFonts w:asciiTheme="minorHAnsi" w:hAnsiTheme="minorHAnsi" w:cstheme="minorHAnsi"/>
          <w:sz w:val="22"/>
          <w:szCs w:val="22"/>
        </w:rPr>
        <w:tab/>
      </w:r>
      <w:r w:rsidR="007C7F31">
        <w:rPr>
          <w:rFonts w:asciiTheme="minorHAnsi" w:hAnsiTheme="minorHAnsi" w:cstheme="minorHAnsi"/>
          <w:sz w:val="22"/>
          <w:szCs w:val="22"/>
        </w:rPr>
        <w:tab/>
      </w:r>
      <w:r w:rsidR="007C7F31">
        <w:rPr>
          <w:rFonts w:asciiTheme="minorHAnsi" w:hAnsiTheme="minorHAnsi" w:cstheme="minorHAnsi"/>
          <w:sz w:val="22"/>
          <w:szCs w:val="22"/>
        </w:rPr>
        <w:tab/>
      </w:r>
      <w:r w:rsidR="007C7F31">
        <w:rPr>
          <w:rFonts w:asciiTheme="minorHAnsi" w:hAnsiTheme="minorHAnsi" w:cstheme="minorHAnsi"/>
          <w:sz w:val="22"/>
          <w:szCs w:val="22"/>
        </w:rPr>
        <w:tab/>
        <w:t xml:space="preserve">  </w:t>
      </w:r>
      <w:r w:rsidRPr="000B1370">
        <w:rPr>
          <w:rFonts w:asciiTheme="minorHAnsi" w:hAnsiTheme="minorHAnsi" w:cstheme="minorHAnsi"/>
          <w:sz w:val="22"/>
          <w:szCs w:val="22"/>
        </w:rPr>
        <w:t>22</w:t>
      </w:r>
      <w:r w:rsidR="007C7F31">
        <w:rPr>
          <w:rFonts w:asciiTheme="minorHAnsi" w:hAnsiTheme="minorHAnsi" w:cstheme="minorHAnsi"/>
          <w:sz w:val="22"/>
          <w:szCs w:val="22"/>
        </w:rPr>
        <w:t>,</w:t>
      </w:r>
    </w:p>
    <w:p w14:paraId="0704A087" w14:textId="0732CF4C" w:rsidR="00650DBE" w:rsidRPr="000B1370" w:rsidRDefault="00650DBE" w:rsidP="00650DBE">
      <w:pPr>
        <w:pStyle w:val="Listaszerbekezds"/>
        <w:numPr>
          <w:ilvl w:val="0"/>
          <w:numId w:val="7"/>
        </w:numPr>
        <w:jc w:val="both"/>
        <w:rPr>
          <w:rFonts w:asciiTheme="minorHAnsi" w:hAnsiTheme="minorHAnsi" w:cstheme="minorHAnsi"/>
          <w:sz w:val="22"/>
          <w:szCs w:val="22"/>
        </w:rPr>
      </w:pPr>
      <w:r w:rsidRPr="000B1370">
        <w:rPr>
          <w:rFonts w:asciiTheme="minorHAnsi" w:hAnsiTheme="minorHAnsi" w:cstheme="minorHAnsi"/>
          <w:sz w:val="22"/>
          <w:szCs w:val="22"/>
        </w:rPr>
        <w:t>bejegyzett élettársi kapcsolat</w:t>
      </w:r>
      <w:r>
        <w:rPr>
          <w:rFonts w:asciiTheme="minorHAnsi" w:hAnsiTheme="minorHAnsi" w:cstheme="minorHAnsi"/>
          <w:sz w:val="22"/>
          <w:szCs w:val="22"/>
        </w:rPr>
        <w:t xml:space="preserve"> létesítése</w:t>
      </w:r>
      <w:r w:rsidRPr="000B1370">
        <w:rPr>
          <w:rFonts w:asciiTheme="minorHAnsi" w:hAnsiTheme="minorHAnsi" w:cstheme="minorHAnsi"/>
          <w:sz w:val="22"/>
          <w:szCs w:val="22"/>
        </w:rPr>
        <w:t xml:space="preserve">: </w:t>
      </w:r>
      <w:r w:rsidR="007C7F31">
        <w:rPr>
          <w:rFonts w:asciiTheme="minorHAnsi" w:hAnsiTheme="minorHAnsi" w:cstheme="minorHAnsi"/>
          <w:sz w:val="22"/>
          <w:szCs w:val="22"/>
        </w:rPr>
        <w:tab/>
        <w:t xml:space="preserve">    </w:t>
      </w:r>
      <w:r w:rsidRPr="000B1370">
        <w:rPr>
          <w:rFonts w:asciiTheme="minorHAnsi" w:hAnsiTheme="minorHAnsi" w:cstheme="minorHAnsi"/>
          <w:sz w:val="22"/>
          <w:szCs w:val="22"/>
        </w:rPr>
        <w:t>1</w:t>
      </w:r>
      <w:r w:rsidR="007C7F31">
        <w:rPr>
          <w:rFonts w:asciiTheme="minorHAnsi" w:hAnsiTheme="minorHAnsi" w:cstheme="minorHAnsi"/>
          <w:sz w:val="22"/>
          <w:szCs w:val="22"/>
        </w:rPr>
        <w:t>,</w:t>
      </w:r>
    </w:p>
    <w:p w14:paraId="578F16C2" w14:textId="2060DE54" w:rsidR="00650DBE" w:rsidRPr="000B1370" w:rsidRDefault="00650DBE" w:rsidP="00650DBE">
      <w:pPr>
        <w:pStyle w:val="Listaszerbekezds"/>
        <w:numPr>
          <w:ilvl w:val="0"/>
          <w:numId w:val="7"/>
        </w:numPr>
        <w:jc w:val="both"/>
        <w:rPr>
          <w:rFonts w:asciiTheme="minorHAnsi" w:hAnsiTheme="minorHAnsi" w:cstheme="minorHAnsi"/>
          <w:sz w:val="22"/>
          <w:szCs w:val="22"/>
        </w:rPr>
      </w:pPr>
      <w:r w:rsidRPr="000B1370">
        <w:rPr>
          <w:rFonts w:asciiTheme="minorHAnsi" w:hAnsiTheme="minorHAnsi" w:cstheme="minorHAnsi"/>
          <w:sz w:val="22"/>
          <w:szCs w:val="22"/>
        </w:rPr>
        <w:t xml:space="preserve">haláleset anyakönyvezése: </w:t>
      </w:r>
      <w:r w:rsidR="007C7F31">
        <w:rPr>
          <w:rFonts w:asciiTheme="minorHAnsi" w:hAnsiTheme="minorHAnsi" w:cstheme="minorHAnsi"/>
          <w:sz w:val="22"/>
          <w:szCs w:val="22"/>
        </w:rPr>
        <w:tab/>
      </w:r>
      <w:r w:rsidR="007C7F31">
        <w:rPr>
          <w:rFonts w:asciiTheme="minorHAnsi" w:hAnsiTheme="minorHAnsi" w:cstheme="minorHAnsi"/>
          <w:sz w:val="22"/>
          <w:szCs w:val="22"/>
        </w:rPr>
        <w:tab/>
      </w:r>
      <w:r w:rsidR="007C7F31">
        <w:rPr>
          <w:rFonts w:asciiTheme="minorHAnsi" w:hAnsiTheme="minorHAnsi" w:cstheme="minorHAnsi"/>
          <w:sz w:val="22"/>
          <w:szCs w:val="22"/>
        </w:rPr>
        <w:tab/>
      </w:r>
      <w:r w:rsidRPr="000B1370">
        <w:rPr>
          <w:rFonts w:asciiTheme="minorHAnsi" w:hAnsiTheme="minorHAnsi" w:cstheme="minorHAnsi"/>
          <w:sz w:val="22"/>
          <w:szCs w:val="22"/>
        </w:rPr>
        <w:t>192</w:t>
      </w:r>
      <w:r w:rsidR="007C7F31">
        <w:rPr>
          <w:rFonts w:asciiTheme="minorHAnsi" w:hAnsiTheme="minorHAnsi" w:cstheme="minorHAnsi"/>
          <w:sz w:val="22"/>
          <w:szCs w:val="22"/>
        </w:rPr>
        <w:t>.</w:t>
      </w:r>
    </w:p>
    <w:p w14:paraId="276907C4" w14:textId="77777777" w:rsidR="00650DBE" w:rsidRPr="000B1370" w:rsidRDefault="00650DBE" w:rsidP="00650DBE">
      <w:pPr>
        <w:jc w:val="both"/>
        <w:rPr>
          <w:rFonts w:asciiTheme="minorHAnsi" w:hAnsiTheme="minorHAnsi" w:cstheme="minorHAnsi"/>
          <w:sz w:val="22"/>
          <w:szCs w:val="22"/>
        </w:rPr>
      </w:pPr>
    </w:p>
    <w:p w14:paraId="035BA447"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Az anyakönyvvezetők végzik emellett papíralapú bejegyzések, adatváltozások rögzítését az Elektronikus Anyakönyvbe. 2024. február 1–29. között a bejegyzett események száma az alábbiak szerint alakult:</w:t>
      </w:r>
    </w:p>
    <w:p w14:paraId="6DB9E280" w14:textId="20B99CB7" w:rsidR="00650DBE" w:rsidRPr="000B1370" w:rsidRDefault="00650DBE" w:rsidP="00650DBE">
      <w:pPr>
        <w:pStyle w:val="Listaszerbekezds"/>
        <w:numPr>
          <w:ilvl w:val="0"/>
          <w:numId w:val="8"/>
        </w:numPr>
        <w:jc w:val="both"/>
        <w:rPr>
          <w:rFonts w:asciiTheme="minorHAnsi" w:hAnsiTheme="minorHAnsi" w:cstheme="minorHAnsi"/>
          <w:sz w:val="22"/>
          <w:szCs w:val="22"/>
        </w:rPr>
      </w:pPr>
      <w:r w:rsidRPr="000B1370">
        <w:rPr>
          <w:rFonts w:asciiTheme="minorHAnsi" w:hAnsiTheme="minorHAnsi" w:cstheme="minorHAnsi"/>
          <w:sz w:val="22"/>
          <w:szCs w:val="22"/>
        </w:rPr>
        <w:t xml:space="preserve">születési események és ehhez kapcsolódó változások: </w:t>
      </w:r>
      <w:r w:rsidR="007C7F31">
        <w:rPr>
          <w:rFonts w:asciiTheme="minorHAnsi" w:hAnsiTheme="minorHAnsi" w:cstheme="minorHAnsi"/>
          <w:sz w:val="22"/>
          <w:szCs w:val="22"/>
        </w:rPr>
        <w:tab/>
      </w:r>
      <w:r w:rsidR="007C7F31">
        <w:rPr>
          <w:rFonts w:asciiTheme="minorHAnsi" w:hAnsiTheme="minorHAnsi" w:cstheme="minorHAnsi"/>
          <w:sz w:val="22"/>
          <w:szCs w:val="22"/>
        </w:rPr>
        <w:tab/>
      </w:r>
      <w:r w:rsidRPr="000B1370">
        <w:rPr>
          <w:rFonts w:asciiTheme="minorHAnsi" w:hAnsiTheme="minorHAnsi" w:cstheme="minorHAnsi"/>
          <w:sz w:val="22"/>
          <w:szCs w:val="22"/>
        </w:rPr>
        <w:t>505</w:t>
      </w:r>
      <w:r w:rsidR="007C7F31">
        <w:rPr>
          <w:rFonts w:asciiTheme="minorHAnsi" w:hAnsiTheme="minorHAnsi" w:cstheme="minorHAnsi"/>
          <w:sz w:val="22"/>
          <w:szCs w:val="22"/>
        </w:rPr>
        <w:t>,</w:t>
      </w:r>
    </w:p>
    <w:p w14:paraId="0F3336DF" w14:textId="48CA4FBE" w:rsidR="00650DBE" w:rsidRPr="000B1370" w:rsidRDefault="00650DBE" w:rsidP="00650DBE">
      <w:pPr>
        <w:pStyle w:val="Listaszerbekezds"/>
        <w:numPr>
          <w:ilvl w:val="0"/>
          <w:numId w:val="8"/>
        </w:numPr>
        <w:jc w:val="both"/>
        <w:rPr>
          <w:rFonts w:asciiTheme="minorHAnsi" w:hAnsiTheme="minorHAnsi" w:cstheme="minorHAnsi"/>
          <w:sz w:val="22"/>
          <w:szCs w:val="22"/>
        </w:rPr>
      </w:pPr>
      <w:r w:rsidRPr="000B1370">
        <w:rPr>
          <w:rFonts w:asciiTheme="minorHAnsi" w:hAnsiTheme="minorHAnsi" w:cstheme="minorHAnsi"/>
          <w:sz w:val="22"/>
          <w:szCs w:val="22"/>
        </w:rPr>
        <w:t xml:space="preserve">házassági bejegyzések és ehhez kapcsolódó változások: </w:t>
      </w:r>
      <w:r w:rsidR="00BB3158">
        <w:rPr>
          <w:rFonts w:asciiTheme="minorHAnsi" w:hAnsiTheme="minorHAnsi" w:cstheme="minorHAnsi"/>
          <w:sz w:val="22"/>
          <w:szCs w:val="22"/>
        </w:rPr>
        <w:tab/>
      </w:r>
      <w:r w:rsidRPr="000B1370">
        <w:rPr>
          <w:rFonts w:asciiTheme="minorHAnsi" w:hAnsiTheme="minorHAnsi" w:cstheme="minorHAnsi"/>
          <w:sz w:val="22"/>
          <w:szCs w:val="22"/>
        </w:rPr>
        <w:t>149</w:t>
      </w:r>
      <w:r w:rsidR="00BB3158">
        <w:rPr>
          <w:rFonts w:asciiTheme="minorHAnsi" w:hAnsiTheme="minorHAnsi" w:cstheme="minorHAnsi"/>
          <w:sz w:val="22"/>
          <w:szCs w:val="22"/>
        </w:rPr>
        <w:t>,</w:t>
      </w:r>
    </w:p>
    <w:p w14:paraId="3ACCD1EB" w14:textId="6C0234FF" w:rsidR="00650DBE" w:rsidRPr="000B1370" w:rsidRDefault="00650DBE" w:rsidP="00650DBE">
      <w:pPr>
        <w:pStyle w:val="Listaszerbekezds"/>
        <w:numPr>
          <w:ilvl w:val="0"/>
          <w:numId w:val="8"/>
        </w:numPr>
        <w:jc w:val="both"/>
        <w:rPr>
          <w:rFonts w:asciiTheme="minorHAnsi" w:hAnsiTheme="minorHAnsi" w:cstheme="minorHAnsi"/>
          <w:sz w:val="22"/>
          <w:szCs w:val="22"/>
        </w:rPr>
      </w:pPr>
      <w:r w:rsidRPr="000B1370">
        <w:rPr>
          <w:rFonts w:asciiTheme="minorHAnsi" w:hAnsiTheme="minorHAnsi" w:cstheme="minorHAnsi"/>
          <w:sz w:val="22"/>
          <w:szCs w:val="22"/>
        </w:rPr>
        <w:t xml:space="preserve">halotti bejegyzések: </w:t>
      </w:r>
      <w:r w:rsidR="00BB3158">
        <w:rPr>
          <w:rFonts w:asciiTheme="minorHAnsi" w:hAnsiTheme="minorHAnsi" w:cstheme="minorHAnsi"/>
          <w:sz w:val="22"/>
          <w:szCs w:val="22"/>
        </w:rPr>
        <w:tab/>
      </w:r>
      <w:r w:rsidR="00BB3158">
        <w:rPr>
          <w:rFonts w:asciiTheme="minorHAnsi" w:hAnsiTheme="minorHAnsi" w:cstheme="minorHAnsi"/>
          <w:sz w:val="22"/>
          <w:szCs w:val="22"/>
        </w:rPr>
        <w:tab/>
      </w:r>
      <w:r w:rsidR="00BB3158">
        <w:rPr>
          <w:rFonts w:asciiTheme="minorHAnsi" w:hAnsiTheme="minorHAnsi" w:cstheme="minorHAnsi"/>
          <w:sz w:val="22"/>
          <w:szCs w:val="22"/>
        </w:rPr>
        <w:tab/>
      </w:r>
      <w:r w:rsidR="00BB3158">
        <w:rPr>
          <w:rFonts w:asciiTheme="minorHAnsi" w:hAnsiTheme="minorHAnsi" w:cstheme="minorHAnsi"/>
          <w:sz w:val="22"/>
          <w:szCs w:val="22"/>
        </w:rPr>
        <w:tab/>
      </w:r>
      <w:r w:rsidR="00BB3158">
        <w:rPr>
          <w:rFonts w:asciiTheme="minorHAnsi" w:hAnsiTheme="minorHAnsi" w:cstheme="minorHAnsi"/>
          <w:sz w:val="22"/>
          <w:szCs w:val="22"/>
        </w:rPr>
        <w:tab/>
      </w:r>
      <w:r w:rsidR="00BB3158">
        <w:rPr>
          <w:rFonts w:asciiTheme="minorHAnsi" w:hAnsiTheme="minorHAnsi" w:cstheme="minorHAnsi"/>
          <w:sz w:val="22"/>
          <w:szCs w:val="22"/>
        </w:rPr>
        <w:tab/>
        <w:t xml:space="preserve">  </w:t>
      </w:r>
      <w:r w:rsidRPr="000B1370">
        <w:rPr>
          <w:rFonts w:asciiTheme="minorHAnsi" w:hAnsiTheme="minorHAnsi" w:cstheme="minorHAnsi"/>
          <w:sz w:val="22"/>
          <w:szCs w:val="22"/>
        </w:rPr>
        <w:t>16</w:t>
      </w:r>
      <w:r w:rsidR="00BB3158">
        <w:rPr>
          <w:rFonts w:asciiTheme="minorHAnsi" w:hAnsiTheme="minorHAnsi" w:cstheme="minorHAnsi"/>
          <w:sz w:val="22"/>
          <w:szCs w:val="22"/>
        </w:rPr>
        <w:t>.</w:t>
      </w:r>
    </w:p>
    <w:p w14:paraId="5E9DF418" w14:textId="77777777" w:rsidR="00650DBE" w:rsidRPr="000B1370" w:rsidRDefault="00650DBE" w:rsidP="00650DBE">
      <w:pPr>
        <w:jc w:val="both"/>
        <w:rPr>
          <w:rFonts w:asciiTheme="minorHAnsi" w:hAnsiTheme="minorHAnsi" w:cstheme="minorHAnsi"/>
          <w:sz w:val="22"/>
          <w:szCs w:val="22"/>
        </w:rPr>
      </w:pPr>
    </w:p>
    <w:p w14:paraId="6CAA20BF"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2024. február hónapban 31 ügyben kellett elvégezni ezeket a feladatokat.</w:t>
      </w:r>
    </w:p>
    <w:p w14:paraId="55B72C08" w14:textId="77777777" w:rsidR="00650DBE" w:rsidRPr="000B1370" w:rsidRDefault="00650DBE" w:rsidP="00650DBE">
      <w:pPr>
        <w:jc w:val="both"/>
        <w:rPr>
          <w:rFonts w:asciiTheme="minorHAnsi" w:hAnsiTheme="minorHAnsi" w:cstheme="minorHAnsi"/>
          <w:sz w:val="22"/>
          <w:szCs w:val="22"/>
        </w:rPr>
      </w:pPr>
    </w:p>
    <w:p w14:paraId="6F21176E"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Az anyakönyvi igazgatásban az anyakönyvvezetők mellett 2 fő </w:t>
      </w:r>
      <w:r w:rsidRPr="000B1370">
        <w:rPr>
          <w:rFonts w:asciiTheme="minorHAnsi" w:hAnsiTheme="minorHAnsi" w:cstheme="minorHAnsi"/>
          <w:i/>
          <w:sz w:val="22"/>
          <w:szCs w:val="22"/>
          <w:u w:val="single"/>
        </w:rPr>
        <w:t>rendezvényszervező</w:t>
      </w:r>
      <w:r w:rsidRPr="000B1370">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638CBFB5" w14:textId="77777777" w:rsidR="00650DBE" w:rsidRPr="000B1370" w:rsidRDefault="00650DBE" w:rsidP="00650DBE">
      <w:pPr>
        <w:jc w:val="both"/>
        <w:rPr>
          <w:rFonts w:asciiTheme="minorHAnsi" w:hAnsiTheme="minorHAnsi" w:cstheme="minorHAnsi"/>
          <w:sz w:val="22"/>
          <w:szCs w:val="22"/>
        </w:rPr>
      </w:pPr>
    </w:p>
    <w:p w14:paraId="29A3808F"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2024. február 6-án 1 fő, 2024. február 20-án 6 fő állampolgársági eskütételére került sor.</w:t>
      </w:r>
    </w:p>
    <w:p w14:paraId="0087C6D2" w14:textId="77777777" w:rsidR="00650DBE" w:rsidRPr="000B1370" w:rsidRDefault="00650DBE" w:rsidP="00650DBE">
      <w:pPr>
        <w:jc w:val="both"/>
        <w:rPr>
          <w:rFonts w:asciiTheme="minorHAnsi" w:hAnsiTheme="minorHAnsi" w:cstheme="minorHAnsi"/>
          <w:sz w:val="22"/>
          <w:szCs w:val="22"/>
        </w:rPr>
      </w:pPr>
    </w:p>
    <w:p w14:paraId="73E303BC" w14:textId="4D07E899"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 </w:t>
      </w:r>
      <w:r w:rsidRPr="000B1370">
        <w:rPr>
          <w:rFonts w:asciiTheme="minorHAnsi" w:hAnsiTheme="minorHAnsi" w:cstheme="minorHAnsi"/>
          <w:i/>
          <w:iCs/>
          <w:sz w:val="22"/>
          <w:szCs w:val="22"/>
          <w:u w:val="single"/>
        </w:rPr>
        <w:t>hagyatéki eljárásokban</w:t>
      </w:r>
      <w:r w:rsidRPr="000B1370">
        <w:rPr>
          <w:rFonts w:asciiTheme="minorHAnsi" w:hAnsiTheme="minorHAnsi" w:cstheme="minorHAnsi"/>
          <w:sz w:val="22"/>
          <w:szCs w:val="22"/>
        </w:rPr>
        <w:t xml:space="preserve"> az </w:t>
      </w:r>
      <w:r w:rsidR="00BB3158">
        <w:rPr>
          <w:rFonts w:asciiTheme="minorHAnsi" w:hAnsiTheme="minorHAnsi" w:cstheme="minorHAnsi"/>
          <w:sz w:val="22"/>
          <w:szCs w:val="22"/>
        </w:rPr>
        <w:t>i</w:t>
      </w:r>
      <w:r w:rsidRPr="000B1370">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2024. február 1–29. között 130 ügyben indult meg a hagyatéki leltározás, összesen 1289 irat került iktatásra ezen eljárásokban.</w:t>
      </w:r>
    </w:p>
    <w:p w14:paraId="67132BE5" w14:textId="77777777" w:rsidR="00650DBE" w:rsidRPr="000B1370" w:rsidRDefault="00650DBE" w:rsidP="00650DBE">
      <w:pPr>
        <w:jc w:val="both"/>
        <w:rPr>
          <w:rFonts w:asciiTheme="minorHAnsi" w:hAnsiTheme="minorHAnsi" w:cstheme="minorHAnsi"/>
          <w:sz w:val="22"/>
          <w:szCs w:val="22"/>
        </w:rPr>
      </w:pPr>
    </w:p>
    <w:p w14:paraId="6587EB72" w14:textId="3214BD89"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Az </w:t>
      </w:r>
      <w:r w:rsidR="00BB3158">
        <w:rPr>
          <w:rFonts w:asciiTheme="minorHAnsi" w:hAnsiTheme="minorHAnsi" w:cstheme="minorHAnsi"/>
          <w:sz w:val="22"/>
          <w:szCs w:val="22"/>
        </w:rPr>
        <w:t>i</w:t>
      </w:r>
      <w:r w:rsidRPr="000B1370">
        <w:rPr>
          <w:rFonts w:asciiTheme="minorHAnsi" w:hAnsiTheme="minorHAnsi" w:cstheme="minorHAnsi"/>
          <w:sz w:val="22"/>
          <w:szCs w:val="22"/>
        </w:rPr>
        <w:t xml:space="preserve">roda végzi a </w:t>
      </w:r>
      <w:r w:rsidRPr="000B1370">
        <w:rPr>
          <w:rFonts w:asciiTheme="minorHAnsi" w:hAnsiTheme="minorHAnsi" w:cstheme="minorHAnsi"/>
          <w:i/>
          <w:sz w:val="22"/>
          <w:szCs w:val="22"/>
          <w:u w:val="single"/>
        </w:rPr>
        <w:t>kereskedelmi tevékenységgel</w:t>
      </w:r>
      <w:r w:rsidRPr="000B1370">
        <w:rPr>
          <w:rFonts w:asciiTheme="minorHAnsi" w:hAnsiTheme="minorHAnsi" w:cstheme="minorHAnsi"/>
          <w:sz w:val="22"/>
          <w:szCs w:val="22"/>
        </w:rPr>
        <w:t xml:space="preserve">,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w:t>
      </w:r>
      <w:r w:rsidRPr="000B1370">
        <w:rPr>
          <w:rFonts w:asciiTheme="minorHAnsi" w:hAnsiTheme="minorHAnsi" w:cstheme="minorHAnsi"/>
          <w:sz w:val="22"/>
          <w:szCs w:val="22"/>
        </w:rPr>
        <w:lastRenderedPageBreak/>
        <w:t>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2A606CE7" w14:textId="77777777" w:rsidR="00650DBE" w:rsidRPr="000B1370" w:rsidRDefault="00650DBE" w:rsidP="00650DBE">
      <w:pPr>
        <w:jc w:val="both"/>
        <w:rPr>
          <w:rFonts w:asciiTheme="minorHAnsi" w:hAnsiTheme="minorHAnsi" w:cstheme="minorHAnsi"/>
          <w:sz w:val="22"/>
          <w:szCs w:val="22"/>
        </w:rPr>
      </w:pPr>
    </w:p>
    <w:p w14:paraId="503E9064"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2024. február hónapban összesen 59 kérelem érkezett:</w:t>
      </w:r>
    </w:p>
    <w:p w14:paraId="0B362832" w14:textId="77777777" w:rsidR="00650DBE" w:rsidRPr="000B1370" w:rsidRDefault="00650DBE" w:rsidP="00650DBE">
      <w:pPr>
        <w:pStyle w:val="Listaszerbekezds"/>
        <w:numPr>
          <w:ilvl w:val="0"/>
          <w:numId w:val="9"/>
        </w:numPr>
        <w:jc w:val="both"/>
        <w:rPr>
          <w:rFonts w:asciiTheme="minorHAnsi" w:hAnsiTheme="minorHAnsi" w:cstheme="minorHAnsi"/>
          <w:sz w:val="22"/>
          <w:szCs w:val="22"/>
        </w:rPr>
      </w:pPr>
      <w:r w:rsidRPr="000B1370">
        <w:rPr>
          <w:rFonts w:asciiTheme="minorHAnsi" w:hAnsiTheme="minorHAnsi" w:cstheme="minorHAnsi"/>
          <w:sz w:val="22"/>
          <w:szCs w:val="22"/>
        </w:rPr>
        <w:t>32 kereskedelmi tevékenységgel kapcsolatos kérelem;</w:t>
      </w:r>
    </w:p>
    <w:p w14:paraId="37B0ADCD" w14:textId="77777777" w:rsidR="00650DBE" w:rsidRPr="000B1370" w:rsidRDefault="00650DBE" w:rsidP="00650DBE">
      <w:pPr>
        <w:pStyle w:val="Listaszerbekezds"/>
        <w:numPr>
          <w:ilvl w:val="0"/>
          <w:numId w:val="9"/>
        </w:numPr>
        <w:jc w:val="both"/>
        <w:rPr>
          <w:rFonts w:asciiTheme="minorHAnsi" w:hAnsiTheme="minorHAnsi" w:cstheme="minorHAnsi"/>
          <w:sz w:val="22"/>
          <w:szCs w:val="22"/>
        </w:rPr>
      </w:pPr>
      <w:r w:rsidRPr="000B1370">
        <w:rPr>
          <w:rFonts w:asciiTheme="minorHAnsi" w:hAnsiTheme="minorHAnsi" w:cstheme="minorHAnsi"/>
          <w:sz w:val="22"/>
          <w:szCs w:val="22"/>
        </w:rPr>
        <w:t>21 kereskedelmi és kulturális célú közterület-használati kérelem;</w:t>
      </w:r>
    </w:p>
    <w:p w14:paraId="10086EB0" w14:textId="77777777" w:rsidR="00650DBE" w:rsidRPr="000B1370" w:rsidRDefault="00650DBE" w:rsidP="00650DBE">
      <w:pPr>
        <w:pStyle w:val="Listaszerbekezds"/>
        <w:numPr>
          <w:ilvl w:val="0"/>
          <w:numId w:val="9"/>
        </w:numPr>
        <w:jc w:val="both"/>
        <w:rPr>
          <w:rFonts w:asciiTheme="minorHAnsi" w:hAnsiTheme="minorHAnsi" w:cstheme="minorHAnsi"/>
          <w:sz w:val="22"/>
          <w:szCs w:val="22"/>
        </w:rPr>
      </w:pPr>
      <w:r w:rsidRPr="000B1370">
        <w:rPr>
          <w:rFonts w:asciiTheme="minorHAnsi" w:hAnsiTheme="minorHAnsi" w:cstheme="minorHAnsi"/>
          <w:sz w:val="22"/>
          <w:szCs w:val="22"/>
        </w:rPr>
        <w:t>4 teleppel kapcsolatos kérelem;</w:t>
      </w:r>
    </w:p>
    <w:p w14:paraId="2E8B07EB" w14:textId="77777777" w:rsidR="00650DBE" w:rsidRPr="000B1370" w:rsidRDefault="00650DBE" w:rsidP="00650DBE">
      <w:pPr>
        <w:pStyle w:val="Listaszerbekezds"/>
        <w:numPr>
          <w:ilvl w:val="0"/>
          <w:numId w:val="9"/>
        </w:numPr>
        <w:jc w:val="both"/>
        <w:rPr>
          <w:rFonts w:asciiTheme="minorHAnsi" w:hAnsiTheme="minorHAnsi" w:cstheme="minorHAnsi"/>
          <w:sz w:val="22"/>
          <w:szCs w:val="22"/>
        </w:rPr>
      </w:pPr>
      <w:r w:rsidRPr="000B1370">
        <w:rPr>
          <w:rFonts w:asciiTheme="minorHAnsi" w:hAnsiTheme="minorHAnsi" w:cstheme="minorHAnsi"/>
          <w:sz w:val="22"/>
          <w:szCs w:val="22"/>
        </w:rPr>
        <w:t>1 vásárüzemeltetés engedélyezésére irányuló kérelem;</w:t>
      </w:r>
    </w:p>
    <w:p w14:paraId="26BB7BC5" w14:textId="77777777" w:rsidR="00650DBE" w:rsidRPr="000B1370" w:rsidRDefault="00650DBE" w:rsidP="00650DBE">
      <w:pPr>
        <w:pStyle w:val="Listaszerbekezds"/>
        <w:numPr>
          <w:ilvl w:val="0"/>
          <w:numId w:val="9"/>
        </w:numPr>
        <w:jc w:val="both"/>
        <w:rPr>
          <w:rFonts w:asciiTheme="minorHAnsi" w:hAnsiTheme="minorHAnsi" w:cstheme="minorHAnsi"/>
          <w:sz w:val="22"/>
          <w:szCs w:val="22"/>
        </w:rPr>
      </w:pPr>
      <w:r w:rsidRPr="000B1370">
        <w:rPr>
          <w:rFonts w:asciiTheme="minorHAnsi" w:hAnsiTheme="minorHAnsi" w:cstheme="minorHAnsi"/>
          <w:sz w:val="22"/>
          <w:szCs w:val="22"/>
        </w:rPr>
        <w:t>1 rendezvénytartási kérelem.</w:t>
      </w:r>
    </w:p>
    <w:p w14:paraId="0187ED4B" w14:textId="77777777" w:rsidR="00650DBE" w:rsidRPr="000B1370" w:rsidRDefault="00650DBE" w:rsidP="00650DBE">
      <w:pPr>
        <w:jc w:val="both"/>
        <w:rPr>
          <w:rFonts w:asciiTheme="minorHAnsi" w:hAnsiTheme="minorHAnsi" w:cstheme="minorHAnsi"/>
          <w:sz w:val="22"/>
          <w:szCs w:val="22"/>
        </w:rPr>
      </w:pPr>
    </w:p>
    <w:p w14:paraId="56A6F69D" w14:textId="0C0F1BCB"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Az </w:t>
      </w:r>
      <w:r w:rsidR="00BB3158">
        <w:rPr>
          <w:rFonts w:asciiTheme="minorHAnsi" w:hAnsiTheme="minorHAnsi" w:cstheme="minorHAnsi"/>
          <w:sz w:val="22"/>
          <w:szCs w:val="22"/>
        </w:rPr>
        <w:t>i</w:t>
      </w:r>
      <w:r w:rsidRPr="000B1370">
        <w:rPr>
          <w:rFonts w:asciiTheme="minorHAnsi" w:hAnsiTheme="minorHAnsi" w:cstheme="minorHAnsi"/>
          <w:sz w:val="22"/>
          <w:szCs w:val="22"/>
        </w:rPr>
        <w:t>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Nemzeti Turisztikai Adatszolgáltató Központ felé történő regisztrációs és rendszeres adatszolgáltatási kötelezettségének teljesítése is.</w:t>
      </w:r>
      <w:r>
        <w:rPr>
          <w:rFonts w:asciiTheme="minorHAnsi" w:hAnsiTheme="minorHAnsi" w:cstheme="minorHAnsi"/>
          <w:sz w:val="22"/>
          <w:szCs w:val="22"/>
        </w:rPr>
        <w:t xml:space="preserve"> </w:t>
      </w:r>
      <w:r w:rsidRPr="000B1370">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5E4FD0DB" w14:textId="77777777" w:rsidR="00650DBE" w:rsidRPr="000B1370" w:rsidRDefault="00650DBE" w:rsidP="00650DBE">
      <w:pPr>
        <w:jc w:val="both"/>
        <w:rPr>
          <w:rFonts w:asciiTheme="minorHAnsi" w:hAnsiTheme="minorHAnsi" w:cstheme="minorHAnsi"/>
          <w:sz w:val="22"/>
          <w:szCs w:val="22"/>
        </w:rPr>
      </w:pPr>
    </w:p>
    <w:p w14:paraId="370C5579" w14:textId="22B7C2CE" w:rsidR="00650DBE" w:rsidRDefault="00650DBE" w:rsidP="00650DBE">
      <w:pPr>
        <w:jc w:val="both"/>
        <w:rPr>
          <w:rFonts w:asciiTheme="minorHAnsi" w:hAnsiTheme="minorHAnsi" w:cstheme="minorHAnsi"/>
          <w:sz w:val="22"/>
          <w:szCs w:val="22"/>
        </w:rPr>
      </w:pPr>
      <w:r w:rsidRPr="00796990">
        <w:rPr>
          <w:rFonts w:asciiTheme="minorHAnsi" w:hAnsiTheme="minorHAnsi" w:cstheme="minorHAnsi"/>
          <w:sz w:val="22"/>
          <w:szCs w:val="22"/>
        </w:rPr>
        <w:t xml:space="preserve">Az </w:t>
      </w:r>
      <w:r w:rsidR="00BB3158">
        <w:rPr>
          <w:rFonts w:asciiTheme="minorHAnsi" w:hAnsiTheme="minorHAnsi" w:cstheme="minorHAnsi"/>
          <w:sz w:val="22"/>
          <w:szCs w:val="22"/>
        </w:rPr>
        <w:t>i</w:t>
      </w:r>
      <w:r w:rsidRPr="00796990">
        <w:rPr>
          <w:rFonts w:asciiTheme="minorHAnsi" w:hAnsiTheme="minorHAnsi" w:cstheme="minorHAnsi"/>
          <w:sz w:val="22"/>
          <w:szCs w:val="22"/>
        </w:rPr>
        <w:t xml:space="preserve">roda </w:t>
      </w:r>
      <w:r w:rsidRPr="00796990">
        <w:rPr>
          <w:rFonts w:asciiTheme="minorHAnsi" w:hAnsiTheme="minorHAnsi" w:cstheme="minorHAnsi"/>
          <w:i/>
          <w:iCs/>
          <w:sz w:val="22"/>
          <w:szCs w:val="22"/>
          <w:u w:val="single"/>
        </w:rPr>
        <w:t>hatósági ellenőre</w:t>
      </w:r>
      <w:r>
        <w:rPr>
          <w:rFonts w:asciiTheme="minorHAnsi" w:hAnsiTheme="minorHAnsi" w:cstheme="minorHAnsi"/>
          <w:sz w:val="22"/>
          <w:szCs w:val="22"/>
        </w:rPr>
        <w:t xml:space="preserve"> </w:t>
      </w:r>
      <w:r w:rsidRPr="00796990">
        <w:rPr>
          <w:rFonts w:asciiTheme="minorHAnsi" w:hAnsiTheme="minorHAnsi" w:cstheme="minorHAnsi"/>
          <w:sz w:val="22"/>
          <w:szCs w:val="22"/>
        </w:rPr>
        <w:t xml:space="preserve">bejelentések alapján – esetenként a társszervekkel közösen – végzi a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 2024. februárban 5 </w:t>
      </w:r>
      <w:r>
        <w:rPr>
          <w:rFonts w:asciiTheme="minorHAnsi" w:hAnsiTheme="minorHAnsi" w:cstheme="minorHAnsi"/>
          <w:sz w:val="22"/>
          <w:szCs w:val="22"/>
        </w:rPr>
        <w:t>esetben</w:t>
      </w:r>
      <w:r w:rsidRPr="00796990">
        <w:rPr>
          <w:rFonts w:asciiTheme="minorHAnsi" w:hAnsiTheme="minorHAnsi" w:cstheme="minorHAnsi"/>
          <w:sz w:val="22"/>
          <w:szCs w:val="22"/>
        </w:rPr>
        <w:t xml:space="preserve"> kerül</w:t>
      </w:r>
      <w:r>
        <w:rPr>
          <w:rFonts w:asciiTheme="minorHAnsi" w:hAnsiTheme="minorHAnsi" w:cstheme="minorHAnsi"/>
          <w:sz w:val="22"/>
          <w:szCs w:val="22"/>
        </w:rPr>
        <w:t>t</w:t>
      </w:r>
      <w:r w:rsidRPr="00796990">
        <w:rPr>
          <w:rFonts w:asciiTheme="minorHAnsi" w:hAnsiTheme="minorHAnsi" w:cstheme="minorHAnsi"/>
          <w:sz w:val="22"/>
          <w:szCs w:val="22"/>
        </w:rPr>
        <w:t xml:space="preserve"> sor</w:t>
      </w:r>
      <w:r>
        <w:rPr>
          <w:rFonts w:asciiTheme="minorHAnsi" w:hAnsiTheme="minorHAnsi" w:cstheme="minorHAnsi"/>
          <w:sz w:val="22"/>
          <w:szCs w:val="22"/>
        </w:rPr>
        <w:t xml:space="preserve"> </w:t>
      </w:r>
      <w:r w:rsidRPr="00796990">
        <w:rPr>
          <w:rFonts w:asciiTheme="minorHAnsi" w:hAnsiTheme="minorHAnsi" w:cstheme="minorHAnsi"/>
          <w:sz w:val="22"/>
          <w:szCs w:val="22"/>
        </w:rPr>
        <w:t>vendéglátó üzletek éjszakai ellenőrzésé</w:t>
      </w:r>
      <w:r>
        <w:rPr>
          <w:rFonts w:asciiTheme="minorHAnsi" w:hAnsiTheme="minorHAnsi" w:cstheme="minorHAnsi"/>
          <w:sz w:val="22"/>
          <w:szCs w:val="22"/>
        </w:rPr>
        <w:t>re</w:t>
      </w:r>
      <w:r w:rsidRPr="00796990">
        <w:rPr>
          <w:rFonts w:asciiTheme="minorHAnsi" w:hAnsiTheme="minorHAnsi" w:cstheme="minorHAnsi"/>
          <w:sz w:val="22"/>
          <w:szCs w:val="22"/>
        </w:rPr>
        <w:t>.</w:t>
      </w:r>
    </w:p>
    <w:p w14:paraId="6F37DCB8" w14:textId="77777777" w:rsidR="00650DBE" w:rsidRDefault="00650DBE" w:rsidP="00650DBE">
      <w:pPr>
        <w:jc w:val="both"/>
        <w:rPr>
          <w:rFonts w:asciiTheme="minorHAnsi" w:hAnsiTheme="minorHAnsi" w:cstheme="minorHAnsi"/>
          <w:sz w:val="22"/>
          <w:szCs w:val="22"/>
        </w:rPr>
      </w:pPr>
    </w:p>
    <w:p w14:paraId="4D1B6FE9" w14:textId="77777777" w:rsidR="00650DBE" w:rsidRPr="00796990" w:rsidRDefault="00650DBE" w:rsidP="00650DBE">
      <w:pPr>
        <w:jc w:val="both"/>
        <w:rPr>
          <w:rFonts w:asciiTheme="minorHAnsi" w:hAnsiTheme="minorHAnsi" w:cstheme="minorHAnsi"/>
          <w:sz w:val="22"/>
          <w:szCs w:val="22"/>
        </w:rPr>
      </w:pPr>
      <w:r>
        <w:rPr>
          <w:rFonts w:asciiTheme="minorHAnsi" w:hAnsiTheme="minorHAnsi" w:cstheme="minorHAnsi"/>
          <w:sz w:val="22"/>
          <w:szCs w:val="22"/>
        </w:rPr>
        <w:t xml:space="preserve">Fentieken túl 2024. februárban a hatósági ellenőrzési tervben foglaltak alapján </w:t>
      </w:r>
      <w:r w:rsidRPr="00796990">
        <w:rPr>
          <w:rFonts w:asciiTheme="minorHAnsi" w:hAnsiTheme="minorHAnsi" w:cstheme="minorHAnsi"/>
          <w:sz w:val="22"/>
          <w:szCs w:val="22"/>
        </w:rPr>
        <w:t>zenés, táncos rendezvények</w:t>
      </w:r>
      <w:r>
        <w:rPr>
          <w:rFonts w:asciiTheme="minorHAnsi" w:hAnsiTheme="minorHAnsi" w:cstheme="minorHAnsi"/>
          <w:sz w:val="22"/>
          <w:szCs w:val="22"/>
        </w:rPr>
        <w:t xml:space="preserve"> ellenőrzésére 2 esetben, valamint telephelyek ellenőrzésére 2 esetben került sor.</w:t>
      </w:r>
    </w:p>
    <w:p w14:paraId="30A11B3B" w14:textId="77777777" w:rsidR="00650DBE" w:rsidRPr="000B1370" w:rsidRDefault="00650DBE" w:rsidP="00650DBE">
      <w:pPr>
        <w:jc w:val="both"/>
        <w:rPr>
          <w:rFonts w:asciiTheme="minorHAnsi" w:hAnsiTheme="minorHAnsi" w:cstheme="minorHAnsi"/>
          <w:sz w:val="22"/>
          <w:szCs w:val="22"/>
        </w:rPr>
      </w:pPr>
    </w:p>
    <w:p w14:paraId="2F9E7B41" w14:textId="763603CA"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Az </w:t>
      </w:r>
      <w:r w:rsidR="00695D47">
        <w:rPr>
          <w:rFonts w:asciiTheme="minorHAnsi" w:hAnsiTheme="minorHAnsi" w:cstheme="minorHAnsi"/>
          <w:sz w:val="22"/>
          <w:szCs w:val="22"/>
        </w:rPr>
        <w:t>i</w:t>
      </w:r>
      <w:r w:rsidRPr="000B1370">
        <w:rPr>
          <w:rFonts w:asciiTheme="minorHAnsi" w:hAnsiTheme="minorHAnsi" w:cstheme="minorHAnsi"/>
          <w:sz w:val="22"/>
          <w:szCs w:val="22"/>
        </w:rPr>
        <w:t xml:space="preserve">roda látja el az </w:t>
      </w:r>
      <w:r w:rsidRPr="000B1370">
        <w:rPr>
          <w:rFonts w:asciiTheme="minorHAnsi" w:hAnsiTheme="minorHAnsi" w:cstheme="minorHAnsi"/>
          <w:i/>
          <w:iCs/>
          <w:sz w:val="22"/>
          <w:szCs w:val="22"/>
          <w:u w:val="single"/>
        </w:rPr>
        <w:t>állatvédelemmel</w:t>
      </w:r>
      <w:r w:rsidRPr="000B1370">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2024. február hónapban 6 új bejelentés érkezett a jegyzőhöz állatvédelmi ügyben. Ebben az időszakban 8 helyszíni szemlére került sor, </w:t>
      </w:r>
      <w:r>
        <w:rPr>
          <w:rFonts w:asciiTheme="minorHAnsi" w:hAnsiTheme="minorHAnsi" w:cstheme="minorHAnsi"/>
          <w:sz w:val="22"/>
          <w:szCs w:val="22"/>
        </w:rPr>
        <w:t>továbbá</w:t>
      </w:r>
      <w:r w:rsidRPr="000B1370">
        <w:rPr>
          <w:rFonts w:asciiTheme="minorHAnsi" w:hAnsiTheme="minorHAnsi" w:cstheme="minorHAnsi"/>
          <w:sz w:val="22"/>
          <w:szCs w:val="22"/>
        </w:rPr>
        <w:t xml:space="preserve"> 3 állatvédelmi hatósági ügyben született határozat, amelyekben figyelmeztetés szankció, állatvédelmi bírság kiszabása, </w:t>
      </w:r>
      <w:r>
        <w:rPr>
          <w:rFonts w:asciiTheme="minorHAnsi" w:hAnsiTheme="minorHAnsi" w:cstheme="minorHAnsi"/>
          <w:sz w:val="22"/>
          <w:szCs w:val="22"/>
        </w:rPr>
        <w:t xml:space="preserve">állat elkobzása, </w:t>
      </w:r>
      <w:r w:rsidRPr="000B1370">
        <w:rPr>
          <w:rFonts w:asciiTheme="minorHAnsi" w:hAnsiTheme="minorHAnsi" w:cstheme="minorHAnsi"/>
          <w:sz w:val="22"/>
          <w:szCs w:val="22"/>
        </w:rPr>
        <w:t>valamint az állattartás megtiltása került alkalmazásra az állatvédelmi jogszabályok megsértése miatt.</w:t>
      </w:r>
    </w:p>
    <w:p w14:paraId="6DEB37C4" w14:textId="77777777" w:rsidR="00650DBE" w:rsidRPr="000B1370" w:rsidRDefault="00650DBE" w:rsidP="00650DBE">
      <w:pPr>
        <w:jc w:val="both"/>
        <w:rPr>
          <w:rFonts w:asciiTheme="minorHAnsi" w:hAnsiTheme="minorHAnsi" w:cstheme="minorHAnsi"/>
          <w:sz w:val="22"/>
          <w:szCs w:val="22"/>
        </w:rPr>
      </w:pPr>
    </w:p>
    <w:p w14:paraId="73C73B28" w14:textId="5345BD69"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Az </w:t>
      </w:r>
      <w:r w:rsidR="00695D47">
        <w:rPr>
          <w:rFonts w:asciiTheme="minorHAnsi" w:hAnsiTheme="minorHAnsi" w:cstheme="minorHAnsi"/>
          <w:sz w:val="22"/>
          <w:szCs w:val="22"/>
        </w:rPr>
        <w:t>i</w:t>
      </w:r>
      <w:r w:rsidRPr="000B1370">
        <w:rPr>
          <w:rFonts w:asciiTheme="minorHAnsi" w:hAnsiTheme="minorHAnsi" w:cstheme="minorHAnsi"/>
          <w:sz w:val="22"/>
          <w:szCs w:val="22"/>
        </w:rPr>
        <w:t xml:space="preserve">roda jár el a Polgári Törvénykönyvről szóló 2013. évi V. törvény 5:8. §-a alapján a jegyző hatáskörébe utalt </w:t>
      </w:r>
      <w:r w:rsidRPr="000B1370">
        <w:rPr>
          <w:rFonts w:asciiTheme="minorHAnsi" w:hAnsiTheme="minorHAnsi" w:cstheme="minorHAnsi"/>
          <w:i/>
          <w:iCs/>
          <w:sz w:val="22"/>
          <w:szCs w:val="22"/>
          <w:u w:val="single"/>
        </w:rPr>
        <w:t>birtokvédelmi</w:t>
      </w:r>
      <w:r w:rsidRPr="000B1370">
        <w:rPr>
          <w:rFonts w:asciiTheme="minorHAnsi" w:hAnsiTheme="minorHAnsi" w:cstheme="minorHAnsi"/>
          <w:sz w:val="22"/>
          <w:szCs w:val="22"/>
        </w:rPr>
        <w:t xml:space="preserve"> eljárásokban. 2024. február hónapban 2 új eljárás indult, a folyamatban lévő ügyek közül 4 eljárás zárult határozathozatallal.</w:t>
      </w:r>
    </w:p>
    <w:p w14:paraId="3D356F88" w14:textId="77777777" w:rsidR="00650DBE" w:rsidRPr="000B1370" w:rsidRDefault="00650DBE" w:rsidP="00650DBE">
      <w:pPr>
        <w:jc w:val="both"/>
        <w:rPr>
          <w:rFonts w:asciiTheme="minorHAnsi" w:hAnsiTheme="minorHAnsi" w:cstheme="minorHAnsi"/>
          <w:sz w:val="22"/>
          <w:szCs w:val="22"/>
        </w:rPr>
      </w:pPr>
    </w:p>
    <w:p w14:paraId="460493F1" w14:textId="16AC1C50"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Az </w:t>
      </w:r>
      <w:r w:rsidR="00695D47">
        <w:rPr>
          <w:rFonts w:asciiTheme="minorHAnsi" w:hAnsiTheme="minorHAnsi" w:cstheme="minorHAnsi"/>
          <w:sz w:val="22"/>
          <w:szCs w:val="22"/>
        </w:rPr>
        <w:t>i</w:t>
      </w:r>
      <w:r w:rsidRPr="000B1370">
        <w:rPr>
          <w:rFonts w:asciiTheme="minorHAnsi" w:hAnsiTheme="minorHAnsi" w:cstheme="minorHAnsi"/>
          <w:sz w:val="22"/>
          <w:szCs w:val="22"/>
        </w:rPr>
        <w:t xml:space="preserve">roda folytatja le a közösségi együttélés alapvető szabályainak megszegése miatt indított </w:t>
      </w:r>
      <w:r w:rsidRPr="000B1370">
        <w:rPr>
          <w:rFonts w:asciiTheme="minorHAnsi" w:hAnsiTheme="minorHAnsi" w:cstheme="minorHAnsi"/>
          <w:i/>
          <w:iCs/>
          <w:sz w:val="22"/>
          <w:szCs w:val="22"/>
          <w:u w:val="single"/>
        </w:rPr>
        <w:t>közigazgatási eljárásokat</w:t>
      </w:r>
      <w:r w:rsidRPr="000B1370">
        <w:rPr>
          <w:rFonts w:asciiTheme="minorHAnsi" w:hAnsiTheme="minorHAnsi" w:cstheme="minorHAnsi"/>
          <w:sz w:val="22"/>
          <w:szCs w:val="22"/>
        </w:rPr>
        <w:t xml:space="preserve"> a zöldterületen történő közlekedésre, várakozásra vonatkozó eljárások kivételével. 2024. február hónapban a Közterület-felügyelet bejelentése alapján 8 esetben indult eljárás. A folyamatban levő ügyek közül 2024. február hónapban 7 közigazgatási eljárás zárult le határozathozatallal, amelyből 5 esetben megállapításra került a jogsértést elkövető személye, akiknél figyelmeztetés közigazgatási szankció került alkalmazásra, 2 esetben a jogsértést elkövető személye nem volt megállapítható.</w:t>
      </w:r>
    </w:p>
    <w:p w14:paraId="38AC4EBB" w14:textId="77777777" w:rsidR="00650DBE" w:rsidRPr="000B1370" w:rsidRDefault="00650DBE" w:rsidP="00650DBE">
      <w:pPr>
        <w:jc w:val="both"/>
        <w:rPr>
          <w:rFonts w:asciiTheme="minorHAnsi" w:hAnsiTheme="minorHAnsi" w:cstheme="minorHAnsi"/>
          <w:sz w:val="22"/>
          <w:szCs w:val="22"/>
        </w:rPr>
      </w:pPr>
    </w:p>
    <w:p w14:paraId="45552F07" w14:textId="60D636FB"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Az </w:t>
      </w:r>
      <w:r w:rsidR="00695D47">
        <w:rPr>
          <w:rFonts w:asciiTheme="minorHAnsi" w:hAnsiTheme="minorHAnsi" w:cstheme="minorHAnsi"/>
          <w:sz w:val="22"/>
          <w:szCs w:val="22"/>
        </w:rPr>
        <w:t>i</w:t>
      </w:r>
      <w:r w:rsidRPr="000B1370">
        <w:rPr>
          <w:rFonts w:asciiTheme="minorHAnsi" w:hAnsiTheme="minorHAnsi" w:cstheme="minorHAnsi"/>
          <w:sz w:val="22"/>
          <w:szCs w:val="22"/>
        </w:rPr>
        <w:t xml:space="preserve">roda végzi a különböző </w:t>
      </w:r>
      <w:r w:rsidRPr="000B1370">
        <w:rPr>
          <w:rFonts w:asciiTheme="minorHAnsi" w:hAnsiTheme="minorHAnsi" w:cstheme="minorHAnsi"/>
          <w:i/>
          <w:iCs/>
          <w:sz w:val="22"/>
          <w:szCs w:val="22"/>
          <w:u w:val="single"/>
        </w:rPr>
        <w:t>hirdetmények</w:t>
      </w:r>
      <w:r w:rsidRPr="000B1370">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2024. február hónapban összesen 97 hirdetmény közzétételére került sor.</w:t>
      </w:r>
    </w:p>
    <w:p w14:paraId="7617CAF0" w14:textId="77777777" w:rsidR="00695D47" w:rsidRDefault="00695D47" w:rsidP="00650DBE">
      <w:pPr>
        <w:jc w:val="both"/>
        <w:rPr>
          <w:rFonts w:asciiTheme="minorHAnsi" w:hAnsiTheme="minorHAnsi" w:cstheme="minorHAnsi"/>
          <w:sz w:val="22"/>
          <w:szCs w:val="22"/>
        </w:rPr>
      </w:pPr>
    </w:p>
    <w:p w14:paraId="5AAFB4CF" w14:textId="77777777" w:rsidR="00287AC6" w:rsidRDefault="00287AC6" w:rsidP="00650DBE">
      <w:pPr>
        <w:jc w:val="both"/>
        <w:rPr>
          <w:rFonts w:asciiTheme="minorHAnsi" w:hAnsiTheme="minorHAnsi" w:cstheme="minorHAnsi"/>
          <w:sz w:val="22"/>
          <w:szCs w:val="22"/>
        </w:rPr>
      </w:pPr>
    </w:p>
    <w:p w14:paraId="3694556D" w14:textId="77777777" w:rsidR="00287AC6" w:rsidRDefault="00287AC6" w:rsidP="00650DBE">
      <w:pPr>
        <w:jc w:val="both"/>
        <w:rPr>
          <w:rFonts w:asciiTheme="minorHAnsi" w:hAnsiTheme="minorHAnsi" w:cstheme="minorHAnsi"/>
          <w:sz w:val="22"/>
          <w:szCs w:val="22"/>
        </w:rPr>
      </w:pPr>
    </w:p>
    <w:p w14:paraId="6667B92C" w14:textId="15082FA0"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lastRenderedPageBreak/>
        <w:t xml:space="preserve">Az Általános Hatósági Irodához tartozó </w:t>
      </w:r>
      <w:r w:rsidRPr="000B1370">
        <w:rPr>
          <w:rFonts w:asciiTheme="minorHAnsi" w:hAnsiTheme="minorHAnsi" w:cstheme="minorHAnsi"/>
          <w:i/>
          <w:sz w:val="22"/>
          <w:szCs w:val="22"/>
          <w:u w:val="single"/>
        </w:rPr>
        <w:t>Ügyfélszolgálat</w:t>
      </w:r>
      <w:r w:rsidRPr="000B1370">
        <w:rPr>
          <w:rFonts w:asciiTheme="minorHAnsi" w:hAnsiTheme="minorHAnsi" w:cstheme="minorHAnsi"/>
          <w:sz w:val="22"/>
          <w:szCs w:val="22"/>
        </w:rPr>
        <w:t xml:space="preserve"> munkájáról az alábbiakban számolok be.</w:t>
      </w:r>
    </w:p>
    <w:p w14:paraId="3437C64B" w14:textId="77777777" w:rsidR="00650DBE" w:rsidRPr="000B1370" w:rsidRDefault="00650DBE" w:rsidP="00650DBE">
      <w:pPr>
        <w:jc w:val="both"/>
        <w:rPr>
          <w:rFonts w:asciiTheme="minorHAnsi" w:hAnsiTheme="minorHAnsi" w:cstheme="minorHAnsi"/>
          <w:sz w:val="22"/>
          <w:szCs w:val="22"/>
        </w:rPr>
      </w:pPr>
    </w:p>
    <w:p w14:paraId="5ABF0802"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Az Ügyfélszolgálathoz e-mailen és telefonon is érkeznek megkeresések, bejelentések, illetve az ügyfelek személyesen is kérnek tájékoztatást. Ezek számadatai 2024. február hónapban az alábbiak szerint alakultak:</w:t>
      </w:r>
    </w:p>
    <w:p w14:paraId="6DA3099E" w14:textId="77777777" w:rsidR="00650DBE" w:rsidRPr="000B1370" w:rsidRDefault="00650DBE" w:rsidP="00650DBE">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614"/>
        <w:gridCol w:w="2614"/>
        <w:gridCol w:w="2614"/>
        <w:gridCol w:w="2614"/>
      </w:tblGrid>
      <w:tr w:rsidR="00650DBE" w:rsidRPr="000B1370" w14:paraId="2933AD6B" w14:textId="77777777" w:rsidTr="00736384">
        <w:tc>
          <w:tcPr>
            <w:tcW w:w="1250" w:type="pct"/>
            <w:tcBorders>
              <w:top w:val="single" w:sz="4" w:space="0" w:color="auto"/>
              <w:left w:val="single" w:sz="4" w:space="0" w:color="auto"/>
              <w:bottom w:val="single" w:sz="4" w:space="0" w:color="auto"/>
              <w:right w:val="single" w:sz="4" w:space="0" w:color="auto"/>
            </w:tcBorders>
            <w:hideMark/>
          </w:tcPr>
          <w:p w14:paraId="22B4EAE3" w14:textId="77777777" w:rsidR="00650DBE" w:rsidRPr="000B1370" w:rsidRDefault="00650DBE" w:rsidP="00736384">
            <w:pPr>
              <w:jc w:val="both"/>
              <w:rPr>
                <w:rFonts w:asciiTheme="minorHAnsi" w:hAnsiTheme="minorHAnsi"/>
                <w:sz w:val="22"/>
                <w:szCs w:val="22"/>
              </w:rPr>
            </w:pPr>
            <w:r w:rsidRPr="000B1370">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11A3BCF1" w14:textId="77777777" w:rsidR="00650DBE" w:rsidRPr="000B1370" w:rsidRDefault="00650DBE" w:rsidP="00736384">
            <w:pPr>
              <w:jc w:val="both"/>
              <w:rPr>
                <w:rFonts w:asciiTheme="minorHAnsi" w:hAnsiTheme="minorHAnsi"/>
                <w:sz w:val="22"/>
                <w:szCs w:val="22"/>
              </w:rPr>
            </w:pPr>
            <w:r w:rsidRPr="000B1370">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51941F0D" w14:textId="77777777" w:rsidR="00650DBE" w:rsidRPr="000B1370" w:rsidRDefault="00650DBE" w:rsidP="00736384">
            <w:pPr>
              <w:jc w:val="both"/>
              <w:rPr>
                <w:rFonts w:asciiTheme="minorHAnsi" w:hAnsiTheme="minorHAnsi"/>
                <w:sz w:val="22"/>
                <w:szCs w:val="22"/>
              </w:rPr>
            </w:pPr>
            <w:r w:rsidRPr="000B1370">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3A7803B9" w14:textId="77777777" w:rsidR="00650DBE" w:rsidRPr="000B1370" w:rsidRDefault="00650DBE" w:rsidP="00736384">
            <w:pPr>
              <w:jc w:val="both"/>
              <w:rPr>
                <w:rFonts w:asciiTheme="minorHAnsi" w:hAnsiTheme="minorHAnsi"/>
                <w:sz w:val="22"/>
                <w:szCs w:val="22"/>
              </w:rPr>
            </w:pPr>
            <w:r w:rsidRPr="000B1370">
              <w:rPr>
                <w:rFonts w:asciiTheme="minorHAnsi" w:hAnsiTheme="minorHAnsi"/>
                <w:sz w:val="22"/>
                <w:szCs w:val="22"/>
              </w:rPr>
              <w:t>általános információ</w:t>
            </w:r>
          </w:p>
        </w:tc>
      </w:tr>
      <w:tr w:rsidR="00650DBE" w:rsidRPr="000B1370" w14:paraId="4D32F4E7" w14:textId="77777777" w:rsidTr="00736384">
        <w:tc>
          <w:tcPr>
            <w:tcW w:w="1250" w:type="pct"/>
            <w:tcBorders>
              <w:top w:val="single" w:sz="4" w:space="0" w:color="auto"/>
              <w:left w:val="single" w:sz="4" w:space="0" w:color="auto"/>
              <w:bottom w:val="single" w:sz="4" w:space="0" w:color="auto"/>
              <w:right w:val="single" w:sz="4" w:space="0" w:color="auto"/>
            </w:tcBorders>
          </w:tcPr>
          <w:p w14:paraId="3E90BA36" w14:textId="77777777" w:rsidR="00650DBE" w:rsidRPr="000B1370" w:rsidRDefault="00650DBE" w:rsidP="00736384">
            <w:pPr>
              <w:jc w:val="both"/>
              <w:rPr>
                <w:rFonts w:asciiTheme="minorHAnsi" w:hAnsiTheme="minorHAnsi"/>
                <w:sz w:val="22"/>
                <w:szCs w:val="22"/>
              </w:rPr>
            </w:pPr>
            <w:r w:rsidRPr="000B1370">
              <w:rPr>
                <w:rFonts w:asciiTheme="minorHAnsi" w:hAnsiTheme="minorHAnsi"/>
                <w:sz w:val="22"/>
                <w:szCs w:val="22"/>
              </w:rPr>
              <w:t>2024. február</w:t>
            </w:r>
          </w:p>
        </w:tc>
        <w:tc>
          <w:tcPr>
            <w:tcW w:w="1250" w:type="pct"/>
            <w:tcBorders>
              <w:top w:val="single" w:sz="4" w:space="0" w:color="auto"/>
              <w:left w:val="single" w:sz="4" w:space="0" w:color="auto"/>
              <w:bottom w:val="single" w:sz="4" w:space="0" w:color="auto"/>
              <w:right w:val="single" w:sz="4" w:space="0" w:color="auto"/>
            </w:tcBorders>
          </w:tcPr>
          <w:p w14:paraId="51448960" w14:textId="77777777" w:rsidR="00650DBE" w:rsidRPr="000B1370" w:rsidRDefault="00650DBE" w:rsidP="00736384">
            <w:pPr>
              <w:jc w:val="both"/>
              <w:rPr>
                <w:rFonts w:asciiTheme="minorHAnsi" w:hAnsiTheme="minorHAnsi"/>
                <w:sz w:val="22"/>
                <w:szCs w:val="22"/>
              </w:rPr>
            </w:pPr>
            <w:r w:rsidRPr="000B1370">
              <w:rPr>
                <w:rFonts w:asciiTheme="minorHAnsi" w:hAnsiTheme="minorHAnsi"/>
                <w:sz w:val="22"/>
                <w:szCs w:val="22"/>
              </w:rPr>
              <w:t>197</w:t>
            </w:r>
          </w:p>
        </w:tc>
        <w:tc>
          <w:tcPr>
            <w:tcW w:w="1250" w:type="pct"/>
            <w:tcBorders>
              <w:top w:val="single" w:sz="4" w:space="0" w:color="auto"/>
              <w:left w:val="single" w:sz="4" w:space="0" w:color="auto"/>
              <w:bottom w:val="single" w:sz="4" w:space="0" w:color="auto"/>
              <w:right w:val="single" w:sz="4" w:space="0" w:color="auto"/>
            </w:tcBorders>
          </w:tcPr>
          <w:p w14:paraId="4D5706F5" w14:textId="77777777" w:rsidR="00650DBE" w:rsidRPr="000B1370" w:rsidRDefault="00650DBE" w:rsidP="00736384">
            <w:pPr>
              <w:jc w:val="both"/>
              <w:rPr>
                <w:rFonts w:asciiTheme="minorHAnsi" w:hAnsiTheme="minorHAnsi"/>
                <w:sz w:val="22"/>
                <w:szCs w:val="22"/>
              </w:rPr>
            </w:pPr>
            <w:r w:rsidRPr="000B1370">
              <w:rPr>
                <w:rFonts w:asciiTheme="minorHAnsi" w:hAnsiTheme="minorHAnsi"/>
                <w:sz w:val="22"/>
                <w:szCs w:val="22"/>
              </w:rPr>
              <w:t>58</w:t>
            </w:r>
          </w:p>
        </w:tc>
        <w:tc>
          <w:tcPr>
            <w:tcW w:w="1250" w:type="pct"/>
            <w:tcBorders>
              <w:top w:val="single" w:sz="4" w:space="0" w:color="auto"/>
              <w:left w:val="single" w:sz="4" w:space="0" w:color="auto"/>
              <w:bottom w:val="single" w:sz="4" w:space="0" w:color="auto"/>
              <w:right w:val="single" w:sz="4" w:space="0" w:color="auto"/>
            </w:tcBorders>
          </w:tcPr>
          <w:p w14:paraId="1EB2D21A" w14:textId="77777777" w:rsidR="00650DBE" w:rsidRPr="000B1370" w:rsidRDefault="00650DBE" w:rsidP="00736384">
            <w:pPr>
              <w:jc w:val="both"/>
              <w:rPr>
                <w:rFonts w:asciiTheme="minorHAnsi" w:hAnsiTheme="minorHAnsi"/>
                <w:sz w:val="22"/>
                <w:szCs w:val="22"/>
              </w:rPr>
            </w:pPr>
            <w:r w:rsidRPr="000B1370">
              <w:rPr>
                <w:rFonts w:asciiTheme="minorHAnsi" w:hAnsiTheme="minorHAnsi"/>
                <w:sz w:val="22"/>
                <w:szCs w:val="22"/>
              </w:rPr>
              <w:t>128</w:t>
            </w:r>
          </w:p>
        </w:tc>
      </w:tr>
    </w:tbl>
    <w:p w14:paraId="36EA2A5E" w14:textId="77777777" w:rsidR="00650DBE" w:rsidRPr="000B1370" w:rsidRDefault="00650DBE" w:rsidP="00650DBE">
      <w:pPr>
        <w:jc w:val="both"/>
        <w:rPr>
          <w:rFonts w:asciiTheme="minorHAnsi" w:hAnsiTheme="minorHAnsi" w:cstheme="minorHAnsi"/>
          <w:sz w:val="22"/>
          <w:szCs w:val="22"/>
        </w:rPr>
      </w:pPr>
    </w:p>
    <w:p w14:paraId="506839EE"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Fentieken túl az ügyfélszolgálati ügyintéző 19 esetben tájékoztatást adott a LED-csere program kapcsán érdeklődőknek, továbbá 29 esetben segítséget nyújtott állampolgároknak a Gondosóra program kapcsán. Szent Márton-kártya kiadására pedig 2024. február hónapban 50 esetben került sor.</w:t>
      </w:r>
    </w:p>
    <w:p w14:paraId="4A766DEE" w14:textId="77777777" w:rsidR="00650DBE" w:rsidRPr="000B1370" w:rsidRDefault="00650DBE" w:rsidP="00650DBE">
      <w:pPr>
        <w:jc w:val="both"/>
        <w:rPr>
          <w:rFonts w:asciiTheme="minorHAnsi" w:hAnsiTheme="minorHAnsi" w:cstheme="minorHAnsi"/>
          <w:sz w:val="22"/>
          <w:szCs w:val="22"/>
        </w:rPr>
      </w:pPr>
    </w:p>
    <w:p w14:paraId="3C641309" w14:textId="3A0F0130"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 Hatósági Osztály vezetőjének közvetlen irányítása alatt végzi munkáját a </w:t>
      </w:r>
      <w:r w:rsidRPr="000B1370">
        <w:rPr>
          <w:rFonts w:asciiTheme="minorHAnsi" w:hAnsiTheme="minorHAnsi" w:cstheme="minorHAnsi"/>
          <w:b/>
          <w:bCs/>
          <w:i/>
          <w:iCs/>
          <w:sz w:val="22"/>
          <w:szCs w:val="22"/>
          <w:u w:val="single"/>
        </w:rPr>
        <w:t>védelmi ügyintéző</w:t>
      </w:r>
      <w:r w:rsidRPr="000B1370">
        <w:rPr>
          <w:rFonts w:asciiTheme="minorHAnsi" w:hAnsiTheme="minorHAnsi" w:cstheme="minorHAnsi"/>
          <w:sz w:val="22"/>
          <w:szCs w:val="22"/>
        </w:rPr>
        <w:t>. Ellátja a védelmi és biztonsági igazgatással kapcsolatos feladatokat. Döntésre elő</w:t>
      </w:r>
      <w:r w:rsidR="00292C96">
        <w:rPr>
          <w:rFonts w:asciiTheme="minorHAnsi" w:hAnsiTheme="minorHAnsi" w:cstheme="minorHAnsi"/>
          <w:sz w:val="22"/>
          <w:szCs w:val="22"/>
        </w:rPr>
        <w:t>ké</w:t>
      </w:r>
      <w:r w:rsidRPr="000B1370">
        <w:rPr>
          <w:rFonts w:asciiTheme="minorHAnsi" w:hAnsiTheme="minorHAnsi" w:cstheme="minorHAnsi"/>
          <w:sz w:val="22"/>
          <w:szCs w:val="22"/>
        </w:rPr>
        <w:t xml:space="preserve">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0B1370">
        <w:rPr>
          <w:rFonts w:asciiTheme="minorHAnsi" w:hAnsiTheme="minorHAnsi" w:cstheme="minorHAnsi"/>
          <w:sz w:val="22"/>
          <w:szCs w:val="22"/>
        </w:rPr>
        <w:t>Blaguss</w:t>
      </w:r>
      <w:proofErr w:type="spellEnd"/>
      <w:r w:rsidRPr="000B1370">
        <w:rPr>
          <w:rFonts w:asciiTheme="minorHAnsi" w:hAnsiTheme="minorHAnsi" w:cstheme="minorHAnsi"/>
          <w:sz w:val="22"/>
          <w:szCs w:val="22"/>
        </w:rPr>
        <w:t xml:space="preserve"> Agora Hungary Kft-vel és Volánbusz Zrt-vel.</w:t>
      </w:r>
    </w:p>
    <w:p w14:paraId="663B165C" w14:textId="77777777" w:rsidR="00650DBE" w:rsidRPr="000B1370" w:rsidRDefault="00650DBE" w:rsidP="00650DBE">
      <w:pPr>
        <w:jc w:val="both"/>
        <w:rPr>
          <w:rFonts w:asciiTheme="minorHAnsi" w:hAnsiTheme="minorHAnsi" w:cstheme="minorHAnsi"/>
          <w:sz w:val="22"/>
          <w:szCs w:val="22"/>
        </w:rPr>
      </w:pPr>
    </w:p>
    <w:p w14:paraId="03D5BC50" w14:textId="6ECB6C8D"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 védelmi ügyintéző 2024. február hónapban folyamatosan végezte a</w:t>
      </w:r>
      <w:r w:rsidR="00292C96">
        <w:rPr>
          <w:rFonts w:asciiTheme="minorHAnsi" w:hAnsiTheme="minorHAnsi" w:cstheme="minorHAnsi"/>
          <w:sz w:val="22"/>
          <w:szCs w:val="22"/>
        </w:rPr>
        <w:t xml:space="preserve"> 2024. </w:t>
      </w:r>
      <w:r w:rsidRPr="000B1370">
        <w:rPr>
          <w:rFonts w:asciiTheme="minorHAnsi" w:hAnsiTheme="minorHAnsi" w:cstheme="minorHAnsi"/>
          <w:sz w:val="22"/>
          <w:szCs w:val="22"/>
        </w:rPr>
        <w:t xml:space="preserve">március 4-én és március 15-én megrendezésre kerülő városi megemlékezések zavartalan lebonyolítása érdekében az előkészítési feladatokat, a honvédséggel, a forgalomkorlátozásokkal kapcsolatban mind a rendőrséggel, mind a </w:t>
      </w:r>
      <w:proofErr w:type="spellStart"/>
      <w:r w:rsidRPr="000B1370">
        <w:rPr>
          <w:rFonts w:asciiTheme="minorHAnsi" w:hAnsiTheme="minorHAnsi" w:cstheme="minorHAnsi"/>
          <w:sz w:val="22"/>
          <w:szCs w:val="22"/>
        </w:rPr>
        <w:t>Blaguss</w:t>
      </w:r>
      <w:proofErr w:type="spellEnd"/>
      <w:r w:rsidRPr="000B1370">
        <w:rPr>
          <w:rFonts w:asciiTheme="minorHAnsi" w:hAnsiTheme="minorHAnsi" w:cstheme="minorHAnsi"/>
          <w:sz w:val="22"/>
          <w:szCs w:val="22"/>
        </w:rPr>
        <w:t xml:space="preserve"> Agora Hungary Kft-vel és Volánbusz Zrt-vel való egyeztetést.</w:t>
      </w:r>
    </w:p>
    <w:p w14:paraId="39A60A53" w14:textId="77777777" w:rsidR="00650DBE" w:rsidRPr="000B1370" w:rsidRDefault="00650DBE" w:rsidP="00650DBE">
      <w:pPr>
        <w:jc w:val="both"/>
        <w:rPr>
          <w:rFonts w:asciiTheme="minorHAnsi" w:hAnsiTheme="minorHAnsi" w:cstheme="minorHAnsi"/>
          <w:sz w:val="22"/>
          <w:szCs w:val="22"/>
        </w:rPr>
      </w:pPr>
    </w:p>
    <w:p w14:paraId="31E6F403"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2024. február 8. napján egy </w:t>
      </w:r>
      <w:proofErr w:type="spellStart"/>
      <w:r w:rsidRPr="000B1370">
        <w:rPr>
          <w:rFonts w:asciiTheme="minorHAnsi" w:hAnsiTheme="minorHAnsi" w:cstheme="minorHAnsi"/>
          <w:sz w:val="22"/>
          <w:szCs w:val="22"/>
        </w:rPr>
        <w:t>Welther</w:t>
      </w:r>
      <w:proofErr w:type="spellEnd"/>
      <w:r w:rsidRPr="000B1370">
        <w:rPr>
          <w:rFonts w:asciiTheme="minorHAnsi" w:hAnsiTheme="minorHAnsi" w:cstheme="minorHAnsi"/>
          <w:sz w:val="22"/>
          <w:szCs w:val="22"/>
        </w:rPr>
        <w:t xml:space="preserve"> Károly utcai lakásban a szén-monoxid érzékelő jelzett, a helyszínre kivonult a Tűzoltóság. Az érzékelő jelzését követően a lakást lekapcsolták a gázszolgáltatásról, így fűtés nélkül maradt. A lakók elhelyezésére nem kellett intézkedni, de részükre fűtőventilátorok átadásra kerültek a Polgármesteri Hivatal részéről. 2024. február 10. napján egy Rákóczi Ferenc utcai lakásban a szén-monoxid érzékelő jelzett, a helyszínre kivonult a Tűzoltóság. Az érzékelő jelzését követően a lakást lekapcsolták a gázszolgáltatásról, így fűtés nélkül maradt. A lakók elhelyezésére nem kellett intézkedni és fűtőventilátorokat a Tűzoltóság adott át részükre.</w:t>
      </w:r>
    </w:p>
    <w:p w14:paraId="042BD31D" w14:textId="77777777" w:rsidR="00650DBE" w:rsidRPr="000B1370" w:rsidRDefault="00650DBE" w:rsidP="00650DBE">
      <w:pPr>
        <w:jc w:val="both"/>
        <w:rPr>
          <w:rFonts w:asciiTheme="minorHAnsi" w:hAnsiTheme="minorHAnsi" w:cstheme="minorHAnsi"/>
          <w:sz w:val="22"/>
          <w:szCs w:val="22"/>
        </w:rPr>
      </w:pPr>
    </w:p>
    <w:p w14:paraId="034DCD43"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 Hatósági Osztályhoz tartozó </w:t>
      </w:r>
      <w:r w:rsidRPr="000B1370">
        <w:rPr>
          <w:rFonts w:asciiTheme="minorHAnsi" w:hAnsiTheme="minorHAnsi" w:cstheme="minorHAnsi"/>
          <w:b/>
          <w:sz w:val="22"/>
          <w:szCs w:val="22"/>
        </w:rPr>
        <w:t xml:space="preserve">Közterület-felügyelet </w:t>
      </w:r>
      <w:r w:rsidRPr="000B1370">
        <w:rPr>
          <w:rFonts w:asciiTheme="minorHAnsi" w:hAnsiTheme="minorHAnsi" w:cstheme="minorHAnsi"/>
          <w:sz w:val="22"/>
          <w:szCs w:val="22"/>
        </w:rPr>
        <w:t>2024. február 1–29. közötti időszakban végzett tevékenységéről az alábbiakban számolok be:</w:t>
      </w:r>
    </w:p>
    <w:p w14:paraId="5AC82F8C" w14:textId="77777777" w:rsidR="00650DBE" w:rsidRPr="000B1370" w:rsidRDefault="00650DBE" w:rsidP="00650DBE">
      <w:pPr>
        <w:jc w:val="both"/>
        <w:rPr>
          <w:rFonts w:asciiTheme="minorHAnsi" w:hAnsiTheme="minorHAnsi" w:cstheme="minorHAnsi"/>
          <w:sz w:val="22"/>
          <w:szCs w:val="22"/>
        </w:rPr>
      </w:pPr>
    </w:p>
    <w:p w14:paraId="4CD4EE25" w14:textId="77777777" w:rsidR="00650DBE" w:rsidRPr="000B1370" w:rsidRDefault="00650DBE" w:rsidP="00650DBE">
      <w:pPr>
        <w:numPr>
          <w:ilvl w:val="0"/>
          <w:numId w:val="23"/>
        </w:numPr>
        <w:jc w:val="both"/>
        <w:rPr>
          <w:rFonts w:asciiTheme="minorHAnsi" w:hAnsiTheme="minorHAnsi" w:cstheme="minorHAnsi"/>
          <w:sz w:val="22"/>
          <w:szCs w:val="22"/>
        </w:rPr>
      </w:pPr>
      <w:r w:rsidRPr="000B1370">
        <w:rPr>
          <w:rFonts w:asciiTheme="minorHAnsi" w:hAnsiTheme="minorHAnsi" w:cstheme="minorHAnsi"/>
          <w:sz w:val="22"/>
          <w:szCs w:val="22"/>
          <w:u w:val="single"/>
        </w:rPr>
        <w:t>Térfigyelő ügyeleti szolgálat</w:t>
      </w:r>
    </w:p>
    <w:p w14:paraId="1FC0DB95" w14:textId="77777777" w:rsidR="00650DBE" w:rsidRPr="000B1370" w:rsidRDefault="00650DBE" w:rsidP="00650DBE">
      <w:pPr>
        <w:jc w:val="both"/>
        <w:rPr>
          <w:rFonts w:asciiTheme="minorHAnsi" w:hAnsiTheme="minorHAnsi" w:cstheme="minorHAnsi"/>
          <w:sz w:val="22"/>
          <w:szCs w:val="22"/>
        </w:rPr>
      </w:pPr>
    </w:p>
    <w:p w14:paraId="44B4AA50"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 fenti időszakban a térfigyelő ügyeleti szolgálathoz összesen 163 db lakossági bejelentés érkezett. A lakossági bejelentések a Közterület-felügyelet felé 135 esetben telefonon, 22 esetben elektronikus úton, 6 esetben személyesen történtek.</w:t>
      </w:r>
    </w:p>
    <w:p w14:paraId="61F687F7" w14:textId="77777777" w:rsidR="00650DBE" w:rsidRPr="000B1370" w:rsidRDefault="00650DBE" w:rsidP="00650DBE">
      <w:pPr>
        <w:jc w:val="both"/>
        <w:rPr>
          <w:rFonts w:asciiTheme="minorHAnsi" w:hAnsiTheme="minorHAnsi" w:cstheme="minorHAnsi"/>
          <w:sz w:val="22"/>
          <w:szCs w:val="22"/>
        </w:rPr>
      </w:pPr>
    </w:p>
    <w:p w14:paraId="49CB04D1"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 Szombathelyi Rendőrkapitányság hivatalos megkeresésére 8 alkalommal került sor kamerafelvétel átadására, kiadására a hatályos jogszabályok mindenkori betartása mellett.</w:t>
      </w:r>
    </w:p>
    <w:p w14:paraId="0C84A9F5" w14:textId="77777777" w:rsidR="00650DBE" w:rsidRPr="000B1370" w:rsidRDefault="00650DBE" w:rsidP="00650DBE">
      <w:pPr>
        <w:jc w:val="both"/>
        <w:rPr>
          <w:rFonts w:asciiTheme="minorHAnsi" w:hAnsiTheme="minorHAnsi" w:cstheme="minorHAnsi"/>
          <w:sz w:val="22"/>
          <w:szCs w:val="22"/>
        </w:rPr>
      </w:pPr>
    </w:p>
    <w:p w14:paraId="5878E249"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 térfigyelő ügyeleti szolgálat kamerán észlelt szabálysértés és szabályszegés megszüntetése érdekében 4 esetben alkalmazott hangszórón keresztül figyelmeztetést, valamint 15 esetben alkalmazott feljelentést. 80 esetben vált szükségessé egyéb intézkedés (FÉHE Nonprofit Kft. értesítése hajléktalan elszállítása ügyében, lakosság tájékoztatása, IPL rendszerben adatlekérés).</w:t>
      </w:r>
    </w:p>
    <w:p w14:paraId="308DF2E5" w14:textId="77777777" w:rsidR="00650DBE" w:rsidRPr="000B1370" w:rsidRDefault="00650DBE" w:rsidP="00650DBE">
      <w:pPr>
        <w:jc w:val="both"/>
        <w:rPr>
          <w:rFonts w:asciiTheme="minorHAnsi" w:hAnsiTheme="minorHAnsi" w:cstheme="minorHAnsi"/>
          <w:sz w:val="22"/>
          <w:szCs w:val="22"/>
        </w:rPr>
      </w:pPr>
    </w:p>
    <w:p w14:paraId="50AC1601"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 Szombathelyi Rendőrkapitányság járőrei 3 esetben intézkedtek a térfigyelő ügyeleti szolgálat által kamerán észlelt szabálysértés és szabályszegés megszüntetésének ügyében.</w:t>
      </w:r>
    </w:p>
    <w:p w14:paraId="74D503E5" w14:textId="77777777" w:rsidR="00650DBE" w:rsidRPr="000B1370" w:rsidRDefault="00650DBE" w:rsidP="00650DBE">
      <w:pPr>
        <w:jc w:val="both"/>
        <w:rPr>
          <w:rFonts w:asciiTheme="minorHAnsi" w:hAnsiTheme="minorHAnsi" w:cstheme="minorHAnsi"/>
          <w:sz w:val="22"/>
          <w:szCs w:val="22"/>
        </w:rPr>
      </w:pPr>
    </w:p>
    <w:p w14:paraId="2B0358BC" w14:textId="77777777" w:rsidR="00650DBE"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 Szombathelyi Rendőrkapitányság különböző szervezeti egységei összesen 23 esetben, a SZOMPARK Kft. 1 esetben kért segítséget munkavégzésük elősegítése érdekében.</w:t>
      </w:r>
    </w:p>
    <w:p w14:paraId="13596E37" w14:textId="77777777" w:rsidR="00FF4A8C" w:rsidRDefault="00FF4A8C" w:rsidP="00650DBE">
      <w:pPr>
        <w:jc w:val="both"/>
        <w:rPr>
          <w:rFonts w:asciiTheme="minorHAnsi" w:hAnsiTheme="minorHAnsi" w:cstheme="minorHAnsi"/>
          <w:sz w:val="22"/>
          <w:szCs w:val="22"/>
        </w:rPr>
      </w:pPr>
    </w:p>
    <w:p w14:paraId="747861C4" w14:textId="77777777" w:rsidR="00650DBE" w:rsidRPr="000B1370" w:rsidRDefault="00650DBE" w:rsidP="00650DBE">
      <w:pPr>
        <w:numPr>
          <w:ilvl w:val="0"/>
          <w:numId w:val="23"/>
        </w:numPr>
        <w:jc w:val="both"/>
        <w:rPr>
          <w:rFonts w:asciiTheme="minorHAnsi" w:hAnsiTheme="minorHAnsi" w:cstheme="minorHAnsi"/>
          <w:sz w:val="22"/>
          <w:szCs w:val="22"/>
        </w:rPr>
      </w:pPr>
      <w:r w:rsidRPr="000B1370">
        <w:rPr>
          <w:rFonts w:asciiTheme="minorHAnsi" w:hAnsiTheme="minorHAnsi" w:cstheme="minorHAnsi"/>
          <w:sz w:val="22"/>
          <w:szCs w:val="22"/>
          <w:u w:val="single"/>
        </w:rPr>
        <w:lastRenderedPageBreak/>
        <w:t>Gépkocsizó reagáló szolgálat</w:t>
      </w:r>
    </w:p>
    <w:p w14:paraId="494B86FA" w14:textId="77777777" w:rsidR="00650DBE" w:rsidRPr="000B1370" w:rsidRDefault="00650DBE" w:rsidP="00650DBE">
      <w:pPr>
        <w:jc w:val="both"/>
        <w:rPr>
          <w:rFonts w:asciiTheme="minorHAnsi" w:hAnsiTheme="minorHAnsi" w:cstheme="minorHAnsi"/>
          <w:sz w:val="22"/>
          <w:szCs w:val="22"/>
        </w:rPr>
      </w:pPr>
    </w:p>
    <w:p w14:paraId="7185F883"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 reagáló szolgálat a fenti időszakban 334 esetben alkalmazott szabálysértések észlelése esetén figyelmeztetést, 7 esetben helyszíni bírságot, továbbá 3 esetben a gépjármű üzembentartójának távollétében helyszíni bírságot szabtak ki. 40 esetben alkalmaztak feljelentést és 1210 esetben foganatosítottak egyéb intézkedést. Ezekben az esetekben a FÉHE Nonprofit Kft. értesítése hajléktalan elszállítása ügyében, helyszíni ellenőrzés végrehajtása, lakosság tájékoztatása vált szükségessé.</w:t>
      </w:r>
    </w:p>
    <w:p w14:paraId="3B9BB5AC" w14:textId="77777777" w:rsidR="00650DBE" w:rsidRPr="000B1370" w:rsidRDefault="00650DBE" w:rsidP="00650DBE">
      <w:pPr>
        <w:jc w:val="both"/>
        <w:rPr>
          <w:rFonts w:asciiTheme="minorHAnsi" w:hAnsiTheme="minorHAnsi" w:cstheme="minorHAnsi"/>
          <w:sz w:val="22"/>
          <w:szCs w:val="22"/>
        </w:rPr>
      </w:pPr>
    </w:p>
    <w:p w14:paraId="5F955987"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20 esetben helyezett el értesítést a gépjárműveken.</w:t>
      </w:r>
    </w:p>
    <w:p w14:paraId="7F988C45" w14:textId="77777777" w:rsidR="00650DBE" w:rsidRPr="000B1370" w:rsidRDefault="00650DBE" w:rsidP="00650DBE">
      <w:pPr>
        <w:jc w:val="both"/>
        <w:rPr>
          <w:rFonts w:asciiTheme="minorHAnsi" w:hAnsiTheme="minorHAnsi" w:cstheme="minorHAnsi"/>
          <w:sz w:val="22"/>
          <w:szCs w:val="22"/>
        </w:rPr>
      </w:pPr>
      <w:bookmarkStart w:id="4" w:name="_Hlk100701126"/>
    </w:p>
    <w:p w14:paraId="1A4A396A" w14:textId="77777777" w:rsidR="00650DBE" w:rsidRPr="000B1370" w:rsidRDefault="00650DBE" w:rsidP="00650DBE">
      <w:pPr>
        <w:numPr>
          <w:ilvl w:val="0"/>
          <w:numId w:val="24"/>
        </w:numPr>
        <w:jc w:val="both"/>
        <w:rPr>
          <w:rFonts w:asciiTheme="minorHAnsi" w:hAnsiTheme="minorHAnsi" w:cstheme="minorHAnsi"/>
          <w:sz w:val="22"/>
          <w:szCs w:val="22"/>
        </w:rPr>
      </w:pPr>
      <w:r w:rsidRPr="000B1370">
        <w:rPr>
          <w:rFonts w:asciiTheme="minorHAnsi" w:hAnsiTheme="minorHAnsi" w:cstheme="minorHAnsi"/>
          <w:sz w:val="22"/>
          <w:szCs w:val="22"/>
          <w:u w:val="single"/>
        </w:rPr>
        <w:t>Közterületi járőrszolgálat</w:t>
      </w:r>
    </w:p>
    <w:p w14:paraId="2C896536" w14:textId="77777777" w:rsidR="00650DBE" w:rsidRPr="000B1370" w:rsidRDefault="00650DBE" w:rsidP="00650DBE">
      <w:pPr>
        <w:jc w:val="both"/>
        <w:rPr>
          <w:rFonts w:asciiTheme="minorHAnsi" w:hAnsiTheme="minorHAnsi" w:cstheme="minorHAnsi"/>
          <w:sz w:val="22"/>
          <w:szCs w:val="22"/>
        </w:rPr>
      </w:pPr>
    </w:p>
    <w:p w14:paraId="2DFC89F5"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 közterület-felügyelők járőrszolgálatuk során 2024. február hónapban az alábbi intézkedéseket alkalmazták: </w:t>
      </w:r>
    </w:p>
    <w:p w14:paraId="4C453E77" w14:textId="77777777" w:rsidR="00650DBE" w:rsidRPr="000B1370" w:rsidRDefault="00650DBE" w:rsidP="00650DBE">
      <w:pPr>
        <w:jc w:val="both"/>
        <w:rPr>
          <w:rFonts w:asciiTheme="minorHAnsi" w:hAnsiTheme="minorHAnsi" w:cstheme="minorHAnsi"/>
          <w:sz w:val="22"/>
          <w:szCs w:val="22"/>
        </w:rPr>
      </w:pPr>
    </w:p>
    <w:tbl>
      <w:tblPr>
        <w:tblStyle w:val="Rcsostblzat"/>
        <w:tblW w:w="10485" w:type="dxa"/>
        <w:jc w:val="center"/>
        <w:tblLayout w:type="fixed"/>
        <w:tblLook w:val="04A0" w:firstRow="1" w:lastRow="0" w:firstColumn="1" w:lastColumn="0" w:noHBand="0" w:noVBand="1"/>
      </w:tblPr>
      <w:tblGrid>
        <w:gridCol w:w="2263"/>
        <w:gridCol w:w="1701"/>
        <w:gridCol w:w="1701"/>
        <w:gridCol w:w="1701"/>
        <w:gridCol w:w="1560"/>
        <w:gridCol w:w="1559"/>
      </w:tblGrid>
      <w:tr w:rsidR="00650DBE" w:rsidRPr="000B1370" w14:paraId="0A03201F" w14:textId="77777777" w:rsidTr="00736384">
        <w:trPr>
          <w:jc w:val="center"/>
        </w:trPr>
        <w:tc>
          <w:tcPr>
            <w:tcW w:w="2263" w:type="dxa"/>
          </w:tcPr>
          <w:p w14:paraId="177A397E" w14:textId="77777777" w:rsidR="00650DBE" w:rsidRPr="000B1370" w:rsidRDefault="00650DBE" w:rsidP="00736384">
            <w:pPr>
              <w:jc w:val="center"/>
              <w:rPr>
                <w:rFonts w:asciiTheme="minorHAnsi" w:hAnsiTheme="minorHAnsi"/>
                <w:b/>
                <w:bCs/>
                <w:sz w:val="22"/>
                <w:szCs w:val="22"/>
              </w:rPr>
            </w:pPr>
            <w:r w:rsidRPr="000B1370">
              <w:rPr>
                <w:rFonts w:asciiTheme="minorHAnsi" w:hAnsiTheme="minorHAnsi"/>
                <w:b/>
                <w:bCs/>
                <w:sz w:val="22"/>
                <w:szCs w:val="22"/>
              </w:rPr>
              <w:t>Intézkedések fajtája</w:t>
            </w:r>
          </w:p>
        </w:tc>
        <w:tc>
          <w:tcPr>
            <w:tcW w:w="1701" w:type="dxa"/>
          </w:tcPr>
          <w:p w14:paraId="46FC5D95" w14:textId="77777777" w:rsidR="00650DBE" w:rsidRPr="000B1370" w:rsidRDefault="00650DBE" w:rsidP="00736384">
            <w:pPr>
              <w:jc w:val="center"/>
              <w:rPr>
                <w:rFonts w:asciiTheme="minorHAnsi" w:hAnsiTheme="minorHAnsi"/>
                <w:b/>
                <w:bCs/>
                <w:sz w:val="22"/>
                <w:szCs w:val="22"/>
              </w:rPr>
            </w:pPr>
            <w:r w:rsidRPr="000B1370">
              <w:rPr>
                <w:rFonts w:asciiTheme="minorHAnsi" w:hAnsiTheme="minorHAnsi"/>
                <w:b/>
                <w:bCs/>
                <w:sz w:val="22"/>
                <w:szCs w:val="22"/>
              </w:rPr>
              <w:t>Figyelmeztetés</w:t>
            </w:r>
          </w:p>
        </w:tc>
        <w:tc>
          <w:tcPr>
            <w:tcW w:w="1701" w:type="dxa"/>
          </w:tcPr>
          <w:p w14:paraId="5A9EE98E" w14:textId="77777777" w:rsidR="00650DBE" w:rsidRPr="000B1370" w:rsidRDefault="00650DBE" w:rsidP="00736384">
            <w:pPr>
              <w:jc w:val="center"/>
              <w:rPr>
                <w:rFonts w:asciiTheme="minorHAnsi" w:hAnsiTheme="minorHAnsi"/>
                <w:b/>
                <w:bCs/>
                <w:sz w:val="22"/>
                <w:szCs w:val="22"/>
              </w:rPr>
            </w:pPr>
            <w:r w:rsidRPr="000B1370">
              <w:rPr>
                <w:rFonts w:asciiTheme="minorHAnsi" w:hAnsiTheme="minorHAnsi"/>
                <w:b/>
                <w:bCs/>
                <w:sz w:val="22"/>
                <w:szCs w:val="22"/>
              </w:rPr>
              <w:t>Helyszíni bírság</w:t>
            </w:r>
          </w:p>
        </w:tc>
        <w:tc>
          <w:tcPr>
            <w:tcW w:w="1701" w:type="dxa"/>
          </w:tcPr>
          <w:p w14:paraId="1D72D0EB" w14:textId="77777777" w:rsidR="00650DBE" w:rsidRPr="000B1370" w:rsidRDefault="00650DBE" w:rsidP="00736384">
            <w:pPr>
              <w:jc w:val="center"/>
              <w:rPr>
                <w:rFonts w:asciiTheme="minorHAnsi" w:hAnsiTheme="minorHAnsi"/>
                <w:b/>
                <w:bCs/>
                <w:sz w:val="22"/>
                <w:szCs w:val="22"/>
              </w:rPr>
            </w:pPr>
            <w:r w:rsidRPr="000B1370">
              <w:rPr>
                <w:rFonts w:asciiTheme="minorHAnsi" w:hAnsiTheme="minorHAnsi"/>
                <w:b/>
                <w:bCs/>
                <w:sz w:val="22"/>
                <w:szCs w:val="22"/>
              </w:rPr>
              <w:t>Távolléti helyszíni bírság</w:t>
            </w:r>
          </w:p>
        </w:tc>
        <w:tc>
          <w:tcPr>
            <w:tcW w:w="1560" w:type="dxa"/>
          </w:tcPr>
          <w:p w14:paraId="58C5832A" w14:textId="77777777" w:rsidR="00650DBE" w:rsidRPr="000B1370" w:rsidRDefault="00650DBE" w:rsidP="00736384">
            <w:pPr>
              <w:jc w:val="center"/>
              <w:rPr>
                <w:rFonts w:asciiTheme="minorHAnsi" w:hAnsiTheme="minorHAnsi"/>
                <w:b/>
                <w:bCs/>
                <w:sz w:val="22"/>
                <w:szCs w:val="22"/>
              </w:rPr>
            </w:pPr>
            <w:r w:rsidRPr="000B1370">
              <w:rPr>
                <w:rFonts w:asciiTheme="minorHAnsi" w:hAnsiTheme="minorHAnsi"/>
                <w:b/>
                <w:bCs/>
                <w:sz w:val="22"/>
                <w:szCs w:val="22"/>
              </w:rPr>
              <w:t>Szabálysértési feljelentés</w:t>
            </w:r>
          </w:p>
        </w:tc>
        <w:tc>
          <w:tcPr>
            <w:tcW w:w="1559" w:type="dxa"/>
            <w:shd w:val="clear" w:color="auto" w:fill="auto"/>
          </w:tcPr>
          <w:p w14:paraId="2C45BA26" w14:textId="77777777" w:rsidR="00650DBE" w:rsidRPr="000B1370" w:rsidRDefault="00650DBE" w:rsidP="00736384">
            <w:pPr>
              <w:jc w:val="center"/>
              <w:rPr>
                <w:rFonts w:asciiTheme="minorHAnsi" w:hAnsiTheme="minorHAnsi"/>
                <w:b/>
                <w:bCs/>
                <w:sz w:val="22"/>
                <w:szCs w:val="22"/>
              </w:rPr>
            </w:pPr>
            <w:r w:rsidRPr="000B1370">
              <w:rPr>
                <w:rFonts w:asciiTheme="minorHAnsi" w:hAnsiTheme="minorHAnsi"/>
                <w:b/>
                <w:bCs/>
                <w:sz w:val="22"/>
                <w:szCs w:val="22"/>
              </w:rPr>
              <w:t>Közigazgatási eljárás</w:t>
            </w:r>
          </w:p>
        </w:tc>
      </w:tr>
      <w:tr w:rsidR="00650DBE" w:rsidRPr="000B1370" w14:paraId="0EDCD168" w14:textId="77777777" w:rsidTr="00736384">
        <w:trPr>
          <w:jc w:val="center"/>
        </w:trPr>
        <w:tc>
          <w:tcPr>
            <w:tcW w:w="2263" w:type="dxa"/>
          </w:tcPr>
          <w:p w14:paraId="34F3F059" w14:textId="77777777" w:rsidR="00650DBE" w:rsidRPr="000B1370" w:rsidRDefault="00650DBE" w:rsidP="00736384">
            <w:pPr>
              <w:jc w:val="both"/>
              <w:rPr>
                <w:rFonts w:asciiTheme="minorHAnsi" w:hAnsiTheme="minorHAnsi"/>
                <w:b/>
                <w:bCs/>
                <w:sz w:val="22"/>
                <w:szCs w:val="22"/>
              </w:rPr>
            </w:pPr>
            <w:r w:rsidRPr="000B1370">
              <w:rPr>
                <w:rFonts w:asciiTheme="minorHAnsi" w:hAnsiTheme="minorHAnsi"/>
                <w:b/>
                <w:bCs/>
                <w:sz w:val="22"/>
                <w:szCs w:val="22"/>
              </w:rPr>
              <w:t>Közúti közlekedési szabályok megsértése</w:t>
            </w:r>
          </w:p>
        </w:tc>
        <w:tc>
          <w:tcPr>
            <w:tcW w:w="1701" w:type="dxa"/>
            <w:vAlign w:val="center"/>
          </w:tcPr>
          <w:p w14:paraId="0D584AD2" w14:textId="77777777" w:rsidR="00650DBE" w:rsidRPr="000B1370" w:rsidRDefault="00650DBE" w:rsidP="00736384">
            <w:pPr>
              <w:jc w:val="center"/>
              <w:rPr>
                <w:rFonts w:asciiTheme="minorHAnsi" w:hAnsiTheme="minorHAnsi"/>
                <w:sz w:val="22"/>
                <w:szCs w:val="22"/>
              </w:rPr>
            </w:pPr>
            <w:r w:rsidRPr="000B1370">
              <w:rPr>
                <w:rFonts w:asciiTheme="minorHAnsi" w:hAnsiTheme="minorHAnsi"/>
                <w:sz w:val="22"/>
                <w:szCs w:val="22"/>
              </w:rPr>
              <w:t>471</w:t>
            </w:r>
          </w:p>
        </w:tc>
        <w:tc>
          <w:tcPr>
            <w:tcW w:w="1701" w:type="dxa"/>
            <w:vAlign w:val="center"/>
          </w:tcPr>
          <w:p w14:paraId="0F3B0E84" w14:textId="77777777" w:rsidR="00650DBE" w:rsidRPr="000B1370" w:rsidRDefault="00650DBE" w:rsidP="00736384">
            <w:pPr>
              <w:jc w:val="center"/>
              <w:rPr>
                <w:rFonts w:asciiTheme="minorHAnsi" w:hAnsiTheme="minorHAnsi"/>
                <w:sz w:val="22"/>
                <w:szCs w:val="22"/>
              </w:rPr>
            </w:pPr>
            <w:r w:rsidRPr="000B1370">
              <w:rPr>
                <w:rFonts w:asciiTheme="minorHAnsi" w:hAnsiTheme="minorHAnsi"/>
                <w:sz w:val="22"/>
                <w:szCs w:val="22"/>
              </w:rPr>
              <w:t>2 (26.000,- Ft)</w:t>
            </w:r>
          </w:p>
        </w:tc>
        <w:tc>
          <w:tcPr>
            <w:tcW w:w="1701" w:type="dxa"/>
            <w:vAlign w:val="center"/>
          </w:tcPr>
          <w:p w14:paraId="67A8A894" w14:textId="77777777" w:rsidR="00650DBE" w:rsidRPr="000B1370" w:rsidRDefault="00650DBE" w:rsidP="00736384">
            <w:pPr>
              <w:jc w:val="center"/>
              <w:rPr>
                <w:rFonts w:asciiTheme="minorHAnsi" w:hAnsiTheme="minorHAnsi"/>
                <w:sz w:val="22"/>
                <w:szCs w:val="22"/>
              </w:rPr>
            </w:pPr>
            <w:r w:rsidRPr="000B1370">
              <w:rPr>
                <w:rFonts w:asciiTheme="minorHAnsi" w:hAnsiTheme="minorHAnsi"/>
                <w:sz w:val="22"/>
                <w:szCs w:val="22"/>
              </w:rPr>
              <w:t>3 (39.000,- Ft)</w:t>
            </w:r>
          </w:p>
        </w:tc>
        <w:tc>
          <w:tcPr>
            <w:tcW w:w="1560" w:type="dxa"/>
            <w:vAlign w:val="center"/>
          </w:tcPr>
          <w:p w14:paraId="4C5832AC" w14:textId="77777777" w:rsidR="00650DBE" w:rsidRPr="000B1370" w:rsidRDefault="00650DBE" w:rsidP="00736384">
            <w:pPr>
              <w:jc w:val="center"/>
              <w:rPr>
                <w:rFonts w:asciiTheme="minorHAnsi" w:hAnsiTheme="minorHAnsi"/>
                <w:sz w:val="22"/>
                <w:szCs w:val="22"/>
              </w:rPr>
            </w:pPr>
            <w:r w:rsidRPr="000B1370">
              <w:rPr>
                <w:rFonts w:asciiTheme="minorHAnsi" w:hAnsiTheme="minorHAnsi"/>
                <w:sz w:val="22"/>
                <w:szCs w:val="22"/>
              </w:rPr>
              <w:t>1</w:t>
            </w:r>
          </w:p>
        </w:tc>
        <w:tc>
          <w:tcPr>
            <w:tcW w:w="1559" w:type="dxa"/>
            <w:shd w:val="clear" w:color="auto" w:fill="auto"/>
            <w:vAlign w:val="center"/>
          </w:tcPr>
          <w:p w14:paraId="6E9CC274" w14:textId="77777777" w:rsidR="00650DBE" w:rsidRPr="000B1370" w:rsidRDefault="00650DBE" w:rsidP="00736384">
            <w:pPr>
              <w:jc w:val="center"/>
              <w:rPr>
                <w:rFonts w:asciiTheme="minorHAnsi" w:hAnsiTheme="minorHAnsi"/>
                <w:sz w:val="22"/>
                <w:szCs w:val="22"/>
              </w:rPr>
            </w:pPr>
            <w:r w:rsidRPr="000B1370">
              <w:rPr>
                <w:rFonts w:asciiTheme="minorHAnsi" w:hAnsiTheme="minorHAnsi"/>
                <w:sz w:val="22"/>
                <w:szCs w:val="22"/>
              </w:rPr>
              <w:t>4</w:t>
            </w:r>
          </w:p>
        </w:tc>
      </w:tr>
      <w:tr w:rsidR="00650DBE" w:rsidRPr="000B1370" w14:paraId="06BE5DCB" w14:textId="77777777" w:rsidTr="00736384">
        <w:trPr>
          <w:jc w:val="center"/>
        </w:trPr>
        <w:tc>
          <w:tcPr>
            <w:tcW w:w="2263" w:type="dxa"/>
          </w:tcPr>
          <w:p w14:paraId="485A4099" w14:textId="77777777" w:rsidR="00650DBE" w:rsidRPr="000B1370" w:rsidRDefault="00650DBE" w:rsidP="00736384">
            <w:pPr>
              <w:jc w:val="both"/>
              <w:rPr>
                <w:rFonts w:asciiTheme="minorHAnsi" w:hAnsiTheme="minorHAnsi"/>
                <w:b/>
                <w:bCs/>
                <w:sz w:val="22"/>
                <w:szCs w:val="22"/>
              </w:rPr>
            </w:pPr>
            <w:r w:rsidRPr="000B1370">
              <w:rPr>
                <w:rFonts w:asciiTheme="minorHAnsi" w:hAnsiTheme="minorHAnsi"/>
                <w:b/>
                <w:bCs/>
                <w:sz w:val="22"/>
                <w:szCs w:val="22"/>
              </w:rPr>
              <w:t>Közrend elleni szabálysértések</w:t>
            </w:r>
          </w:p>
        </w:tc>
        <w:tc>
          <w:tcPr>
            <w:tcW w:w="1701" w:type="dxa"/>
            <w:vAlign w:val="center"/>
          </w:tcPr>
          <w:p w14:paraId="496D01CD" w14:textId="77777777" w:rsidR="00650DBE" w:rsidRPr="000B1370" w:rsidRDefault="00650DBE" w:rsidP="00736384">
            <w:pPr>
              <w:jc w:val="center"/>
              <w:rPr>
                <w:rFonts w:asciiTheme="minorHAnsi" w:hAnsiTheme="minorHAnsi"/>
                <w:sz w:val="22"/>
                <w:szCs w:val="22"/>
              </w:rPr>
            </w:pPr>
            <w:r w:rsidRPr="000B1370">
              <w:rPr>
                <w:rFonts w:asciiTheme="minorHAnsi" w:hAnsiTheme="minorHAnsi"/>
                <w:sz w:val="22"/>
                <w:szCs w:val="22"/>
              </w:rPr>
              <w:t>33</w:t>
            </w:r>
          </w:p>
        </w:tc>
        <w:tc>
          <w:tcPr>
            <w:tcW w:w="1701" w:type="dxa"/>
            <w:vAlign w:val="center"/>
          </w:tcPr>
          <w:p w14:paraId="75EAF59A" w14:textId="77777777" w:rsidR="00650DBE" w:rsidRPr="000B1370" w:rsidRDefault="00650DBE" w:rsidP="00736384">
            <w:pPr>
              <w:jc w:val="center"/>
              <w:rPr>
                <w:rFonts w:asciiTheme="minorHAnsi" w:hAnsiTheme="minorHAnsi"/>
                <w:sz w:val="22"/>
                <w:szCs w:val="22"/>
              </w:rPr>
            </w:pPr>
            <w:r w:rsidRPr="000B1370">
              <w:rPr>
                <w:rFonts w:asciiTheme="minorHAnsi" w:hAnsiTheme="minorHAnsi"/>
                <w:sz w:val="22"/>
                <w:szCs w:val="22"/>
              </w:rPr>
              <w:t>7 (123.000,- Ft)</w:t>
            </w:r>
          </w:p>
        </w:tc>
        <w:tc>
          <w:tcPr>
            <w:tcW w:w="1701" w:type="dxa"/>
            <w:vAlign w:val="center"/>
          </w:tcPr>
          <w:p w14:paraId="51DD16DF" w14:textId="77777777" w:rsidR="00650DBE" w:rsidRPr="000B1370" w:rsidRDefault="00650DBE" w:rsidP="00736384">
            <w:pPr>
              <w:jc w:val="center"/>
              <w:rPr>
                <w:rFonts w:asciiTheme="minorHAnsi" w:hAnsiTheme="minorHAnsi"/>
                <w:sz w:val="22"/>
                <w:szCs w:val="22"/>
              </w:rPr>
            </w:pPr>
            <w:r w:rsidRPr="000B1370">
              <w:rPr>
                <w:rFonts w:asciiTheme="minorHAnsi" w:hAnsiTheme="minorHAnsi"/>
                <w:sz w:val="22"/>
                <w:szCs w:val="22"/>
              </w:rPr>
              <w:t>0</w:t>
            </w:r>
          </w:p>
        </w:tc>
        <w:tc>
          <w:tcPr>
            <w:tcW w:w="1560" w:type="dxa"/>
            <w:vAlign w:val="center"/>
          </w:tcPr>
          <w:p w14:paraId="29C341A7" w14:textId="77777777" w:rsidR="00650DBE" w:rsidRPr="000B1370" w:rsidRDefault="00650DBE" w:rsidP="00736384">
            <w:pPr>
              <w:jc w:val="center"/>
              <w:rPr>
                <w:rFonts w:asciiTheme="minorHAnsi" w:hAnsiTheme="minorHAnsi"/>
                <w:sz w:val="22"/>
                <w:szCs w:val="22"/>
              </w:rPr>
            </w:pPr>
            <w:r w:rsidRPr="000B1370">
              <w:rPr>
                <w:rFonts w:asciiTheme="minorHAnsi" w:hAnsiTheme="minorHAnsi"/>
                <w:sz w:val="22"/>
                <w:szCs w:val="22"/>
              </w:rPr>
              <w:t>20</w:t>
            </w:r>
          </w:p>
        </w:tc>
        <w:tc>
          <w:tcPr>
            <w:tcW w:w="1559" w:type="dxa"/>
            <w:shd w:val="clear" w:color="auto" w:fill="auto"/>
            <w:vAlign w:val="center"/>
          </w:tcPr>
          <w:p w14:paraId="42BA78F0" w14:textId="77777777" w:rsidR="00650DBE" w:rsidRPr="000B1370" w:rsidRDefault="00650DBE" w:rsidP="00736384">
            <w:pPr>
              <w:jc w:val="center"/>
              <w:rPr>
                <w:rFonts w:asciiTheme="minorHAnsi" w:hAnsiTheme="minorHAnsi"/>
                <w:sz w:val="22"/>
                <w:szCs w:val="22"/>
              </w:rPr>
            </w:pPr>
            <w:r w:rsidRPr="000B1370">
              <w:rPr>
                <w:rFonts w:asciiTheme="minorHAnsi" w:hAnsiTheme="minorHAnsi"/>
                <w:sz w:val="22"/>
                <w:szCs w:val="22"/>
              </w:rPr>
              <w:t>0</w:t>
            </w:r>
          </w:p>
        </w:tc>
      </w:tr>
    </w:tbl>
    <w:p w14:paraId="5020D69D" w14:textId="77777777" w:rsidR="00650DBE" w:rsidRPr="000B1370" w:rsidRDefault="00650DBE" w:rsidP="00650DBE">
      <w:pPr>
        <w:jc w:val="both"/>
        <w:rPr>
          <w:rFonts w:asciiTheme="minorHAnsi" w:hAnsiTheme="minorHAnsi" w:cstheme="minorHAnsi"/>
          <w:sz w:val="22"/>
          <w:szCs w:val="22"/>
        </w:rPr>
      </w:pPr>
    </w:p>
    <w:p w14:paraId="16D622C6"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 járőrszolgálat által mobiltelefonos applikáción keresztül összesen 18 jelzés került beküldésre, amelyek további intézkedéseket igényeltek.</w:t>
      </w:r>
    </w:p>
    <w:p w14:paraId="3000C253" w14:textId="77777777" w:rsidR="00650DBE" w:rsidRPr="000B1370" w:rsidRDefault="00650DBE" w:rsidP="00650DBE">
      <w:pPr>
        <w:jc w:val="both"/>
        <w:rPr>
          <w:rFonts w:asciiTheme="minorHAnsi" w:hAnsiTheme="minorHAnsi" w:cstheme="minorHAnsi"/>
          <w:sz w:val="22"/>
          <w:szCs w:val="22"/>
        </w:rPr>
      </w:pPr>
    </w:p>
    <w:p w14:paraId="282BAD11" w14:textId="24775C8A"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w:t>
      </w:r>
      <w:r w:rsidR="00305B9A">
        <w:rPr>
          <w:rFonts w:asciiTheme="minorHAnsi" w:hAnsiTheme="minorHAnsi" w:cstheme="minorHAnsi"/>
          <w:sz w:val="22"/>
          <w:szCs w:val="22"/>
        </w:rPr>
        <w:t>a a Felügyelet</w:t>
      </w:r>
      <w:r w:rsidRPr="000B1370">
        <w:rPr>
          <w:rFonts w:asciiTheme="minorHAnsi" w:hAnsiTheme="minorHAnsi" w:cstheme="minorHAnsi"/>
          <w:sz w:val="22"/>
          <w:szCs w:val="22"/>
        </w:rPr>
        <w:t>. A városban található szolgáltatóházak, valamint azok környékei továbbra is kiemelt területként került kezelésre.</w:t>
      </w:r>
    </w:p>
    <w:p w14:paraId="2E9B2085" w14:textId="77777777" w:rsidR="00650DBE" w:rsidRPr="000B1370" w:rsidRDefault="00650DBE" w:rsidP="00650DBE">
      <w:pPr>
        <w:jc w:val="both"/>
        <w:rPr>
          <w:rFonts w:asciiTheme="minorHAnsi" w:hAnsiTheme="minorHAnsi" w:cstheme="minorHAnsi"/>
          <w:sz w:val="22"/>
          <w:szCs w:val="22"/>
        </w:rPr>
      </w:pPr>
    </w:p>
    <w:p w14:paraId="103B62C4" w14:textId="73CE8D5B"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Az elmúlt időszakban fokozottan ellenőrizt</w:t>
      </w:r>
      <w:r w:rsidR="00C876F4">
        <w:rPr>
          <w:rFonts w:asciiTheme="minorHAnsi" w:hAnsiTheme="minorHAnsi" w:cstheme="minorHAnsi"/>
          <w:sz w:val="22"/>
          <w:szCs w:val="22"/>
        </w:rPr>
        <w:t>e Közterület-felügyelet</w:t>
      </w:r>
      <w:r w:rsidRPr="000B1370">
        <w:rPr>
          <w:rFonts w:asciiTheme="minorHAnsi" w:hAnsiTheme="minorHAnsi" w:cstheme="minorHAnsi"/>
          <w:sz w:val="22"/>
          <w:szCs w:val="22"/>
        </w:rPr>
        <w:t xml:space="preserve"> a Fő téren szabálytalanul közlekedő kerékpárosokat. A szabálysértőkkel szemben a térfigyelő kamerarendszerhez rendelt hangszórón keresztül alkalmazt</w:t>
      </w:r>
      <w:r w:rsidR="00C876F4">
        <w:rPr>
          <w:rFonts w:asciiTheme="minorHAnsi" w:hAnsiTheme="minorHAnsi" w:cstheme="minorHAnsi"/>
          <w:sz w:val="22"/>
          <w:szCs w:val="22"/>
        </w:rPr>
        <w:t>a</w:t>
      </w:r>
      <w:r w:rsidRPr="000B1370">
        <w:rPr>
          <w:rFonts w:asciiTheme="minorHAnsi" w:hAnsiTheme="minorHAnsi" w:cstheme="minorHAnsi"/>
          <w:sz w:val="22"/>
          <w:szCs w:val="22"/>
        </w:rPr>
        <w:t>k figyelmeztetéseket, valamint a gyalogos járőrszolgálat helyszíni intézkedéseket folytatott le.</w:t>
      </w:r>
    </w:p>
    <w:p w14:paraId="5148A184" w14:textId="77777777" w:rsidR="00650DBE" w:rsidRPr="000B1370" w:rsidRDefault="00650DBE" w:rsidP="00650DBE">
      <w:pPr>
        <w:jc w:val="both"/>
        <w:rPr>
          <w:rFonts w:asciiTheme="minorHAnsi" w:hAnsiTheme="minorHAnsi" w:cstheme="minorHAnsi"/>
          <w:sz w:val="22"/>
          <w:szCs w:val="22"/>
        </w:rPr>
      </w:pPr>
    </w:p>
    <w:bookmarkEnd w:id="4"/>
    <w:p w14:paraId="6A691426" w14:textId="77777777" w:rsidR="00650DBE" w:rsidRPr="000B1370" w:rsidRDefault="00650DBE" w:rsidP="00650DBE">
      <w:pPr>
        <w:numPr>
          <w:ilvl w:val="0"/>
          <w:numId w:val="25"/>
        </w:numPr>
        <w:jc w:val="both"/>
        <w:rPr>
          <w:rFonts w:asciiTheme="minorHAnsi" w:hAnsiTheme="minorHAnsi" w:cstheme="minorHAnsi"/>
          <w:sz w:val="22"/>
          <w:szCs w:val="22"/>
        </w:rPr>
      </w:pPr>
      <w:r w:rsidRPr="000B1370">
        <w:rPr>
          <w:rFonts w:asciiTheme="minorHAnsi" w:hAnsiTheme="minorHAnsi" w:cstheme="minorHAnsi"/>
          <w:sz w:val="22"/>
          <w:szCs w:val="22"/>
          <w:u w:val="single"/>
        </w:rPr>
        <w:t>Mezőőri szolgálat</w:t>
      </w:r>
    </w:p>
    <w:p w14:paraId="5C36F5C8" w14:textId="77777777" w:rsidR="00650DBE" w:rsidRPr="000B1370" w:rsidRDefault="00650DBE" w:rsidP="00650DBE">
      <w:pPr>
        <w:jc w:val="both"/>
        <w:rPr>
          <w:rFonts w:asciiTheme="minorHAnsi" w:hAnsiTheme="minorHAnsi" w:cstheme="minorHAnsi"/>
          <w:sz w:val="22"/>
          <w:szCs w:val="22"/>
        </w:rPr>
      </w:pPr>
    </w:p>
    <w:p w14:paraId="437FDCC9" w14:textId="63892029"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 mezőőri szolgálat munkatársai a külterületi részeken folyamatos ellenőrzést tartottak, amely során 6 esetben kezdeményezt</w:t>
      </w:r>
      <w:r w:rsidR="00305B9A">
        <w:rPr>
          <w:rFonts w:asciiTheme="minorHAnsi" w:hAnsiTheme="minorHAnsi" w:cstheme="minorHAnsi"/>
          <w:sz w:val="22"/>
          <w:szCs w:val="22"/>
        </w:rPr>
        <w:t>e</w:t>
      </w:r>
      <w:r w:rsidRPr="000B1370">
        <w:rPr>
          <w:rFonts w:asciiTheme="minorHAnsi" w:hAnsiTheme="minorHAnsi" w:cstheme="minorHAnsi"/>
          <w:sz w:val="22"/>
          <w:szCs w:val="22"/>
        </w:rPr>
        <w:t xml:space="preserve">k közigazgatási hatósági eljárást a Vas Vármegyei Kormányhivatal felé. </w:t>
      </w:r>
      <w:proofErr w:type="spellStart"/>
      <w:r w:rsidRPr="000B1370">
        <w:rPr>
          <w:rFonts w:asciiTheme="minorHAnsi" w:hAnsiTheme="minorHAnsi" w:cstheme="minorHAnsi"/>
          <w:sz w:val="22"/>
          <w:szCs w:val="22"/>
        </w:rPr>
        <w:t>Redmine</w:t>
      </w:r>
      <w:proofErr w:type="spellEnd"/>
      <w:r w:rsidRPr="000B1370">
        <w:rPr>
          <w:rFonts w:asciiTheme="minorHAnsi" w:hAnsiTheme="minorHAnsi" w:cstheme="minorHAnsi"/>
          <w:sz w:val="22"/>
          <w:szCs w:val="22"/>
        </w:rPr>
        <w:t xml:space="preserve"> rendszeren történő jelzés 1 esetben történt.</w:t>
      </w:r>
    </w:p>
    <w:p w14:paraId="1B45F0C6" w14:textId="77777777" w:rsidR="00650DBE" w:rsidRPr="000B1370" w:rsidRDefault="00650DBE" w:rsidP="00650DBE">
      <w:pPr>
        <w:jc w:val="both"/>
        <w:rPr>
          <w:rFonts w:asciiTheme="minorHAnsi" w:hAnsiTheme="minorHAnsi" w:cstheme="minorHAnsi"/>
          <w:sz w:val="22"/>
          <w:szCs w:val="22"/>
        </w:rPr>
      </w:pPr>
    </w:p>
    <w:p w14:paraId="6532A907" w14:textId="77777777" w:rsidR="00650DBE" w:rsidRPr="000B1370" w:rsidRDefault="00650DBE" w:rsidP="00650DBE">
      <w:pPr>
        <w:numPr>
          <w:ilvl w:val="0"/>
          <w:numId w:val="26"/>
        </w:numPr>
        <w:jc w:val="both"/>
        <w:rPr>
          <w:rFonts w:asciiTheme="minorHAnsi" w:hAnsiTheme="minorHAnsi" w:cstheme="minorHAnsi"/>
          <w:sz w:val="22"/>
          <w:szCs w:val="22"/>
        </w:rPr>
      </w:pPr>
      <w:r w:rsidRPr="000B1370">
        <w:rPr>
          <w:rFonts w:asciiTheme="minorHAnsi" w:hAnsiTheme="minorHAnsi" w:cstheme="minorHAnsi"/>
          <w:sz w:val="22"/>
          <w:szCs w:val="22"/>
          <w:u w:val="single"/>
        </w:rPr>
        <w:t>Állategészségügyi és Ebrendészeti Szolgálat</w:t>
      </w:r>
    </w:p>
    <w:p w14:paraId="638B6E39" w14:textId="77777777" w:rsidR="00650DBE" w:rsidRPr="000B1370" w:rsidRDefault="00650DBE" w:rsidP="00650DBE">
      <w:pPr>
        <w:jc w:val="both"/>
        <w:rPr>
          <w:rFonts w:asciiTheme="minorHAnsi" w:hAnsiTheme="minorHAnsi" w:cstheme="minorHAnsi"/>
          <w:sz w:val="22"/>
          <w:szCs w:val="22"/>
        </w:rPr>
      </w:pPr>
    </w:p>
    <w:p w14:paraId="77106422"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Az Állategészségügyi és Ebrendészeti Szolgálat 2024. február havi tevékenységéről az alábbiakban számolok be:</w:t>
      </w:r>
    </w:p>
    <w:p w14:paraId="4ADE6DFA" w14:textId="77777777" w:rsidR="00650DBE" w:rsidRPr="000B1370" w:rsidRDefault="00650DBE" w:rsidP="00650DBE">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650DBE" w:rsidRPr="000B1370" w14:paraId="4D951202" w14:textId="77777777" w:rsidTr="0073638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522DF2F3" w14:textId="77777777" w:rsidR="00650DBE" w:rsidRPr="000B1370" w:rsidRDefault="00650DBE" w:rsidP="00736384">
            <w:pPr>
              <w:jc w:val="both"/>
              <w:rPr>
                <w:rFonts w:asciiTheme="minorHAnsi" w:hAnsiTheme="minorHAnsi" w:cstheme="minorHAnsi"/>
                <w:b/>
                <w:bCs/>
                <w:sz w:val="22"/>
                <w:szCs w:val="22"/>
              </w:rPr>
            </w:pPr>
            <w:r w:rsidRPr="000B1370">
              <w:rPr>
                <w:rFonts w:asciiTheme="minorHAnsi" w:hAnsiTheme="minorHAnsi" w:cstheme="minorHAnsi"/>
                <w:b/>
                <w:bCs/>
                <w:sz w:val="22"/>
                <w:szCs w:val="22"/>
              </w:rPr>
              <w:t>2024. február 1–29.</w:t>
            </w:r>
          </w:p>
        </w:tc>
        <w:tc>
          <w:tcPr>
            <w:tcW w:w="604" w:type="dxa"/>
            <w:tcBorders>
              <w:top w:val="single" w:sz="6" w:space="0" w:color="auto"/>
              <w:left w:val="single" w:sz="6" w:space="0" w:color="auto"/>
              <w:bottom w:val="single" w:sz="6" w:space="0" w:color="auto"/>
              <w:right w:val="single" w:sz="6" w:space="0" w:color="auto"/>
            </w:tcBorders>
          </w:tcPr>
          <w:p w14:paraId="47CE3A08" w14:textId="77777777" w:rsidR="00650DBE" w:rsidRPr="000B1370" w:rsidRDefault="00650DBE" w:rsidP="00736384">
            <w:pPr>
              <w:jc w:val="both"/>
              <w:rPr>
                <w:rFonts w:asciiTheme="minorHAnsi" w:hAnsiTheme="minorHAnsi" w:cstheme="minorHAnsi"/>
                <w:b/>
                <w:bCs/>
                <w:sz w:val="22"/>
                <w:szCs w:val="22"/>
              </w:rPr>
            </w:pPr>
            <w:r w:rsidRPr="000B1370">
              <w:rPr>
                <w:rFonts w:asciiTheme="minorHAnsi" w:hAnsiTheme="minorHAnsi" w:cstheme="minorHAnsi"/>
                <w:b/>
                <w:bCs/>
                <w:sz w:val="22"/>
                <w:szCs w:val="22"/>
              </w:rPr>
              <w:t>db</w:t>
            </w:r>
          </w:p>
        </w:tc>
      </w:tr>
      <w:tr w:rsidR="00650DBE" w:rsidRPr="000B1370" w14:paraId="74DBCAEF" w14:textId="77777777" w:rsidTr="0073638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6AE0AD0B"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2024. február 1. napján a telepen lévő ebek száma</w:t>
            </w:r>
          </w:p>
        </w:tc>
        <w:tc>
          <w:tcPr>
            <w:tcW w:w="604" w:type="dxa"/>
            <w:tcBorders>
              <w:top w:val="single" w:sz="6" w:space="0" w:color="auto"/>
              <w:left w:val="single" w:sz="6" w:space="0" w:color="auto"/>
              <w:bottom w:val="single" w:sz="6" w:space="0" w:color="auto"/>
              <w:right w:val="single" w:sz="6" w:space="0" w:color="auto"/>
            </w:tcBorders>
          </w:tcPr>
          <w:p w14:paraId="485B626D"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12</w:t>
            </w:r>
          </w:p>
        </w:tc>
      </w:tr>
      <w:tr w:rsidR="00650DBE" w:rsidRPr="000B1370" w14:paraId="5D23AE95" w14:textId="77777777" w:rsidTr="0073638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2F051CC6"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tcPr>
          <w:p w14:paraId="722DABC6"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4</w:t>
            </w:r>
          </w:p>
        </w:tc>
      </w:tr>
      <w:tr w:rsidR="00650DBE" w:rsidRPr="000B1370" w14:paraId="179239CB" w14:textId="77777777" w:rsidTr="0073638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3CED7A72"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Állatvédő szervezettől átvett eb</w:t>
            </w:r>
          </w:p>
        </w:tc>
        <w:tc>
          <w:tcPr>
            <w:tcW w:w="604" w:type="dxa"/>
            <w:tcBorders>
              <w:top w:val="single" w:sz="6" w:space="0" w:color="auto"/>
              <w:left w:val="single" w:sz="6" w:space="0" w:color="auto"/>
              <w:bottom w:val="single" w:sz="6" w:space="0" w:color="auto"/>
              <w:right w:val="single" w:sz="6" w:space="0" w:color="auto"/>
            </w:tcBorders>
          </w:tcPr>
          <w:p w14:paraId="7D7F4BF7"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0</w:t>
            </w:r>
          </w:p>
        </w:tc>
      </w:tr>
      <w:tr w:rsidR="00650DBE" w:rsidRPr="000B1370" w14:paraId="4B38736C" w14:textId="77777777" w:rsidTr="0073638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5FBFEC59"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Rendőrségi eljárásban bekerült eb</w:t>
            </w:r>
          </w:p>
        </w:tc>
        <w:tc>
          <w:tcPr>
            <w:tcW w:w="604" w:type="dxa"/>
            <w:tcBorders>
              <w:top w:val="single" w:sz="6" w:space="0" w:color="auto"/>
              <w:left w:val="single" w:sz="6" w:space="0" w:color="auto"/>
              <w:bottom w:val="single" w:sz="6" w:space="0" w:color="auto"/>
              <w:right w:val="single" w:sz="6" w:space="0" w:color="auto"/>
            </w:tcBorders>
          </w:tcPr>
          <w:p w14:paraId="60DAF6BC"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0</w:t>
            </w:r>
          </w:p>
        </w:tc>
      </w:tr>
      <w:tr w:rsidR="00650DBE" w:rsidRPr="000B1370" w14:paraId="2A2B71A6" w14:textId="77777777" w:rsidTr="0073638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4FB0CA01"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Hatósági megfigyelés alatt lévő eb</w:t>
            </w:r>
          </w:p>
        </w:tc>
        <w:tc>
          <w:tcPr>
            <w:tcW w:w="604" w:type="dxa"/>
            <w:tcBorders>
              <w:top w:val="single" w:sz="6" w:space="0" w:color="auto"/>
              <w:left w:val="single" w:sz="6" w:space="0" w:color="auto"/>
              <w:bottom w:val="single" w:sz="6" w:space="0" w:color="auto"/>
              <w:right w:val="single" w:sz="6" w:space="0" w:color="auto"/>
            </w:tcBorders>
          </w:tcPr>
          <w:p w14:paraId="4C42650D"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0</w:t>
            </w:r>
          </w:p>
        </w:tc>
      </w:tr>
      <w:tr w:rsidR="00650DBE" w:rsidRPr="000B1370" w14:paraId="54695F2C" w14:textId="77777777" w:rsidTr="00736384">
        <w:trPr>
          <w:trHeight w:val="352"/>
          <w:jc w:val="center"/>
        </w:trPr>
        <w:tc>
          <w:tcPr>
            <w:tcW w:w="5246" w:type="dxa"/>
            <w:tcBorders>
              <w:top w:val="single" w:sz="6" w:space="0" w:color="auto"/>
              <w:left w:val="single" w:sz="6" w:space="0" w:color="auto"/>
              <w:bottom w:val="single" w:sz="6" w:space="0" w:color="auto"/>
              <w:right w:val="single" w:sz="6" w:space="0" w:color="auto"/>
            </w:tcBorders>
          </w:tcPr>
          <w:p w14:paraId="5FB3C38C"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tcPr>
          <w:p w14:paraId="0E61AE53"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2</w:t>
            </w:r>
          </w:p>
        </w:tc>
      </w:tr>
      <w:tr w:rsidR="00650DBE" w:rsidRPr="000B1370" w14:paraId="2A03F2C0" w14:textId="77777777" w:rsidTr="0073638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974FD96"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8316531"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0</w:t>
            </w:r>
          </w:p>
        </w:tc>
      </w:tr>
      <w:tr w:rsidR="00650DBE" w:rsidRPr="000B1370" w14:paraId="73942465" w14:textId="77777777" w:rsidTr="00736384">
        <w:trPr>
          <w:trHeight w:val="41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4848371"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lastRenderedPageBreak/>
              <w:t>Közterületen befogott, az állatkórháznak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AB38222"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0</w:t>
            </w:r>
          </w:p>
        </w:tc>
      </w:tr>
      <w:tr w:rsidR="00650DBE" w:rsidRPr="000B1370" w14:paraId="3C008B36" w14:textId="77777777" w:rsidTr="00736384">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54532ED"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ABF67DF"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0</w:t>
            </w:r>
          </w:p>
        </w:tc>
      </w:tr>
      <w:tr w:rsidR="00650DBE" w:rsidRPr="000B1370" w14:paraId="677BC7B4" w14:textId="77777777" w:rsidTr="00736384">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BE96F1B"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5584C81"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0</w:t>
            </w:r>
          </w:p>
        </w:tc>
      </w:tr>
      <w:tr w:rsidR="00650DBE" w:rsidRPr="000B1370" w14:paraId="10644902" w14:textId="77777777" w:rsidTr="00736384">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2A9323D"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7FF90C92"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8</w:t>
            </w:r>
          </w:p>
        </w:tc>
      </w:tr>
      <w:tr w:rsidR="00650DBE" w:rsidRPr="000B1370" w14:paraId="5FE20DCB" w14:textId="77777777" w:rsidTr="0073638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25190E3"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Ebtetem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E305963"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2</w:t>
            </w:r>
          </w:p>
        </w:tc>
      </w:tr>
      <w:tr w:rsidR="00650DBE" w:rsidRPr="000B1370" w14:paraId="72E7DC07" w14:textId="77777777" w:rsidTr="0073638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E3814FC"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88A0B7F"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10</w:t>
            </w:r>
          </w:p>
        </w:tc>
      </w:tr>
      <w:tr w:rsidR="00650DBE" w:rsidRPr="000B1370" w14:paraId="08D9431B" w14:textId="77777777" w:rsidTr="00736384">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3F0F107"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2024. február 29.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0D5B7662" w14:textId="77777777" w:rsidR="00650DBE" w:rsidRPr="000B1370" w:rsidRDefault="00650DBE" w:rsidP="00736384">
            <w:pPr>
              <w:jc w:val="both"/>
              <w:rPr>
                <w:rFonts w:asciiTheme="minorHAnsi" w:hAnsiTheme="minorHAnsi" w:cstheme="minorHAnsi"/>
                <w:sz w:val="22"/>
                <w:szCs w:val="22"/>
              </w:rPr>
            </w:pPr>
            <w:r w:rsidRPr="000B1370">
              <w:rPr>
                <w:rFonts w:asciiTheme="minorHAnsi" w:hAnsiTheme="minorHAnsi" w:cstheme="minorHAnsi"/>
                <w:sz w:val="22"/>
                <w:szCs w:val="22"/>
              </w:rPr>
              <w:t>14</w:t>
            </w:r>
          </w:p>
        </w:tc>
      </w:tr>
    </w:tbl>
    <w:p w14:paraId="11F00A73" w14:textId="77777777" w:rsidR="00650DBE" w:rsidRPr="000B1370" w:rsidRDefault="00650DBE" w:rsidP="00650DBE">
      <w:pPr>
        <w:jc w:val="both"/>
        <w:rPr>
          <w:rFonts w:asciiTheme="minorHAnsi" w:hAnsiTheme="minorHAnsi" w:cstheme="minorHAnsi"/>
          <w:sz w:val="22"/>
          <w:szCs w:val="22"/>
        </w:rPr>
      </w:pPr>
    </w:p>
    <w:p w14:paraId="40CD94A0" w14:textId="77777777" w:rsidR="00650DBE" w:rsidRPr="000B1370" w:rsidRDefault="00650DBE" w:rsidP="00650DBE">
      <w:pPr>
        <w:numPr>
          <w:ilvl w:val="0"/>
          <w:numId w:val="26"/>
        </w:numPr>
        <w:jc w:val="both"/>
        <w:rPr>
          <w:rFonts w:asciiTheme="minorHAnsi" w:hAnsiTheme="minorHAnsi" w:cstheme="minorHAnsi"/>
          <w:sz w:val="22"/>
          <w:szCs w:val="22"/>
          <w:u w:val="single"/>
        </w:rPr>
      </w:pPr>
      <w:bookmarkStart w:id="5" w:name="_Hlk100701148"/>
      <w:r w:rsidRPr="000B1370">
        <w:rPr>
          <w:rFonts w:asciiTheme="minorHAnsi" w:hAnsiTheme="minorHAnsi" w:cstheme="minorHAnsi"/>
          <w:sz w:val="22"/>
          <w:szCs w:val="22"/>
          <w:u w:val="single"/>
        </w:rPr>
        <w:t>Egyéb feladatok</w:t>
      </w:r>
    </w:p>
    <w:p w14:paraId="29CB9678" w14:textId="77777777" w:rsidR="00650DBE" w:rsidRPr="000B1370" w:rsidRDefault="00650DBE" w:rsidP="00650DBE">
      <w:pPr>
        <w:jc w:val="both"/>
        <w:rPr>
          <w:rFonts w:asciiTheme="minorHAnsi" w:hAnsiTheme="minorHAnsi" w:cstheme="minorHAnsi"/>
          <w:sz w:val="22"/>
          <w:szCs w:val="22"/>
        </w:rPr>
      </w:pPr>
    </w:p>
    <w:p w14:paraId="025832FE"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i/>
          <w:iCs/>
          <w:sz w:val="22"/>
          <w:szCs w:val="22"/>
          <w:u w:val="single"/>
        </w:rPr>
        <w:t>Forgalomra alkalmatlan gépjárművek:</w:t>
      </w:r>
      <w:r w:rsidRPr="000B1370">
        <w:rPr>
          <w:rFonts w:asciiTheme="minorHAnsi" w:hAnsiTheme="minorHAnsi" w:cstheme="minorHAnsi"/>
          <w:sz w:val="22"/>
          <w:szCs w:val="22"/>
        </w:rPr>
        <w:t xml:space="preserve"> </w:t>
      </w:r>
    </w:p>
    <w:p w14:paraId="0CA8F2FF" w14:textId="77777777" w:rsidR="00650DBE" w:rsidRPr="000B1370" w:rsidRDefault="00650DBE" w:rsidP="00650DBE">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650DBE" w:rsidRPr="000B1370" w14:paraId="6EC7EAD4" w14:textId="77777777" w:rsidTr="00736384">
        <w:trPr>
          <w:jc w:val="center"/>
        </w:trPr>
        <w:tc>
          <w:tcPr>
            <w:tcW w:w="7508" w:type="dxa"/>
            <w:tcMar>
              <w:top w:w="0" w:type="dxa"/>
              <w:left w:w="108" w:type="dxa"/>
              <w:bottom w:w="0" w:type="dxa"/>
              <w:right w:w="108" w:type="dxa"/>
            </w:tcMar>
            <w:hideMark/>
          </w:tcPr>
          <w:p w14:paraId="487EE75F" w14:textId="77777777" w:rsidR="00650DBE" w:rsidRPr="000B1370" w:rsidRDefault="00650DBE" w:rsidP="00736384">
            <w:pPr>
              <w:rPr>
                <w:rFonts w:asciiTheme="minorHAnsi" w:hAnsiTheme="minorHAnsi" w:cstheme="minorHAnsi"/>
                <w:sz w:val="22"/>
                <w:szCs w:val="22"/>
              </w:rPr>
            </w:pPr>
            <w:r w:rsidRPr="000B1370">
              <w:rPr>
                <w:rFonts w:asciiTheme="minorHAnsi" w:hAnsiTheme="minorHAnsi" w:cstheme="minorHAnsi"/>
                <w:sz w:val="22"/>
                <w:szCs w:val="22"/>
              </w:rPr>
              <w:t>Észlelt gépjárművek száma:</w:t>
            </w:r>
          </w:p>
        </w:tc>
        <w:tc>
          <w:tcPr>
            <w:tcW w:w="1281" w:type="dxa"/>
            <w:tcMar>
              <w:top w:w="0" w:type="dxa"/>
              <w:left w:w="108" w:type="dxa"/>
              <w:bottom w:w="0" w:type="dxa"/>
              <w:right w:w="108" w:type="dxa"/>
            </w:tcMar>
          </w:tcPr>
          <w:p w14:paraId="477F03F7" w14:textId="77777777" w:rsidR="00650DBE" w:rsidRPr="000B1370" w:rsidRDefault="00650DBE" w:rsidP="00736384">
            <w:pPr>
              <w:ind w:right="247"/>
              <w:jc w:val="right"/>
              <w:rPr>
                <w:rFonts w:asciiTheme="minorHAnsi" w:hAnsiTheme="minorHAnsi" w:cstheme="minorHAnsi"/>
                <w:sz w:val="22"/>
                <w:szCs w:val="22"/>
              </w:rPr>
            </w:pPr>
            <w:r w:rsidRPr="000B1370">
              <w:rPr>
                <w:rFonts w:asciiTheme="minorHAnsi" w:hAnsiTheme="minorHAnsi" w:cstheme="minorHAnsi"/>
                <w:sz w:val="22"/>
                <w:szCs w:val="22"/>
              </w:rPr>
              <w:t>29 db</w:t>
            </w:r>
          </w:p>
        </w:tc>
      </w:tr>
      <w:tr w:rsidR="00650DBE" w:rsidRPr="000B1370" w14:paraId="76BC5817" w14:textId="77777777" w:rsidTr="00736384">
        <w:trPr>
          <w:jc w:val="center"/>
        </w:trPr>
        <w:tc>
          <w:tcPr>
            <w:tcW w:w="7508" w:type="dxa"/>
            <w:tcMar>
              <w:top w:w="0" w:type="dxa"/>
              <w:left w:w="108" w:type="dxa"/>
              <w:bottom w:w="0" w:type="dxa"/>
              <w:right w:w="108" w:type="dxa"/>
            </w:tcMar>
            <w:hideMark/>
          </w:tcPr>
          <w:p w14:paraId="0688A787" w14:textId="77777777" w:rsidR="00650DBE" w:rsidRPr="000B1370" w:rsidRDefault="00650DBE" w:rsidP="00650DBE">
            <w:pPr>
              <w:numPr>
                <w:ilvl w:val="0"/>
                <w:numId w:val="27"/>
              </w:numPr>
              <w:ind w:left="735" w:hanging="284"/>
              <w:rPr>
                <w:rFonts w:asciiTheme="minorHAnsi" w:hAnsiTheme="minorHAnsi" w:cstheme="minorHAnsi"/>
                <w:sz w:val="22"/>
                <w:szCs w:val="22"/>
              </w:rPr>
            </w:pPr>
            <w:r w:rsidRPr="000B1370">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438F97B8" w14:textId="77777777" w:rsidR="00650DBE" w:rsidRPr="000B1370" w:rsidRDefault="00650DBE" w:rsidP="00736384">
            <w:pPr>
              <w:ind w:right="247"/>
              <w:jc w:val="right"/>
              <w:rPr>
                <w:rFonts w:asciiTheme="minorHAnsi" w:hAnsiTheme="minorHAnsi" w:cstheme="minorHAnsi"/>
                <w:sz w:val="22"/>
                <w:szCs w:val="22"/>
              </w:rPr>
            </w:pPr>
            <w:r w:rsidRPr="000B1370">
              <w:rPr>
                <w:rFonts w:asciiTheme="minorHAnsi" w:hAnsiTheme="minorHAnsi" w:cstheme="minorHAnsi"/>
                <w:sz w:val="22"/>
                <w:szCs w:val="22"/>
              </w:rPr>
              <w:t>21 db</w:t>
            </w:r>
          </w:p>
        </w:tc>
      </w:tr>
      <w:tr w:rsidR="00650DBE" w:rsidRPr="000B1370" w14:paraId="5B63D64B" w14:textId="77777777" w:rsidTr="00736384">
        <w:trPr>
          <w:jc w:val="center"/>
        </w:trPr>
        <w:tc>
          <w:tcPr>
            <w:tcW w:w="7508" w:type="dxa"/>
            <w:tcMar>
              <w:top w:w="0" w:type="dxa"/>
              <w:left w:w="108" w:type="dxa"/>
              <w:bottom w:w="0" w:type="dxa"/>
              <w:right w:w="108" w:type="dxa"/>
            </w:tcMar>
            <w:hideMark/>
          </w:tcPr>
          <w:p w14:paraId="328C59ED" w14:textId="77777777" w:rsidR="00650DBE" w:rsidRPr="000B1370" w:rsidRDefault="00650DBE" w:rsidP="00650DBE">
            <w:pPr>
              <w:numPr>
                <w:ilvl w:val="0"/>
                <w:numId w:val="27"/>
              </w:numPr>
              <w:ind w:left="735" w:hanging="284"/>
              <w:rPr>
                <w:rFonts w:asciiTheme="minorHAnsi" w:hAnsiTheme="minorHAnsi" w:cstheme="minorHAnsi"/>
                <w:sz w:val="22"/>
                <w:szCs w:val="22"/>
              </w:rPr>
            </w:pPr>
            <w:r w:rsidRPr="000B1370">
              <w:rPr>
                <w:rFonts w:asciiTheme="minorHAnsi" w:hAnsiTheme="minorHAnsi" w:cstheme="minorHAnsi"/>
                <w:sz w:val="22"/>
                <w:szCs w:val="22"/>
              </w:rPr>
              <w:t>rendszám nélküli, regisztrációs matricával ellátva</w:t>
            </w:r>
          </w:p>
        </w:tc>
        <w:tc>
          <w:tcPr>
            <w:tcW w:w="1281" w:type="dxa"/>
            <w:tcMar>
              <w:top w:w="0" w:type="dxa"/>
              <w:left w:w="108" w:type="dxa"/>
              <w:bottom w:w="0" w:type="dxa"/>
              <w:right w:w="108" w:type="dxa"/>
            </w:tcMar>
          </w:tcPr>
          <w:p w14:paraId="4D629E68" w14:textId="77777777" w:rsidR="00650DBE" w:rsidRPr="000B1370" w:rsidRDefault="00650DBE" w:rsidP="00736384">
            <w:pPr>
              <w:ind w:right="247"/>
              <w:jc w:val="right"/>
              <w:rPr>
                <w:rFonts w:asciiTheme="minorHAnsi" w:hAnsiTheme="minorHAnsi" w:cstheme="minorHAnsi"/>
                <w:sz w:val="22"/>
                <w:szCs w:val="22"/>
              </w:rPr>
            </w:pPr>
            <w:r w:rsidRPr="000B1370">
              <w:rPr>
                <w:rFonts w:asciiTheme="minorHAnsi" w:hAnsiTheme="minorHAnsi" w:cstheme="minorHAnsi"/>
                <w:sz w:val="22"/>
                <w:szCs w:val="22"/>
              </w:rPr>
              <w:t>2 db</w:t>
            </w:r>
          </w:p>
        </w:tc>
      </w:tr>
      <w:tr w:rsidR="00650DBE" w:rsidRPr="000B1370" w14:paraId="41C07188" w14:textId="77777777" w:rsidTr="00736384">
        <w:trPr>
          <w:jc w:val="center"/>
        </w:trPr>
        <w:tc>
          <w:tcPr>
            <w:tcW w:w="7508" w:type="dxa"/>
            <w:tcMar>
              <w:top w:w="0" w:type="dxa"/>
              <w:left w:w="108" w:type="dxa"/>
              <w:bottom w:w="0" w:type="dxa"/>
              <w:right w:w="108" w:type="dxa"/>
            </w:tcMar>
            <w:hideMark/>
          </w:tcPr>
          <w:p w14:paraId="2020E546" w14:textId="77777777" w:rsidR="00650DBE" w:rsidRPr="000B1370" w:rsidRDefault="00650DBE" w:rsidP="00650DBE">
            <w:pPr>
              <w:numPr>
                <w:ilvl w:val="0"/>
                <w:numId w:val="27"/>
              </w:numPr>
              <w:ind w:left="735" w:hanging="284"/>
              <w:contextualSpacing/>
              <w:rPr>
                <w:rFonts w:asciiTheme="minorHAnsi" w:hAnsiTheme="minorHAnsi" w:cstheme="minorHAnsi"/>
                <w:sz w:val="22"/>
                <w:szCs w:val="22"/>
              </w:rPr>
            </w:pPr>
            <w:r w:rsidRPr="000B1370">
              <w:rPr>
                <w:rFonts w:asciiTheme="minorHAnsi" w:hAnsiTheme="minorHAnsi" w:cstheme="minorHAnsi"/>
                <w:sz w:val="22"/>
                <w:szCs w:val="22"/>
              </w:rPr>
              <w:t>rendszám nélküli</w:t>
            </w:r>
          </w:p>
        </w:tc>
        <w:tc>
          <w:tcPr>
            <w:tcW w:w="1281" w:type="dxa"/>
            <w:tcMar>
              <w:top w:w="0" w:type="dxa"/>
              <w:left w:w="108" w:type="dxa"/>
              <w:bottom w:w="0" w:type="dxa"/>
              <w:right w:w="108" w:type="dxa"/>
            </w:tcMar>
          </w:tcPr>
          <w:p w14:paraId="290862BB" w14:textId="77777777" w:rsidR="00650DBE" w:rsidRPr="000B1370" w:rsidRDefault="00650DBE" w:rsidP="00736384">
            <w:pPr>
              <w:ind w:right="247"/>
              <w:jc w:val="right"/>
              <w:rPr>
                <w:rFonts w:asciiTheme="minorHAnsi" w:hAnsiTheme="minorHAnsi" w:cstheme="minorHAnsi"/>
                <w:sz w:val="22"/>
                <w:szCs w:val="22"/>
              </w:rPr>
            </w:pPr>
            <w:r w:rsidRPr="000B1370">
              <w:rPr>
                <w:rFonts w:asciiTheme="minorHAnsi" w:hAnsiTheme="minorHAnsi" w:cstheme="minorHAnsi"/>
                <w:sz w:val="22"/>
                <w:szCs w:val="22"/>
              </w:rPr>
              <w:t>6 db</w:t>
            </w:r>
          </w:p>
        </w:tc>
      </w:tr>
      <w:tr w:rsidR="00650DBE" w:rsidRPr="000B1370" w14:paraId="3979D62A" w14:textId="77777777" w:rsidTr="00736384">
        <w:trPr>
          <w:jc w:val="center"/>
        </w:trPr>
        <w:tc>
          <w:tcPr>
            <w:tcW w:w="7508" w:type="dxa"/>
            <w:tcMar>
              <w:top w:w="0" w:type="dxa"/>
              <w:left w:w="108" w:type="dxa"/>
              <w:bottom w:w="0" w:type="dxa"/>
              <w:right w:w="108" w:type="dxa"/>
            </w:tcMar>
          </w:tcPr>
          <w:p w14:paraId="0ED040D5" w14:textId="77777777" w:rsidR="00650DBE" w:rsidRPr="000B1370" w:rsidRDefault="00650DBE" w:rsidP="00650DBE">
            <w:pPr>
              <w:numPr>
                <w:ilvl w:val="0"/>
                <w:numId w:val="27"/>
              </w:numPr>
              <w:ind w:left="735" w:hanging="284"/>
              <w:contextualSpacing/>
              <w:rPr>
                <w:rFonts w:asciiTheme="minorHAnsi" w:hAnsiTheme="minorHAnsi" w:cstheme="minorHAnsi"/>
                <w:sz w:val="22"/>
                <w:szCs w:val="22"/>
              </w:rPr>
            </w:pPr>
            <w:r w:rsidRPr="000B1370">
              <w:rPr>
                <w:rFonts w:asciiTheme="minorHAnsi" w:hAnsiTheme="minorHAnsi" w:cstheme="minorHAnsi"/>
                <w:sz w:val="22"/>
                <w:szCs w:val="22"/>
              </w:rPr>
              <w:t>külföldi rendszámmal ellátva</w:t>
            </w:r>
          </w:p>
        </w:tc>
        <w:tc>
          <w:tcPr>
            <w:tcW w:w="1281" w:type="dxa"/>
            <w:tcMar>
              <w:top w:w="0" w:type="dxa"/>
              <w:left w:w="108" w:type="dxa"/>
              <w:bottom w:w="0" w:type="dxa"/>
              <w:right w:w="108" w:type="dxa"/>
            </w:tcMar>
          </w:tcPr>
          <w:p w14:paraId="6653D75C" w14:textId="77777777" w:rsidR="00650DBE" w:rsidRPr="000B1370" w:rsidRDefault="00650DBE" w:rsidP="00736384">
            <w:pPr>
              <w:ind w:right="247"/>
              <w:jc w:val="right"/>
              <w:rPr>
                <w:rFonts w:asciiTheme="minorHAnsi" w:hAnsiTheme="minorHAnsi" w:cstheme="minorHAnsi"/>
                <w:sz w:val="22"/>
                <w:szCs w:val="22"/>
              </w:rPr>
            </w:pPr>
            <w:r w:rsidRPr="000B1370">
              <w:rPr>
                <w:rFonts w:asciiTheme="minorHAnsi" w:hAnsiTheme="minorHAnsi" w:cstheme="minorHAnsi"/>
                <w:sz w:val="22"/>
                <w:szCs w:val="22"/>
              </w:rPr>
              <w:t>0 db</w:t>
            </w:r>
          </w:p>
        </w:tc>
      </w:tr>
      <w:tr w:rsidR="00650DBE" w:rsidRPr="000B1370" w14:paraId="23833B98" w14:textId="77777777" w:rsidTr="00736384">
        <w:trPr>
          <w:jc w:val="center"/>
        </w:trPr>
        <w:tc>
          <w:tcPr>
            <w:tcW w:w="7508" w:type="dxa"/>
            <w:tcMar>
              <w:top w:w="0" w:type="dxa"/>
              <w:left w:w="108" w:type="dxa"/>
              <w:bottom w:w="0" w:type="dxa"/>
              <w:right w:w="108" w:type="dxa"/>
            </w:tcMar>
          </w:tcPr>
          <w:p w14:paraId="1219D8C3" w14:textId="77777777" w:rsidR="00650DBE" w:rsidRPr="000B1370" w:rsidRDefault="00650DBE" w:rsidP="00650DBE">
            <w:pPr>
              <w:numPr>
                <w:ilvl w:val="0"/>
                <w:numId w:val="27"/>
              </w:numPr>
              <w:ind w:left="735" w:hanging="284"/>
              <w:contextualSpacing/>
              <w:rPr>
                <w:rFonts w:asciiTheme="minorHAnsi" w:hAnsiTheme="minorHAnsi" w:cstheme="minorHAnsi"/>
                <w:sz w:val="22"/>
                <w:szCs w:val="22"/>
              </w:rPr>
            </w:pPr>
            <w:r w:rsidRPr="000B1370">
              <w:rPr>
                <w:rFonts w:asciiTheme="minorHAnsi" w:hAnsiTheme="minorHAnsi" w:cstheme="minorHAnsi"/>
                <w:sz w:val="22"/>
                <w:szCs w:val="22"/>
              </w:rPr>
              <w:t>ideiglenes rendszámmal ellátva</w:t>
            </w:r>
          </w:p>
        </w:tc>
        <w:tc>
          <w:tcPr>
            <w:tcW w:w="1281" w:type="dxa"/>
            <w:tcMar>
              <w:top w:w="0" w:type="dxa"/>
              <w:left w:w="108" w:type="dxa"/>
              <w:bottom w:w="0" w:type="dxa"/>
              <w:right w:w="108" w:type="dxa"/>
            </w:tcMar>
          </w:tcPr>
          <w:p w14:paraId="049D599B" w14:textId="77777777" w:rsidR="00650DBE" w:rsidRPr="000B1370" w:rsidRDefault="00650DBE" w:rsidP="00736384">
            <w:pPr>
              <w:ind w:right="247"/>
              <w:jc w:val="right"/>
              <w:rPr>
                <w:rFonts w:asciiTheme="minorHAnsi" w:hAnsiTheme="minorHAnsi" w:cstheme="minorHAnsi"/>
                <w:sz w:val="22"/>
                <w:szCs w:val="22"/>
              </w:rPr>
            </w:pPr>
            <w:r w:rsidRPr="000B1370">
              <w:rPr>
                <w:rFonts w:asciiTheme="minorHAnsi" w:hAnsiTheme="minorHAnsi" w:cstheme="minorHAnsi"/>
                <w:sz w:val="22"/>
                <w:szCs w:val="22"/>
              </w:rPr>
              <w:t>0 db</w:t>
            </w:r>
          </w:p>
        </w:tc>
      </w:tr>
      <w:tr w:rsidR="00650DBE" w:rsidRPr="000B1370" w14:paraId="4EF77E22" w14:textId="77777777" w:rsidTr="00736384">
        <w:trPr>
          <w:jc w:val="center"/>
        </w:trPr>
        <w:tc>
          <w:tcPr>
            <w:tcW w:w="7508" w:type="dxa"/>
            <w:tcMar>
              <w:top w:w="0" w:type="dxa"/>
              <w:left w:w="108" w:type="dxa"/>
              <w:bottom w:w="0" w:type="dxa"/>
              <w:right w:w="108" w:type="dxa"/>
            </w:tcMar>
          </w:tcPr>
          <w:p w14:paraId="7C91F71A" w14:textId="77777777" w:rsidR="00650DBE" w:rsidRPr="000B1370" w:rsidRDefault="00650DBE" w:rsidP="00736384">
            <w:pPr>
              <w:rPr>
                <w:rFonts w:asciiTheme="minorHAnsi" w:hAnsiTheme="minorHAnsi" w:cstheme="minorHAnsi"/>
                <w:sz w:val="22"/>
                <w:szCs w:val="22"/>
              </w:rPr>
            </w:pPr>
            <w:r w:rsidRPr="000B1370">
              <w:rPr>
                <w:rFonts w:asciiTheme="minorHAnsi" w:hAnsiTheme="minorHAnsi" w:cstheme="minorHAnsi"/>
                <w:sz w:val="22"/>
                <w:szCs w:val="22"/>
              </w:rPr>
              <w:t>Elszállított gépjárművek száma:</w:t>
            </w:r>
          </w:p>
        </w:tc>
        <w:tc>
          <w:tcPr>
            <w:tcW w:w="1281" w:type="dxa"/>
            <w:tcMar>
              <w:top w:w="0" w:type="dxa"/>
              <w:left w:w="108" w:type="dxa"/>
              <w:bottom w:w="0" w:type="dxa"/>
              <w:right w:w="108" w:type="dxa"/>
            </w:tcMar>
          </w:tcPr>
          <w:p w14:paraId="06C1AC31" w14:textId="77777777" w:rsidR="00650DBE" w:rsidRPr="000B1370" w:rsidRDefault="00650DBE" w:rsidP="00736384">
            <w:pPr>
              <w:ind w:right="247"/>
              <w:jc w:val="right"/>
              <w:rPr>
                <w:rFonts w:asciiTheme="minorHAnsi" w:hAnsiTheme="minorHAnsi" w:cstheme="minorHAnsi"/>
                <w:sz w:val="22"/>
                <w:szCs w:val="22"/>
              </w:rPr>
            </w:pPr>
            <w:r w:rsidRPr="000B1370">
              <w:rPr>
                <w:rFonts w:asciiTheme="minorHAnsi" w:hAnsiTheme="minorHAnsi" w:cstheme="minorHAnsi"/>
                <w:sz w:val="22"/>
                <w:szCs w:val="22"/>
              </w:rPr>
              <w:t>4 db</w:t>
            </w:r>
          </w:p>
        </w:tc>
      </w:tr>
      <w:tr w:rsidR="00650DBE" w:rsidRPr="000B1370" w14:paraId="03D91F41" w14:textId="77777777" w:rsidTr="00736384">
        <w:trPr>
          <w:jc w:val="center"/>
        </w:trPr>
        <w:tc>
          <w:tcPr>
            <w:tcW w:w="7508" w:type="dxa"/>
            <w:tcMar>
              <w:top w:w="0" w:type="dxa"/>
              <w:left w:w="108" w:type="dxa"/>
              <w:bottom w:w="0" w:type="dxa"/>
              <w:right w:w="108" w:type="dxa"/>
            </w:tcMar>
          </w:tcPr>
          <w:p w14:paraId="07AED03F" w14:textId="77777777" w:rsidR="00650DBE" w:rsidRPr="000B1370" w:rsidRDefault="00650DBE" w:rsidP="00736384">
            <w:pPr>
              <w:rPr>
                <w:rFonts w:asciiTheme="minorHAnsi" w:hAnsiTheme="minorHAnsi" w:cstheme="minorHAnsi"/>
                <w:sz w:val="22"/>
                <w:szCs w:val="22"/>
              </w:rPr>
            </w:pPr>
            <w:r w:rsidRPr="000B1370">
              <w:rPr>
                <w:rFonts w:asciiTheme="minorHAnsi" w:hAnsiTheme="minorHAnsi" w:cstheme="minorHAnsi"/>
                <w:sz w:val="22"/>
                <w:szCs w:val="22"/>
              </w:rPr>
              <w:t>Kiváltott gépjárművek száma:</w:t>
            </w:r>
          </w:p>
        </w:tc>
        <w:tc>
          <w:tcPr>
            <w:tcW w:w="1281" w:type="dxa"/>
            <w:tcMar>
              <w:top w:w="0" w:type="dxa"/>
              <w:left w:w="108" w:type="dxa"/>
              <w:bottom w:w="0" w:type="dxa"/>
              <w:right w:w="108" w:type="dxa"/>
            </w:tcMar>
          </w:tcPr>
          <w:p w14:paraId="5877B7F5" w14:textId="77777777" w:rsidR="00650DBE" w:rsidRPr="000B1370" w:rsidRDefault="00650DBE" w:rsidP="00736384">
            <w:pPr>
              <w:ind w:right="247"/>
              <w:jc w:val="right"/>
              <w:rPr>
                <w:rFonts w:asciiTheme="minorHAnsi" w:hAnsiTheme="minorHAnsi" w:cstheme="minorHAnsi"/>
                <w:sz w:val="22"/>
                <w:szCs w:val="22"/>
              </w:rPr>
            </w:pPr>
            <w:r w:rsidRPr="000B1370">
              <w:rPr>
                <w:rFonts w:asciiTheme="minorHAnsi" w:hAnsiTheme="minorHAnsi" w:cstheme="minorHAnsi"/>
                <w:sz w:val="22"/>
                <w:szCs w:val="22"/>
              </w:rPr>
              <w:t>4 db</w:t>
            </w:r>
          </w:p>
        </w:tc>
      </w:tr>
      <w:tr w:rsidR="00650DBE" w:rsidRPr="000B1370" w14:paraId="33E85B56" w14:textId="77777777" w:rsidTr="00736384">
        <w:trPr>
          <w:jc w:val="center"/>
        </w:trPr>
        <w:tc>
          <w:tcPr>
            <w:tcW w:w="7508" w:type="dxa"/>
            <w:tcMar>
              <w:top w:w="0" w:type="dxa"/>
              <w:left w:w="108" w:type="dxa"/>
              <w:bottom w:w="0" w:type="dxa"/>
              <w:right w:w="108" w:type="dxa"/>
            </w:tcMar>
          </w:tcPr>
          <w:p w14:paraId="3B90ADA5" w14:textId="77777777" w:rsidR="00650DBE" w:rsidRPr="000B1370" w:rsidRDefault="00650DBE" w:rsidP="00736384">
            <w:pPr>
              <w:rPr>
                <w:rFonts w:asciiTheme="minorHAnsi" w:hAnsiTheme="minorHAnsi" w:cstheme="minorHAnsi"/>
                <w:sz w:val="22"/>
                <w:szCs w:val="22"/>
              </w:rPr>
            </w:pPr>
            <w:r w:rsidRPr="000B1370">
              <w:rPr>
                <w:rFonts w:asciiTheme="minorHAnsi" w:hAnsiTheme="minorHAnsi" w:cstheme="minorHAnsi"/>
                <w:sz w:val="22"/>
                <w:szCs w:val="22"/>
              </w:rPr>
              <w:t>Közigazgatási hatósági eljárások kezdeményezése:</w:t>
            </w:r>
          </w:p>
        </w:tc>
        <w:tc>
          <w:tcPr>
            <w:tcW w:w="1281" w:type="dxa"/>
            <w:tcMar>
              <w:top w:w="0" w:type="dxa"/>
              <w:left w:w="108" w:type="dxa"/>
              <w:bottom w:w="0" w:type="dxa"/>
              <w:right w:w="108" w:type="dxa"/>
            </w:tcMar>
          </w:tcPr>
          <w:p w14:paraId="38627326" w14:textId="77777777" w:rsidR="00650DBE" w:rsidRPr="000B1370" w:rsidRDefault="00650DBE" w:rsidP="00736384">
            <w:pPr>
              <w:ind w:right="247"/>
              <w:jc w:val="right"/>
              <w:rPr>
                <w:rFonts w:asciiTheme="minorHAnsi" w:hAnsiTheme="minorHAnsi" w:cstheme="minorHAnsi"/>
                <w:sz w:val="22"/>
                <w:szCs w:val="22"/>
              </w:rPr>
            </w:pPr>
            <w:r w:rsidRPr="000B1370">
              <w:rPr>
                <w:rFonts w:asciiTheme="minorHAnsi" w:hAnsiTheme="minorHAnsi" w:cstheme="minorHAnsi"/>
                <w:sz w:val="22"/>
                <w:szCs w:val="22"/>
              </w:rPr>
              <w:t>5 db</w:t>
            </w:r>
          </w:p>
        </w:tc>
      </w:tr>
      <w:tr w:rsidR="00650DBE" w:rsidRPr="000B1370" w14:paraId="32DB186B" w14:textId="77777777" w:rsidTr="00736384">
        <w:trPr>
          <w:jc w:val="center"/>
        </w:trPr>
        <w:tc>
          <w:tcPr>
            <w:tcW w:w="7508" w:type="dxa"/>
            <w:tcMar>
              <w:top w:w="0" w:type="dxa"/>
              <w:left w:w="108" w:type="dxa"/>
              <w:bottom w:w="0" w:type="dxa"/>
              <w:right w:w="108" w:type="dxa"/>
            </w:tcMar>
          </w:tcPr>
          <w:p w14:paraId="7404C69C" w14:textId="77777777" w:rsidR="00650DBE" w:rsidRPr="000B1370" w:rsidRDefault="00650DBE" w:rsidP="00736384">
            <w:pPr>
              <w:rPr>
                <w:rFonts w:asciiTheme="minorHAnsi" w:hAnsiTheme="minorHAnsi" w:cstheme="minorHAnsi"/>
                <w:sz w:val="22"/>
                <w:szCs w:val="22"/>
              </w:rPr>
            </w:pPr>
            <w:r w:rsidRPr="000B1370">
              <w:rPr>
                <w:rFonts w:asciiTheme="minorHAnsi" w:hAnsiTheme="minorHAnsi" w:cstheme="minorHAnsi"/>
                <w:sz w:val="22"/>
                <w:szCs w:val="22"/>
              </w:rPr>
              <w:t>Magyarországon nem került regisztrálásra, nem található a nyilvántartásban:</w:t>
            </w:r>
          </w:p>
        </w:tc>
        <w:tc>
          <w:tcPr>
            <w:tcW w:w="1281" w:type="dxa"/>
            <w:tcMar>
              <w:top w:w="0" w:type="dxa"/>
              <w:left w:w="108" w:type="dxa"/>
              <w:bottom w:w="0" w:type="dxa"/>
              <w:right w:w="108" w:type="dxa"/>
            </w:tcMar>
          </w:tcPr>
          <w:p w14:paraId="76443CBD" w14:textId="77777777" w:rsidR="00650DBE" w:rsidRPr="000B1370" w:rsidRDefault="00650DBE" w:rsidP="00736384">
            <w:pPr>
              <w:ind w:right="247"/>
              <w:jc w:val="right"/>
              <w:rPr>
                <w:rFonts w:asciiTheme="minorHAnsi" w:hAnsiTheme="minorHAnsi" w:cstheme="minorHAnsi"/>
                <w:sz w:val="22"/>
                <w:szCs w:val="22"/>
              </w:rPr>
            </w:pPr>
            <w:r w:rsidRPr="000B1370">
              <w:rPr>
                <w:rFonts w:asciiTheme="minorHAnsi" w:hAnsiTheme="minorHAnsi" w:cstheme="minorHAnsi"/>
                <w:sz w:val="22"/>
                <w:szCs w:val="22"/>
              </w:rPr>
              <w:t>4 db</w:t>
            </w:r>
          </w:p>
        </w:tc>
      </w:tr>
    </w:tbl>
    <w:p w14:paraId="1A44A128" w14:textId="77777777" w:rsidR="00650DBE" w:rsidRPr="000B1370" w:rsidRDefault="00650DBE" w:rsidP="00650DBE">
      <w:pPr>
        <w:jc w:val="both"/>
        <w:rPr>
          <w:rFonts w:asciiTheme="minorHAnsi" w:hAnsiTheme="minorHAnsi" w:cstheme="minorHAnsi"/>
          <w:sz w:val="22"/>
          <w:szCs w:val="22"/>
        </w:rPr>
      </w:pPr>
    </w:p>
    <w:p w14:paraId="55E73EAA" w14:textId="323CD647" w:rsidR="00650DBE" w:rsidRPr="000B1370" w:rsidRDefault="00650DBE" w:rsidP="00650DBE">
      <w:pPr>
        <w:jc w:val="both"/>
        <w:rPr>
          <w:rFonts w:asciiTheme="minorHAnsi" w:hAnsiTheme="minorHAnsi" w:cstheme="minorHAnsi"/>
          <w:sz w:val="22"/>
          <w:szCs w:val="22"/>
        </w:rPr>
      </w:pPr>
      <w:bookmarkStart w:id="6" w:name="_Hlk100701141"/>
      <w:bookmarkEnd w:id="5"/>
      <w:r w:rsidRPr="000B1370">
        <w:rPr>
          <w:rFonts w:asciiTheme="minorHAnsi" w:hAnsiTheme="minorHAnsi" w:cstheme="minorHAnsi"/>
          <w:i/>
          <w:iCs/>
          <w:sz w:val="22"/>
          <w:szCs w:val="22"/>
          <w:u w:val="single"/>
        </w:rPr>
        <w:t>Illegális hulladék elhelyezés:</w:t>
      </w:r>
      <w:r w:rsidRPr="000B1370">
        <w:rPr>
          <w:rFonts w:asciiTheme="minorHAnsi" w:hAnsiTheme="minorHAnsi" w:cstheme="minorHAnsi"/>
          <w:sz w:val="22"/>
          <w:szCs w:val="22"/>
        </w:rPr>
        <w:t xml:space="preserve"> A hatáskörrel rendelkező Vas Vármegyei Kormányhivatal Környezetvédelmi, Természetvédelmi és Hulladékgazdálkodási Főosztály felé összesen 9 esetben kezdeményez</w:t>
      </w:r>
      <w:r w:rsidR="00305B9A">
        <w:rPr>
          <w:rFonts w:asciiTheme="minorHAnsi" w:hAnsiTheme="minorHAnsi" w:cstheme="minorHAnsi"/>
          <w:sz w:val="22"/>
          <w:szCs w:val="22"/>
        </w:rPr>
        <w:t>ett a Felügyelet</w:t>
      </w:r>
      <w:r w:rsidRPr="000B1370">
        <w:rPr>
          <w:rFonts w:asciiTheme="minorHAnsi" w:hAnsiTheme="minorHAnsi" w:cstheme="minorHAnsi"/>
          <w:sz w:val="22"/>
          <w:szCs w:val="22"/>
        </w:rPr>
        <w:t xml:space="preserve"> közigazgatási eljárást.</w:t>
      </w:r>
    </w:p>
    <w:p w14:paraId="235BF65F" w14:textId="77777777" w:rsidR="00650DBE" w:rsidRPr="000B1370" w:rsidRDefault="00650DBE" w:rsidP="00650DBE">
      <w:pPr>
        <w:jc w:val="both"/>
        <w:rPr>
          <w:rFonts w:asciiTheme="minorHAnsi" w:hAnsiTheme="minorHAnsi" w:cstheme="minorHAnsi"/>
          <w:sz w:val="22"/>
          <w:szCs w:val="22"/>
        </w:rPr>
      </w:pPr>
    </w:p>
    <w:bookmarkEnd w:id="6"/>
    <w:p w14:paraId="1A076298"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i/>
          <w:iCs/>
          <w:sz w:val="22"/>
          <w:szCs w:val="22"/>
          <w:u w:val="single"/>
        </w:rPr>
        <w:t>Zöld területen való várakozás miatti közigazgatási eljárásokkal kapcsolatos intézkedések:</w:t>
      </w:r>
    </w:p>
    <w:p w14:paraId="285E3105" w14:textId="77777777" w:rsidR="00650DBE" w:rsidRPr="000B1370" w:rsidRDefault="00650DBE" w:rsidP="00650DBE">
      <w:pPr>
        <w:jc w:val="center"/>
        <w:rPr>
          <w:rFonts w:asciiTheme="minorHAnsi" w:hAnsiTheme="minorHAnsi" w:cstheme="minorHAnsi"/>
          <w:sz w:val="22"/>
          <w:szCs w:val="22"/>
        </w:rPr>
      </w:pPr>
    </w:p>
    <w:tbl>
      <w:tblPr>
        <w:tblW w:w="0" w:type="auto"/>
        <w:jc w:val="center"/>
        <w:tblCellMar>
          <w:left w:w="0" w:type="dxa"/>
          <w:right w:w="0" w:type="dxa"/>
        </w:tblCellMar>
        <w:tblLook w:val="04A0" w:firstRow="1" w:lastRow="0" w:firstColumn="1" w:lastColumn="0" w:noHBand="0" w:noVBand="1"/>
      </w:tblPr>
      <w:tblGrid>
        <w:gridCol w:w="5448"/>
        <w:gridCol w:w="1346"/>
      </w:tblGrid>
      <w:tr w:rsidR="00650DBE" w:rsidRPr="000B1370" w14:paraId="65931FB8" w14:textId="77777777" w:rsidTr="00736384">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8B5173" w14:textId="77777777" w:rsidR="00650DBE" w:rsidRPr="000B1370" w:rsidRDefault="00650DBE" w:rsidP="00736384">
            <w:pPr>
              <w:rPr>
                <w:rFonts w:asciiTheme="minorHAnsi" w:hAnsiTheme="minorHAnsi" w:cstheme="minorHAnsi"/>
                <w:sz w:val="22"/>
                <w:szCs w:val="22"/>
              </w:rPr>
            </w:pPr>
            <w:r w:rsidRPr="000B1370">
              <w:rPr>
                <w:rFonts w:asciiTheme="minorHAnsi" w:hAnsiTheme="minorHAnsi" w:cstheme="minorHAnsi"/>
                <w:sz w:val="22"/>
                <w:szCs w:val="22"/>
              </w:rPr>
              <w:t>2024. február hónapban megindított új közigazgatási hatósági eljárások</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C0914E" w14:textId="77777777" w:rsidR="00650DBE" w:rsidRPr="000B1370" w:rsidRDefault="00650DBE" w:rsidP="00736384">
            <w:pPr>
              <w:rPr>
                <w:rFonts w:asciiTheme="minorHAnsi" w:hAnsiTheme="minorHAnsi" w:cstheme="minorHAnsi"/>
                <w:sz w:val="22"/>
                <w:szCs w:val="22"/>
              </w:rPr>
            </w:pPr>
            <w:r w:rsidRPr="000B1370">
              <w:rPr>
                <w:rFonts w:asciiTheme="minorHAnsi" w:hAnsiTheme="minorHAnsi" w:cstheme="minorHAnsi"/>
                <w:sz w:val="22"/>
                <w:szCs w:val="22"/>
              </w:rPr>
              <w:t xml:space="preserve">     23 db</w:t>
            </w:r>
          </w:p>
        </w:tc>
      </w:tr>
      <w:tr w:rsidR="00650DBE" w:rsidRPr="000B1370" w14:paraId="62F16803" w14:textId="77777777" w:rsidTr="00736384">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4D37F" w14:textId="77777777" w:rsidR="00650DBE" w:rsidRPr="000B1370" w:rsidRDefault="00650DBE" w:rsidP="00736384">
            <w:pPr>
              <w:rPr>
                <w:rFonts w:asciiTheme="minorHAnsi" w:hAnsiTheme="minorHAnsi" w:cstheme="minorHAnsi"/>
                <w:sz w:val="22"/>
                <w:szCs w:val="22"/>
              </w:rPr>
            </w:pPr>
            <w:r w:rsidRPr="000B1370">
              <w:rPr>
                <w:rFonts w:asciiTheme="minorHAnsi" w:hAnsiTheme="minorHAnsi" w:cstheme="minorHAnsi"/>
                <w:sz w:val="22"/>
                <w:szCs w:val="22"/>
              </w:rPr>
              <w:t>2024. február hónapban meghozott határozatok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7DA2A06D" w14:textId="77777777" w:rsidR="00650DBE" w:rsidRPr="000B1370" w:rsidRDefault="00650DBE" w:rsidP="00736384">
            <w:pPr>
              <w:rPr>
                <w:rFonts w:asciiTheme="minorHAnsi" w:hAnsiTheme="minorHAnsi" w:cstheme="minorHAnsi"/>
                <w:sz w:val="22"/>
                <w:szCs w:val="22"/>
              </w:rPr>
            </w:pPr>
            <w:r w:rsidRPr="000B1370">
              <w:rPr>
                <w:rFonts w:asciiTheme="minorHAnsi" w:hAnsiTheme="minorHAnsi" w:cstheme="minorHAnsi"/>
                <w:sz w:val="22"/>
                <w:szCs w:val="22"/>
              </w:rPr>
              <w:t xml:space="preserve">     30 db</w:t>
            </w:r>
          </w:p>
        </w:tc>
      </w:tr>
      <w:tr w:rsidR="00650DBE" w:rsidRPr="000B1370" w14:paraId="2C507530" w14:textId="77777777" w:rsidTr="00736384">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02303" w14:textId="77777777" w:rsidR="00650DBE" w:rsidRPr="000B1370" w:rsidRDefault="00650DBE" w:rsidP="00650DBE">
            <w:pPr>
              <w:numPr>
                <w:ilvl w:val="0"/>
                <w:numId w:val="27"/>
              </w:numPr>
              <w:rPr>
                <w:rFonts w:asciiTheme="minorHAnsi" w:hAnsiTheme="minorHAnsi" w:cstheme="minorHAnsi"/>
                <w:sz w:val="22"/>
                <w:szCs w:val="22"/>
              </w:rPr>
            </w:pPr>
            <w:r w:rsidRPr="000B1370">
              <w:rPr>
                <w:rFonts w:asciiTheme="minorHAnsi" w:hAnsiTheme="minorHAnsi" w:cstheme="minorHAnsi"/>
                <w:sz w:val="22"/>
                <w:szCs w:val="22"/>
              </w:rPr>
              <w:t>ebből közigazgatási szankciók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6BBC27D1" w14:textId="77777777" w:rsidR="00650DBE" w:rsidRPr="000B1370" w:rsidRDefault="00650DBE" w:rsidP="00736384">
            <w:pPr>
              <w:rPr>
                <w:rFonts w:asciiTheme="minorHAnsi" w:eastAsiaTheme="minorHAnsi" w:hAnsiTheme="minorHAnsi" w:cstheme="minorHAnsi"/>
                <w:sz w:val="22"/>
                <w:szCs w:val="22"/>
              </w:rPr>
            </w:pPr>
            <w:r w:rsidRPr="000B1370">
              <w:rPr>
                <w:rFonts w:asciiTheme="minorHAnsi" w:hAnsiTheme="minorHAnsi" w:cstheme="minorHAnsi"/>
                <w:sz w:val="22"/>
                <w:szCs w:val="22"/>
              </w:rPr>
              <w:t xml:space="preserve">     21 db</w:t>
            </w:r>
          </w:p>
        </w:tc>
      </w:tr>
      <w:tr w:rsidR="00650DBE" w:rsidRPr="000B1370" w14:paraId="5461A9A4" w14:textId="77777777" w:rsidTr="00736384">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C7A72" w14:textId="77777777" w:rsidR="00650DBE" w:rsidRPr="000B1370" w:rsidRDefault="00650DBE" w:rsidP="00650DBE">
            <w:pPr>
              <w:numPr>
                <w:ilvl w:val="0"/>
                <w:numId w:val="28"/>
              </w:numPr>
              <w:ind w:left="1451" w:hanging="426"/>
              <w:contextualSpacing/>
              <w:rPr>
                <w:rFonts w:asciiTheme="minorHAnsi" w:hAnsiTheme="minorHAnsi" w:cstheme="minorHAnsi"/>
                <w:sz w:val="22"/>
                <w:szCs w:val="22"/>
              </w:rPr>
            </w:pPr>
            <w:r w:rsidRPr="000B1370">
              <w:rPr>
                <w:rFonts w:asciiTheme="minorHAnsi" w:hAnsiTheme="minorHAnsi" w:cstheme="minorHAnsi"/>
                <w:sz w:val="22"/>
                <w:szCs w:val="22"/>
              </w:rPr>
              <w:t>figyelmeztetések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64E2303E" w14:textId="77777777" w:rsidR="00650DBE" w:rsidRPr="000B1370" w:rsidRDefault="00650DBE" w:rsidP="00736384">
            <w:pPr>
              <w:rPr>
                <w:rFonts w:asciiTheme="minorHAnsi" w:hAnsiTheme="minorHAnsi" w:cstheme="minorHAnsi"/>
                <w:sz w:val="22"/>
                <w:szCs w:val="22"/>
              </w:rPr>
            </w:pPr>
            <w:r w:rsidRPr="000B1370">
              <w:rPr>
                <w:rFonts w:asciiTheme="minorHAnsi" w:hAnsiTheme="minorHAnsi" w:cstheme="minorHAnsi"/>
                <w:sz w:val="22"/>
                <w:szCs w:val="22"/>
              </w:rPr>
              <w:t xml:space="preserve">     21 db</w:t>
            </w:r>
          </w:p>
        </w:tc>
      </w:tr>
      <w:tr w:rsidR="00650DBE" w:rsidRPr="000B1370" w14:paraId="054DC302" w14:textId="77777777" w:rsidTr="00736384">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5E0BB" w14:textId="77777777" w:rsidR="00650DBE" w:rsidRPr="000B1370" w:rsidRDefault="00650DBE" w:rsidP="00650DBE">
            <w:pPr>
              <w:numPr>
                <w:ilvl w:val="0"/>
                <w:numId w:val="28"/>
              </w:numPr>
              <w:ind w:left="1451" w:hanging="426"/>
              <w:contextualSpacing/>
              <w:rPr>
                <w:rFonts w:asciiTheme="minorHAnsi" w:hAnsiTheme="minorHAnsi" w:cstheme="minorHAnsi"/>
                <w:sz w:val="22"/>
                <w:szCs w:val="22"/>
              </w:rPr>
            </w:pPr>
            <w:r w:rsidRPr="000B1370">
              <w:rPr>
                <w:rFonts w:asciiTheme="minorHAnsi" w:hAnsiTheme="minorHAnsi" w:cstheme="minorHAnsi"/>
                <w:sz w:val="22"/>
                <w:szCs w:val="22"/>
              </w:rPr>
              <w:t>közigazgatási bírságok száma, összege</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797B2BD7" w14:textId="77777777" w:rsidR="00650DBE" w:rsidRPr="000B1370" w:rsidRDefault="00650DBE" w:rsidP="00736384">
            <w:pPr>
              <w:rPr>
                <w:rFonts w:asciiTheme="minorHAnsi" w:hAnsiTheme="minorHAnsi" w:cstheme="minorHAnsi"/>
                <w:sz w:val="22"/>
                <w:szCs w:val="22"/>
              </w:rPr>
            </w:pPr>
            <w:r w:rsidRPr="000B1370">
              <w:rPr>
                <w:rFonts w:asciiTheme="minorHAnsi" w:hAnsiTheme="minorHAnsi" w:cstheme="minorHAnsi"/>
                <w:sz w:val="22"/>
                <w:szCs w:val="22"/>
              </w:rPr>
              <w:t xml:space="preserve">       0 db </w:t>
            </w:r>
          </w:p>
        </w:tc>
      </w:tr>
      <w:tr w:rsidR="00650DBE" w:rsidRPr="000B1370" w14:paraId="6D3C4131" w14:textId="77777777" w:rsidTr="00736384">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EC66C" w14:textId="77777777" w:rsidR="00650DBE" w:rsidRPr="000B1370" w:rsidRDefault="00650DBE" w:rsidP="00650DBE">
            <w:pPr>
              <w:numPr>
                <w:ilvl w:val="0"/>
                <w:numId w:val="27"/>
              </w:numPr>
              <w:rPr>
                <w:rFonts w:asciiTheme="minorHAnsi" w:hAnsiTheme="minorHAnsi" w:cstheme="minorHAnsi"/>
                <w:sz w:val="22"/>
                <w:szCs w:val="22"/>
              </w:rPr>
            </w:pPr>
            <w:r w:rsidRPr="000B1370">
              <w:rPr>
                <w:rFonts w:asciiTheme="minorHAnsi" w:hAnsiTheme="minorHAnsi" w:cstheme="minorHAnsi"/>
                <w:sz w:val="22"/>
                <w:szCs w:val="22"/>
              </w:rPr>
              <w:t>a jogsértés el nem követését megállapító határozatok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6A4ED487" w14:textId="77777777" w:rsidR="00650DBE" w:rsidRPr="000B1370" w:rsidRDefault="00650DBE" w:rsidP="00736384">
            <w:pPr>
              <w:rPr>
                <w:rFonts w:asciiTheme="minorHAnsi" w:eastAsiaTheme="minorHAnsi" w:hAnsiTheme="minorHAnsi" w:cstheme="minorHAnsi"/>
                <w:sz w:val="22"/>
                <w:szCs w:val="22"/>
              </w:rPr>
            </w:pPr>
            <w:r w:rsidRPr="000B1370">
              <w:rPr>
                <w:rFonts w:asciiTheme="minorHAnsi" w:hAnsiTheme="minorHAnsi" w:cstheme="minorHAnsi"/>
                <w:sz w:val="22"/>
                <w:szCs w:val="22"/>
              </w:rPr>
              <w:t xml:space="preserve">       9 db</w:t>
            </w:r>
          </w:p>
        </w:tc>
      </w:tr>
      <w:tr w:rsidR="00650DBE" w:rsidRPr="000B1370" w14:paraId="7470D51A" w14:textId="77777777" w:rsidTr="00736384">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DE232" w14:textId="77777777" w:rsidR="00650DBE" w:rsidRPr="000B1370" w:rsidRDefault="00650DBE" w:rsidP="00736384">
            <w:pPr>
              <w:rPr>
                <w:rFonts w:asciiTheme="minorHAnsi" w:hAnsiTheme="minorHAnsi" w:cstheme="minorHAnsi"/>
                <w:sz w:val="22"/>
                <w:szCs w:val="22"/>
              </w:rPr>
            </w:pPr>
            <w:r w:rsidRPr="000B1370">
              <w:rPr>
                <w:rFonts w:asciiTheme="minorHAnsi" w:hAnsiTheme="minorHAnsi" w:cstheme="minorHAnsi"/>
                <w:sz w:val="22"/>
                <w:szCs w:val="22"/>
              </w:rPr>
              <w:t>2024. február végén folyamatban lévő, még le nem zárt közigazgatási hatósági eljárások</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32FB797F" w14:textId="77777777" w:rsidR="00650DBE" w:rsidRPr="000B1370" w:rsidRDefault="00650DBE" w:rsidP="00736384">
            <w:pPr>
              <w:rPr>
                <w:rFonts w:asciiTheme="minorHAnsi" w:hAnsiTheme="minorHAnsi" w:cstheme="minorHAnsi"/>
                <w:sz w:val="22"/>
                <w:szCs w:val="22"/>
              </w:rPr>
            </w:pPr>
            <w:r w:rsidRPr="000B1370">
              <w:rPr>
                <w:rFonts w:asciiTheme="minorHAnsi" w:hAnsiTheme="minorHAnsi" w:cstheme="minorHAnsi"/>
                <w:sz w:val="22"/>
                <w:szCs w:val="22"/>
              </w:rPr>
              <w:t xml:space="preserve">     18 db</w:t>
            </w:r>
          </w:p>
        </w:tc>
      </w:tr>
    </w:tbl>
    <w:p w14:paraId="27AC29BA" w14:textId="77777777" w:rsidR="00650DBE" w:rsidRPr="000B1370" w:rsidRDefault="00650DBE" w:rsidP="00650DBE">
      <w:pPr>
        <w:jc w:val="both"/>
        <w:rPr>
          <w:rFonts w:asciiTheme="minorHAnsi" w:hAnsiTheme="minorHAnsi" w:cstheme="minorHAnsi"/>
          <w:sz w:val="22"/>
          <w:szCs w:val="22"/>
        </w:rPr>
      </w:pPr>
    </w:p>
    <w:p w14:paraId="12C991F9"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i/>
          <w:iCs/>
          <w:sz w:val="22"/>
          <w:szCs w:val="22"/>
          <w:u w:val="single"/>
        </w:rPr>
        <w:t>Közösségi együttélés szabályainak megszegése miatt indított közigazgatási eljárások:</w:t>
      </w:r>
      <w:r w:rsidRPr="000B1370">
        <w:rPr>
          <w:rFonts w:asciiTheme="minorHAnsi" w:hAnsiTheme="minorHAnsi" w:cstheme="minorHAnsi"/>
          <w:sz w:val="22"/>
          <w:szCs w:val="22"/>
        </w:rPr>
        <w:t xml:space="preserve"> A Közterület-felügyelet az Általános Hatósági Iroda felé 6 esetben közterület-használati hatósági engedély hiánya miatt, valamint 5 esetben forgalomra alkalmatlan gépjármű közterületen történő engedély nélküli tárolása miatt indított közigazgatási hatósági eljárást.</w:t>
      </w:r>
    </w:p>
    <w:p w14:paraId="2BC3C877"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i/>
          <w:iCs/>
          <w:sz w:val="22"/>
          <w:szCs w:val="22"/>
          <w:u w:val="single"/>
        </w:rPr>
        <w:t>Büntetőeljárások megindítása:</w:t>
      </w:r>
      <w:r w:rsidRPr="000B1370">
        <w:rPr>
          <w:rFonts w:asciiTheme="minorHAnsi" w:hAnsiTheme="minorHAnsi" w:cstheme="minorHAnsi"/>
          <w:sz w:val="22"/>
          <w:szCs w:val="22"/>
        </w:rPr>
        <w:t xml:space="preserve"> A Közterület-felügyelet büntetőeljárást a Szombathelyi Rendőrkapitányság irányába 2024. február hónapban 1 esetben kezdeményezett, garázdaság bűncselekmény elkövetésének alapos gyanúja miatt. </w:t>
      </w:r>
    </w:p>
    <w:p w14:paraId="10EE59FF" w14:textId="77777777" w:rsidR="00650DBE" w:rsidRPr="000B1370" w:rsidRDefault="00650DBE" w:rsidP="00650DBE">
      <w:pPr>
        <w:jc w:val="both"/>
        <w:rPr>
          <w:rFonts w:asciiTheme="minorHAnsi" w:hAnsiTheme="minorHAnsi" w:cstheme="minorHAnsi"/>
          <w:sz w:val="22"/>
          <w:szCs w:val="22"/>
        </w:rPr>
      </w:pPr>
    </w:p>
    <w:p w14:paraId="22FF3A2B" w14:textId="7F636AE8"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i/>
          <w:iCs/>
          <w:sz w:val="22"/>
          <w:szCs w:val="22"/>
          <w:u w:val="single"/>
        </w:rPr>
        <w:t>Biztosítási feladatok:</w:t>
      </w:r>
    </w:p>
    <w:p w14:paraId="7B5136DB" w14:textId="77777777"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t xml:space="preserve">A város területén 2024. februárban kezdetét vette a városi nagytakarítási program, amely keretében parkolók, nagyobb területek zárása, ürítése és biztosítása vált szükségessé. Ezek során a társszervekkel (SZOVA </w:t>
      </w:r>
      <w:proofErr w:type="spellStart"/>
      <w:r w:rsidRPr="000B1370">
        <w:rPr>
          <w:rFonts w:asciiTheme="minorHAnsi" w:hAnsiTheme="minorHAnsi" w:cstheme="minorHAnsi"/>
          <w:sz w:val="22"/>
          <w:szCs w:val="22"/>
        </w:rPr>
        <w:t>NZrt</w:t>
      </w:r>
      <w:proofErr w:type="spellEnd"/>
      <w:r w:rsidRPr="000B1370">
        <w:rPr>
          <w:rFonts w:asciiTheme="minorHAnsi" w:hAnsiTheme="minorHAnsi" w:cstheme="minorHAnsi"/>
          <w:sz w:val="22"/>
          <w:szCs w:val="22"/>
        </w:rPr>
        <w:t xml:space="preserve">., Szompark </w:t>
      </w:r>
      <w:r w:rsidRPr="000B1370">
        <w:rPr>
          <w:rFonts w:asciiTheme="minorHAnsi" w:hAnsiTheme="minorHAnsi" w:cstheme="minorHAnsi"/>
          <w:sz w:val="22"/>
          <w:szCs w:val="22"/>
        </w:rPr>
        <w:lastRenderedPageBreak/>
        <w:t>Kft.) komplex takarítási, valamint parkfenntartási munkálatok kerültek elvégzésre. A külön feladatok, valamint a rendezvénybiztosítások az alábbi napokon kerültek végrehajtásra:</w:t>
      </w:r>
    </w:p>
    <w:p w14:paraId="75B271C8" w14:textId="77777777" w:rsidR="00650DBE" w:rsidRPr="000B1370" w:rsidRDefault="00650DBE" w:rsidP="00650DBE">
      <w:pPr>
        <w:pStyle w:val="Listaszerbekezds"/>
        <w:numPr>
          <w:ilvl w:val="0"/>
          <w:numId w:val="9"/>
        </w:numPr>
        <w:rPr>
          <w:rFonts w:asciiTheme="minorHAnsi" w:hAnsiTheme="minorHAnsi" w:cstheme="minorHAnsi"/>
          <w:sz w:val="22"/>
          <w:szCs w:val="22"/>
        </w:rPr>
      </w:pPr>
      <w:r w:rsidRPr="000B1370">
        <w:rPr>
          <w:rFonts w:asciiTheme="minorHAnsi" w:hAnsiTheme="minorHAnsi" w:cstheme="minorHAnsi"/>
          <w:sz w:val="22"/>
          <w:szCs w:val="22"/>
        </w:rPr>
        <w:t>február 6.: Váci Mihály utca 36-44.;</w:t>
      </w:r>
    </w:p>
    <w:p w14:paraId="59C3FA2B" w14:textId="77777777" w:rsidR="00650DBE" w:rsidRPr="000B1370" w:rsidRDefault="00650DBE" w:rsidP="00650DBE">
      <w:pPr>
        <w:pStyle w:val="Listaszerbekezds"/>
        <w:numPr>
          <w:ilvl w:val="0"/>
          <w:numId w:val="9"/>
        </w:numPr>
        <w:rPr>
          <w:rFonts w:asciiTheme="minorHAnsi" w:hAnsiTheme="minorHAnsi" w:cstheme="minorHAnsi"/>
          <w:sz w:val="22"/>
          <w:szCs w:val="22"/>
        </w:rPr>
      </w:pPr>
      <w:r w:rsidRPr="000B1370">
        <w:rPr>
          <w:rFonts w:asciiTheme="minorHAnsi" w:hAnsiTheme="minorHAnsi" w:cstheme="minorHAnsi"/>
          <w:sz w:val="22"/>
          <w:szCs w:val="22"/>
        </w:rPr>
        <w:t>február 8.: Kórházköz;</w:t>
      </w:r>
    </w:p>
    <w:p w14:paraId="4E612ED8" w14:textId="77777777" w:rsidR="00650DBE" w:rsidRPr="000B1370" w:rsidRDefault="00650DBE" w:rsidP="00650DBE">
      <w:pPr>
        <w:pStyle w:val="Listaszerbekezds"/>
        <w:numPr>
          <w:ilvl w:val="0"/>
          <w:numId w:val="9"/>
        </w:numPr>
        <w:jc w:val="both"/>
        <w:rPr>
          <w:rFonts w:asciiTheme="minorHAnsi" w:hAnsiTheme="minorHAnsi" w:cstheme="minorHAnsi"/>
          <w:sz w:val="22"/>
          <w:szCs w:val="22"/>
        </w:rPr>
      </w:pPr>
      <w:r w:rsidRPr="000B1370">
        <w:rPr>
          <w:rFonts w:asciiTheme="minorHAnsi" w:hAnsiTheme="minorHAnsi" w:cstheme="minorHAnsi"/>
          <w:sz w:val="22"/>
          <w:szCs w:val="22"/>
        </w:rPr>
        <w:t>február 14.:</w:t>
      </w:r>
      <w:r>
        <w:rPr>
          <w:rFonts w:asciiTheme="minorHAnsi" w:hAnsiTheme="minorHAnsi" w:cstheme="minorHAnsi"/>
          <w:sz w:val="22"/>
          <w:szCs w:val="22"/>
        </w:rPr>
        <w:t xml:space="preserve"> </w:t>
      </w:r>
      <w:r w:rsidRPr="000B1370">
        <w:rPr>
          <w:rFonts w:asciiTheme="minorHAnsi" w:hAnsiTheme="minorHAnsi" w:cstheme="minorHAnsi"/>
          <w:sz w:val="22"/>
          <w:szCs w:val="22"/>
        </w:rPr>
        <w:t>Sas utca;</w:t>
      </w:r>
    </w:p>
    <w:p w14:paraId="014EEB8A" w14:textId="77777777" w:rsidR="00650DBE" w:rsidRPr="000B1370" w:rsidRDefault="00650DBE" w:rsidP="00650DBE">
      <w:pPr>
        <w:pStyle w:val="Listaszerbekezds"/>
        <w:numPr>
          <w:ilvl w:val="0"/>
          <w:numId w:val="9"/>
        </w:numPr>
        <w:jc w:val="both"/>
        <w:rPr>
          <w:rFonts w:asciiTheme="minorHAnsi" w:hAnsiTheme="minorHAnsi" w:cstheme="minorHAnsi"/>
          <w:sz w:val="22"/>
          <w:szCs w:val="22"/>
        </w:rPr>
      </w:pPr>
      <w:r w:rsidRPr="000B1370">
        <w:rPr>
          <w:rFonts w:asciiTheme="minorHAnsi" w:hAnsiTheme="minorHAnsi" w:cstheme="minorHAnsi"/>
          <w:sz w:val="22"/>
          <w:szCs w:val="22"/>
        </w:rPr>
        <w:t>február 15.: Malom utca 2.;</w:t>
      </w:r>
    </w:p>
    <w:p w14:paraId="4BAEC328" w14:textId="77777777" w:rsidR="00650DBE" w:rsidRPr="000B1370" w:rsidRDefault="00650DBE" w:rsidP="00650DBE">
      <w:pPr>
        <w:pStyle w:val="Listaszerbekezds"/>
        <w:numPr>
          <w:ilvl w:val="0"/>
          <w:numId w:val="9"/>
        </w:numPr>
        <w:jc w:val="both"/>
        <w:rPr>
          <w:rFonts w:asciiTheme="minorHAnsi" w:hAnsiTheme="minorHAnsi" w:cstheme="minorHAnsi"/>
          <w:sz w:val="22"/>
          <w:szCs w:val="22"/>
        </w:rPr>
      </w:pPr>
      <w:r w:rsidRPr="000B1370">
        <w:rPr>
          <w:rFonts w:asciiTheme="minorHAnsi" w:hAnsiTheme="minorHAnsi" w:cstheme="minorHAnsi"/>
          <w:sz w:val="22"/>
          <w:szCs w:val="22"/>
        </w:rPr>
        <w:t>február 19.: Szent Márton utca Városi Vásárcsarnok I. ütem;</w:t>
      </w:r>
    </w:p>
    <w:p w14:paraId="0A81ADF4" w14:textId="77777777" w:rsidR="00650DBE" w:rsidRPr="000B1370" w:rsidRDefault="00650DBE" w:rsidP="00650DBE">
      <w:pPr>
        <w:pStyle w:val="Listaszerbekezds"/>
        <w:numPr>
          <w:ilvl w:val="0"/>
          <w:numId w:val="9"/>
        </w:numPr>
        <w:jc w:val="both"/>
        <w:rPr>
          <w:rFonts w:asciiTheme="minorHAnsi" w:hAnsiTheme="minorHAnsi" w:cstheme="minorHAnsi"/>
          <w:sz w:val="22"/>
          <w:szCs w:val="22"/>
        </w:rPr>
      </w:pPr>
      <w:r w:rsidRPr="000B1370">
        <w:rPr>
          <w:rFonts w:asciiTheme="minorHAnsi" w:hAnsiTheme="minorHAnsi" w:cstheme="minorHAnsi"/>
          <w:sz w:val="22"/>
          <w:szCs w:val="22"/>
        </w:rPr>
        <w:t>február 26.: Szent Márton utca</w:t>
      </w:r>
      <w:r>
        <w:rPr>
          <w:rFonts w:asciiTheme="minorHAnsi" w:hAnsiTheme="minorHAnsi" w:cstheme="minorHAnsi"/>
          <w:sz w:val="22"/>
          <w:szCs w:val="22"/>
        </w:rPr>
        <w:t xml:space="preserve"> –</w:t>
      </w:r>
      <w:r w:rsidRPr="000B1370">
        <w:rPr>
          <w:rFonts w:asciiTheme="minorHAnsi" w:hAnsiTheme="minorHAnsi" w:cstheme="minorHAnsi"/>
          <w:sz w:val="22"/>
          <w:szCs w:val="22"/>
        </w:rPr>
        <w:t xml:space="preserve"> Barátság</w:t>
      </w:r>
      <w:r>
        <w:rPr>
          <w:rFonts w:asciiTheme="minorHAnsi" w:hAnsiTheme="minorHAnsi" w:cstheme="minorHAnsi"/>
          <w:sz w:val="22"/>
          <w:szCs w:val="22"/>
        </w:rPr>
        <w:t xml:space="preserve"> </w:t>
      </w:r>
      <w:r w:rsidRPr="000B1370">
        <w:rPr>
          <w:rFonts w:asciiTheme="minorHAnsi" w:hAnsiTheme="minorHAnsi" w:cstheme="minorHAnsi"/>
          <w:sz w:val="22"/>
          <w:szCs w:val="22"/>
        </w:rPr>
        <w:t>utca Városi Vásárcsarnok II. ütem;</w:t>
      </w:r>
    </w:p>
    <w:p w14:paraId="2BFB0F1B" w14:textId="77777777" w:rsidR="00650DBE" w:rsidRPr="000B1370" w:rsidRDefault="00650DBE" w:rsidP="00650DBE">
      <w:pPr>
        <w:pStyle w:val="Listaszerbekezds"/>
        <w:numPr>
          <w:ilvl w:val="0"/>
          <w:numId w:val="9"/>
        </w:numPr>
        <w:jc w:val="both"/>
        <w:rPr>
          <w:rFonts w:asciiTheme="minorHAnsi" w:hAnsiTheme="minorHAnsi" w:cstheme="minorHAnsi"/>
          <w:sz w:val="22"/>
          <w:szCs w:val="22"/>
        </w:rPr>
      </w:pPr>
      <w:r w:rsidRPr="000B1370">
        <w:rPr>
          <w:rFonts w:asciiTheme="minorHAnsi" w:hAnsiTheme="minorHAnsi" w:cstheme="minorHAnsi"/>
          <w:sz w:val="22"/>
          <w:szCs w:val="22"/>
        </w:rPr>
        <w:t>február 27.: Bem József u. 29-31.</w:t>
      </w:r>
    </w:p>
    <w:p w14:paraId="597F51C1" w14:textId="77777777" w:rsidR="00650DBE" w:rsidRDefault="00650DBE" w:rsidP="00650DBE">
      <w:pPr>
        <w:jc w:val="both"/>
        <w:rPr>
          <w:rFonts w:asciiTheme="minorHAnsi" w:hAnsiTheme="minorHAnsi" w:cstheme="minorHAnsi"/>
          <w:sz w:val="22"/>
          <w:szCs w:val="22"/>
        </w:rPr>
      </w:pPr>
    </w:p>
    <w:p w14:paraId="047035E1" w14:textId="5DB52D5A" w:rsidR="00650DBE" w:rsidRPr="000B1370" w:rsidRDefault="00650DBE" w:rsidP="00650DBE">
      <w:pPr>
        <w:jc w:val="both"/>
        <w:rPr>
          <w:rFonts w:asciiTheme="minorHAnsi" w:hAnsiTheme="minorHAnsi" w:cstheme="minorHAnsi"/>
          <w:sz w:val="22"/>
          <w:szCs w:val="22"/>
        </w:rPr>
      </w:pPr>
      <w:r>
        <w:rPr>
          <w:rFonts w:asciiTheme="minorHAnsi" w:hAnsiTheme="minorHAnsi" w:cstheme="minorHAnsi"/>
          <w:sz w:val="22"/>
          <w:szCs w:val="22"/>
        </w:rPr>
        <w:t xml:space="preserve">Fentieken túl </w:t>
      </w:r>
      <w:r w:rsidR="00C73658">
        <w:rPr>
          <w:rFonts w:asciiTheme="minorHAnsi" w:hAnsiTheme="minorHAnsi" w:cstheme="minorHAnsi"/>
          <w:sz w:val="22"/>
          <w:szCs w:val="22"/>
        </w:rPr>
        <w:t xml:space="preserve">2024. </w:t>
      </w:r>
      <w:r w:rsidRPr="000B1370">
        <w:rPr>
          <w:rFonts w:asciiTheme="minorHAnsi" w:hAnsiTheme="minorHAnsi" w:cstheme="minorHAnsi"/>
          <w:sz w:val="22"/>
          <w:szCs w:val="22"/>
        </w:rPr>
        <w:t>február 12-</w:t>
      </w:r>
      <w:r>
        <w:rPr>
          <w:rFonts w:asciiTheme="minorHAnsi" w:hAnsiTheme="minorHAnsi" w:cstheme="minorHAnsi"/>
          <w:sz w:val="22"/>
          <w:szCs w:val="22"/>
        </w:rPr>
        <w:t>étől kezdve,</w:t>
      </w:r>
      <w:r w:rsidRPr="000B1370">
        <w:rPr>
          <w:rFonts w:asciiTheme="minorHAnsi" w:hAnsiTheme="minorHAnsi" w:cstheme="minorHAnsi"/>
          <w:sz w:val="22"/>
          <w:szCs w:val="22"/>
        </w:rPr>
        <w:t xml:space="preserve"> jelenleg is folyamatban</w:t>
      </w:r>
      <w:r>
        <w:rPr>
          <w:rFonts w:asciiTheme="minorHAnsi" w:hAnsiTheme="minorHAnsi" w:cstheme="minorHAnsi"/>
          <w:sz w:val="22"/>
          <w:szCs w:val="22"/>
        </w:rPr>
        <w:t xml:space="preserve"> van a</w:t>
      </w:r>
      <w:r w:rsidRPr="000B1370">
        <w:rPr>
          <w:rFonts w:asciiTheme="minorHAnsi" w:hAnsiTheme="minorHAnsi" w:cstheme="minorHAnsi"/>
          <w:sz w:val="22"/>
          <w:szCs w:val="22"/>
        </w:rPr>
        <w:t xml:space="preserve"> 11-es </w:t>
      </w:r>
      <w:r w:rsidR="00C73658">
        <w:rPr>
          <w:rFonts w:asciiTheme="minorHAnsi" w:hAnsiTheme="minorHAnsi" w:cstheme="minorHAnsi"/>
          <w:sz w:val="22"/>
          <w:szCs w:val="22"/>
        </w:rPr>
        <w:t>H</w:t>
      </w:r>
      <w:r w:rsidRPr="000B1370">
        <w:rPr>
          <w:rFonts w:asciiTheme="minorHAnsi" w:hAnsiTheme="minorHAnsi" w:cstheme="minorHAnsi"/>
          <w:sz w:val="22"/>
          <w:szCs w:val="22"/>
        </w:rPr>
        <w:t>uszár út csatornarekonstrukció miatt</w:t>
      </w:r>
      <w:r>
        <w:rPr>
          <w:rFonts w:asciiTheme="minorHAnsi" w:hAnsiTheme="minorHAnsi" w:cstheme="minorHAnsi"/>
          <w:sz w:val="22"/>
          <w:szCs w:val="22"/>
        </w:rPr>
        <w:t>i</w:t>
      </w:r>
      <w:r w:rsidRPr="000B1370">
        <w:rPr>
          <w:rFonts w:asciiTheme="minorHAnsi" w:hAnsiTheme="minorHAnsi" w:cstheme="minorHAnsi"/>
          <w:sz w:val="22"/>
          <w:szCs w:val="22"/>
        </w:rPr>
        <w:t xml:space="preserve"> parkoló biztosítás</w:t>
      </w:r>
      <w:r>
        <w:rPr>
          <w:rFonts w:asciiTheme="minorHAnsi" w:hAnsiTheme="minorHAnsi" w:cstheme="minorHAnsi"/>
          <w:sz w:val="22"/>
          <w:szCs w:val="22"/>
        </w:rPr>
        <w:t>i feladatok ellátása.</w:t>
      </w:r>
    </w:p>
    <w:p w14:paraId="5FCFA744" w14:textId="77777777" w:rsidR="00650DBE" w:rsidRPr="000B1370" w:rsidRDefault="00650DBE" w:rsidP="00650DBE">
      <w:pPr>
        <w:jc w:val="both"/>
        <w:rPr>
          <w:rFonts w:asciiTheme="minorHAnsi" w:hAnsiTheme="minorHAnsi" w:cstheme="minorHAnsi"/>
          <w:sz w:val="22"/>
          <w:szCs w:val="22"/>
          <w:highlight w:val="yellow"/>
        </w:rPr>
      </w:pPr>
    </w:p>
    <w:p w14:paraId="7A2844DD" w14:textId="77777777" w:rsidR="00113760" w:rsidRPr="005625C6" w:rsidRDefault="00113760" w:rsidP="00113760">
      <w:pPr>
        <w:jc w:val="both"/>
        <w:rPr>
          <w:rFonts w:asciiTheme="minorHAnsi" w:hAnsiTheme="minorHAnsi" w:cstheme="minorHAnsi"/>
          <w:sz w:val="22"/>
          <w:szCs w:val="22"/>
        </w:rPr>
      </w:pPr>
    </w:p>
    <w:p w14:paraId="45668B9F" w14:textId="77777777" w:rsidR="001F132E" w:rsidRDefault="001F132E" w:rsidP="001F132E">
      <w:pPr>
        <w:jc w:val="both"/>
        <w:rPr>
          <w:rFonts w:asciiTheme="minorHAnsi" w:hAnsiTheme="minorHAnsi" w:cstheme="minorHAnsi"/>
          <w:color w:val="000000" w:themeColor="text1"/>
          <w:sz w:val="22"/>
          <w:szCs w:val="22"/>
        </w:rPr>
      </w:pPr>
      <w:bookmarkStart w:id="7" w:name="_Hlk148430824"/>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bCs/>
          <w:color w:val="000000" w:themeColor="text1"/>
          <w:sz w:val="22"/>
          <w:szCs w:val="22"/>
          <w:u w:val="single"/>
        </w:rPr>
        <w:t>Városüzemeltetés Osztály</w:t>
      </w:r>
      <w:r w:rsidRPr="00EF5D86">
        <w:rPr>
          <w:rFonts w:asciiTheme="minorHAnsi" w:hAnsiTheme="minorHAnsi" w:cstheme="minorHAnsi"/>
          <w:color w:val="000000" w:themeColor="text1"/>
          <w:sz w:val="22"/>
          <w:szCs w:val="22"/>
        </w:rPr>
        <w:t xml:space="preserve"> vezetője az alábbi tájékoztatást adta az osztály tevékenységéről:</w:t>
      </w:r>
    </w:p>
    <w:p w14:paraId="77D0D309" w14:textId="77777777" w:rsidR="001F132E" w:rsidRPr="00EF5D86" w:rsidRDefault="001F132E" w:rsidP="001F132E">
      <w:pPr>
        <w:jc w:val="both"/>
        <w:rPr>
          <w:rFonts w:asciiTheme="minorHAnsi" w:hAnsiTheme="minorHAnsi" w:cstheme="minorHAnsi"/>
          <w:color w:val="000000" w:themeColor="text1"/>
          <w:sz w:val="22"/>
          <w:szCs w:val="22"/>
        </w:rPr>
      </w:pPr>
    </w:p>
    <w:p w14:paraId="0A0724F6" w14:textId="77777777" w:rsidR="001F132E" w:rsidRDefault="001F132E" w:rsidP="001F132E">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color w:val="000000" w:themeColor="text1"/>
          <w:sz w:val="22"/>
          <w:szCs w:val="22"/>
        </w:rPr>
        <w:t>Közbeszerzési Iroda</w:t>
      </w:r>
      <w:r w:rsidRPr="00EF5D86">
        <w:rPr>
          <w:rFonts w:asciiTheme="minorHAnsi" w:hAnsiTheme="minorHAnsi" w:cstheme="minorHAnsi"/>
          <w:color w:val="000000" w:themeColor="text1"/>
          <w:sz w:val="22"/>
          <w:szCs w:val="22"/>
        </w:rPr>
        <w:t xml:space="preserve"> az előző Közgyűlés óta eltelt időszakban folyamatosan közreműködi</w:t>
      </w:r>
      <w:r>
        <w:rPr>
          <w:rFonts w:asciiTheme="minorHAnsi" w:hAnsiTheme="minorHAnsi" w:cstheme="minorHAnsi"/>
          <w:color w:val="000000" w:themeColor="text1"/>
          <w:sz w:val="22"/>
          <w:szCs w:val="22"/>
        </w:rPr>
        <w:t>k</w:t>
      </w:r>
      <w:r w:rsidRPr="00EF5D86">
        <w:rPr>
          <w:rFonts w:asciiTheme="minorHAnsi" w:hAnsiTheme="minorHAnsi" w:cstheme="minorHAnsi"/>
          <w:color w:val="000000" w:themeColor="text1"/>
          <w:sz w:val="22"/>
          <w:szCs w:val="22"/>
        </w:rPr>
        <w:t xml:space="preserve"> a projektek közbeszerzési munkarészeinek ellenőrzési eljárásaiban</w:t>
      </w:r>
      <w:r>
        <w:rPr>
          <w:rFonts w:asciiTheme="minorHAnsi" w:hAnsiTheme="minorHAnsi" w:cstheme="minorHAnsi"/>
          <w:color w:val="000000" w:themeColor="text1"/>
          <w:sz w:val="22"/>
          <w:szCs w:val="22"/>
        </w:rPr>
        <w:t>, elkészíti a Közbeszerzési Bíráló Bizottság előterjesztéseit.</w:t>
      </w:r>
    </w:p>
    <w:p w14:paraId="4F21AECF" w14:textId="77777777" w:rsidR="001F132E" w:rsidRDefault="001F132E" w:rsidP="001F132E">
      <w:pPr>
        <w:autoSpaceDE w:val="0"/>
        <w:autoSpaceDN w:val="0"/>
        <w:jc w:val="both"/>
        <w:rPr>
          <w:rFonts w:asciiTheme="minorHAnsi" w:hAnsiTheme="minorHAnsi" w:cstheme="minorHAnsi"/>
          <w:color w:val="000000" w:themeColor="text1"/>
          <w:sz w:val="22"/>
          <w:szCs w:val="22"/>
        </w:rPr>
      </w:pPr>
    </w:p>
    <w:p w14:paraId="5A3C12F0" w14:textId="77777777" w:rsidR="001F132E" w:rsidRPr="00D41B5B" w:rsidRDefault="001F132E" w:rsidP="001F132E">
      <w:pPr>
        <w:jc w:val="both"/>
        <w:rPr>
          <w:rFonts w:ascii="Calibri" w:hAnsi="Calibri" w:cs="Calibri"/>
          <w:sz w:val="22"/>
          <w:szCs w:val="22"/>
        </w:rPr>
      </w:pPr>
      <w:r>
        <w:rPr>
          <w:rFonts w:ascii="Calibri" w:hAnsi="Calibri" w:cs="Calibri"/>
          <w:sz w:val="22"/>
          <w:szCs w:val="22"/>
        </w:rPr>
        <w:t xml:space="preserve">A Közbeszerzési Bíráló Bizottság 2024. február 21-i ülésén tett javaslatot a </w:t>
      </w:r>
      <w:r w:rsidRPr="00491C7E">
        <w:rPr>
          <w:rFonts w:asciiTheme="minorHAnsi" w:hAnsiTheme="minorHAnsi" w:cstheme="minorHAnsi"/>
          <w:color w:val="000000" w:themeColor="text1"/>
          <w:sz w:val="22"/>
          <w:szCs w:val="22"/>
        </w:rPr>
        <w:t>2024. évi útfelújítások Szombathelyen tárgyú közbeszerzési eljárásban az eljár</w:t>
      </w:r>
      <w:r>
        <w:rPr>
          <w:rFonts w:asciiTheme="minorHAnsi" w:hAnsiTheme="minorHAnsi" w:cstheme="minorHAnsi"/>
          <w:color w:val="000000" w:themeColor="text1"/>
          <w:sz w:val="22"/>
          <w:szCs w:val="22"/>
        </w:rPr>
        <w:t>ás eredményessé nyilvánítására,</w:t>
      </w:r>
      <w:r w:rsidRPr="00491C7E">
        <w:rPr>
          <w:rFonts w:asciiTheme="minorHAnsi" w:hAnsiTheme="minorHAnsi" w:cstheme="minorHAnsi"/>
          <w:color w:val="000000" w:themeColor="text1"/>
          <w:sz w:val="22"/>
          <w:szCs w:val="22"/>
        </w:rPr>
        <w:t xml:space="preserve"> valamint a nye</w:t>
      </w:r>
      <w:r>
        <w:rPr>
          <w:rFonts w:asciiTheme="minorHAnsi" w:hAnsiTheme="minorHAnsi" w:cstheme="minorHAnsi"/>
          <w:color w:val="000000" w:themeColor="text1"/>
          <w:sz w:val="22"/>
          <w:szCs w:val="22"/>
        </w:rPr>
        <w:t xml:space="preserve">rtes ajánlattevők kihirdetésére a </w:t>
      </w:r>
      <w:r w:rsidRPr="00D41B5B">
        <w:rPr>
          <w:rFonts w:ascii="Calibri" w:hAnsi="Calibri" w:cs="Calibri"/>
          <w:bCs/>
          <w:sz w:val="22"/>
          <w:szCs w:val="22"/>
        </w:rPr>
        <w:t>3/2024. (II.21.)</w:t>
      </w:r>
      <w:r>
        <w:rPr>
          <w:rFonts w:ascii="Calibri" w:hAnsi="Calibri" w:cs="Calibri"/>
          <w:bCs/>
          <w:sz w:val="22"/>
          <w:szCs w:val="22"/>
        </w:rPr>
        <w:t xml:space="preserve"> KBB számú határozatával, amelyet</w:t>
      </w:r>
      <w:r>
        <w:rPr>
          <w:rFonts w:asciiTheme="minorHAnsi" w:hAnsiTheme="minorHAnsi" w:cstheme="minorHAnsi"/>
          <w:color w:val="000000" w:themeColor="text1"/>
          <w:sz w:val="22"/>
          <w:szCs w:val="22"/>
        </w:rPr>
        <w:t xml:space="preserve"> a döntéshozó elfogadott.</w:t>
      </w:r>
    </w:p>
    <w:p w14:paraId="4DAF75ED" w14:textId="77777777" w:rsidR="001F132E" w:rsidRDefault="001F132E" w:rsidP="001F132E">
      <w:pPr>
        <w:pStyle w:val="Jegyzetszveg"/>
        <w:ind w:right="125"/>
        <w:jc w:val="both"/>
        <w:rPr>
          <w:rFonts w:ascii="Calibri" w:hAnsi="Calibri" w:cs="Calibri"/>
          <w:sz w:val="22"/>
          <w:szCs w:val="22"/>
        </w:rPr>
      </w:pPr>
    </w:p>
    <w:p w14:paraId="5F4BDEC9" w14:textId="77777777" w:rsidR="001F132E" w:rsidRPr="00384366" w:rsidRDefault="001F132E" w:rsidP="001F132E">
      <w:pPr>
        <w:pStyle w:val="Jegyzetszveg"/>
        <w:ind w:right="125"/>
        <w:jc w:val="both"/>
        <w:rPr>
          <w:rFonts w:ascii="Calibri" w:hAnsi="Calibri" w:cs="Calibri"/>
          <w:sz w:val="22"/>
          <w:szCs w:val="22"/>
        </w:rPr>
      </w:pPr>
      <w:r w:rsidRPr="00384366">
        <w:rPr>
          <w:rFonts w:ascii="Calibri" w:hAnsi="Calibri" w:cs="Calibri"/>
          <w:sz w:val="22"/>
          <w:szCs w:val="22"/>
        </w:rPr>
        <w:t>A</w:t>
      </w:r>
      <w:r>
        <w:rPr>
          <w:rFonts w:ascii="Calibri" w:hAnsi="Calibri" w:cs="Calibri"/>
          <w:sz w:val="22"/>
          <w:szCs w:val="22"/>
        </w:rPr>
        <w:t xml:space="preserve"> közbeszerzési eljárás 4 részajánlati körének nyertes ajánlattevői :</w:t>
      </w:r>
    </w:p>
    <w:p w14:paraId="5480F387" w14:textId="5DDCADEF" w:rsidR="001F132E" w:rsidRPr="004767D7" w:rsidRDefault="001F132E" w:rsidP="001F132E">
      <w:pPr>
        <w:pStyle w:val="Jegyzetszveg"/>
        <w:ind w:right="125"/>
        <w:jc w:val="both"/>
        <w:rPr>
          <w:rFonts w:ascii="Calibri" w:hAnsi="Calibri" w:cs="Calibri"/>
          <w:sz w:val="22"/>
          <w:szCs w:val="22"/>
        </w:rPr>
      </w:pPr>
      <w:r w:rsidRPr="004767D7">
        <w:rPr>
          <w:rFonts w:ascii="Calibri" w:hAnsi="Calibri" w:cs="Calibri"/>
          <w:sz w:val="22"/>
          <w:szCs w:val="22"/>
        </w:rPr>
        <w:t>1. részajánlati kör</w:t>
      </w:r>
      <w:r>
        <w:rPr>
          <w:rFonts w:ascii="Calibri" w:hAnsi="Calibri" w:cs="Calibri"/>
          <w:sz w:val="22"/>
          <w:szCs w:val="22"/>
        </w:rPr>
        <w:t>ben (</w:t>
      </w:r>
      <w:r w:rsidRPr="004767D7">
        <w:rPr>
          <w:rFonts w:ascii="Calibri" w:hAnsi="Calibri" w:cs="Calibri"/>
          <w:sz w:val="22"/>
          <w:szCs w:val="22"/>
        </w:rPr>
        <w:t>Szombathely, Csaba utca - Tátika utca és Vásártér utca közötti szakaszának felújítása</w:t>
      </w:r>
      <w:r>
        <w:rPr>
          <w:rFonts w:ascii="Calibri" w:hAnsi="Calibri" w:cs="Calibri"/>
          <w:sz w:val="22"/>
          <w:szCs w:val="22"/>
        </w:rPr>
        <w:t>):</w:t>
      </w:r>
      <w:r w:rsidR="00930E92">
        <w:rPr>
          <w:rFonts w:ascii="Calibri" w:hAnsi="Calibri" w:cs="Calibri"/>
          <w:sz w:val="22"/>
          <w:szCs w:val="22"/>
        </w:rPr>
        <w:t xml:space="preserve"> </w:t>
      </w:r>
      <w:r>
        <w:rPr>
          <w:rFonts w:ascii="Calibri" w:hAnsi="Calibri" w:cs="Calibri"/>
          <w:sz w:val="22"/>
          <w:szCs w:val="22"/>
        </w:rPr>
        <w:t>STR Mély-és Magasépítő Kft.</w:t>
      </w:r>
      <w:r w:rsidR="00930E92">
        <w:rPr>
          <w:rFonts w:ascii="Calibri" w:hAnsi="Calibri" w:cs="Calibri"/>
          <w:sz w:val="22"/>
          <w:szCs w:val="22"/>
        </w:rPr>
        <w:t xml:space="preserve"> </w:t>
      </w:r>
      <w:r>
        <w:rPr>
          <w:rFonts w:ascii="Calibri" w:hAnsi="Calibri" w:cs="Calibri"/>
          <w:sz w:val="22"/>
          <w:szCs w:val="22"/>
        </w:rPr>
        <w:t>(1117 Budapest, Gábor D.</w:t>
      </w:r>
      <w:r w:rsidR="00930E92">
        <w:rPr>
          <w:rFonts w:ascii="Calibri" w:hAnsi="Calibri" w:cs="Calibri"/>
          <w:sz w:val="22"/>
          <w:szCs w:val="22"/>
        </w:rPr>
        <w:t xml:space="preserve"> </w:t>
      </w:r>
      <w:r>
        <w:rPr>
          <w:rFonts w:ascii="Calibri" w:hAnsi="Calibri" w:cs="Calibri"/>
          <w:sz w:val="22"/>
          <w:szCs w:val="22"/>
        </w:rPr>
        <w:t>u.</w:t>
      </w:r>
      <w:r w:rsidR="00930E92">
        <w:rPr>
          <w:rFonts w:ascii="Calibri" w:hAnsi="Calibri" w:cs="Calibri"/>
          <w:sz w:val="22"/>
          <w:szCs w:val="22"/>
        </w:rPr>
        <w:t xml:space="preserve"> </w:t>
      </w:r>
      <w:r>
        <w:rPr>
          <w:rFonts w:ascii="Calibri" w:hAnsi="Calibri" w:cs="Calibri"/>
          <w:sz w:val="22"/>
          <w:szCs w:val="22"/>
        </w:rPr>
        <w:t>2</w:t>
      </w:r>
      <w:r w:rsidR="00930E92">
        <w:rPr>
          <w:rFonts w:ascii="Calibri" w:hAnsi="Calibri" w:cs="Calibri"/>
          <w:sz w:val="22"/>
          <w:szCs w:val="22"/>
        </w:rPr>
        <w:t>.</w:t>
      </w:r>
      <w:r>
        <w:rPr>
          <w:rFonts w:ascii="Calibri" w:hAnsi="Calibri" w:cs="Calibri"/>
          <w:sz w:val="22"/>
          <w:szCs w:val="22"/>
        </w:rPr>
        <w:t>)</w:t>
      </w:r>
      <w:r w:rsidR="00930E92">
        <w:rPr>
          <w:rFonts w:ascii="Calibri" w:hAnsi="Calibri" w:cs="Calibri"/>
          <w:sz w:val="22"/>
          <w:szCs w:val="22"/>
        </w:rPr>
        <w:t>;</w:t>
      </w:r>
    </w:p>
    <w:p w14:paraId="720B75F4" w14:textId="5A9ED150" w:rsidR="001F132E" w:rsidRPr="004767D7" w:rsidRDefault="001F132E" w:rsidP="001F132E">
      <w:pPr>
        <w:pStyle w:val="Jegyzetszveg"/>
        <w:ind w:right="125"/>
        <w:jc w:val="both"/>
        <w:rPr>
          <w:rFonts w:ascii="Calibri" w:hAnsi="Calibri" w:cs="Calibri"/>
          <w:sz w:val="22"/>
          <w:szCs w:val="22"/>
        </w:rPr>
      </w:pPr>
      <w:r w:rsidRPr="004767D7">
        <w:rPr>
          <w:rFonts w:ascii="Calibri" w:hAnsi="Calibri" w:cs="Calibri"/>
          <w:sz w:val="22"/>
          <w:szCs w:val="22"/>
        </w:rPr>
        <w:t>2. részajánlati kör</w:t>
      </w:r>
      <w:r>
        <w:rPr>
          <w:rFonts w:ascii="Calibri" w:hAnsi="Calibri" w:cs="Calibri"/>
          <w:sz w:val="22"/>
          <w:szCs w:val="22"/>
        </w:rPr>
        <w:t>ben (</w:t>
      </w:r>
      <w:r w:rsidRPr="004767D7">
        <w:rPr>
          <w:rFonts w:ascii="Calibri" w:hAnsi="Calibri" w:cs="Calibri"/>
          <w:sz w:val="22"/>
          <w:szCs w:val="22"/>
        </w:rPr>
        <w:t>Szombathely,</w:t>
      </w:r>
      <w:r w:rsidRPr="004767D7">
        <w:rPr>
          <w:sz w:val="22"/>
          <w:szCs w:val="22"/>
        </w:rPr>
        <w:t xml:space="preserve"> </w:t>
      </w:r>
      <w:r w:rsidRPr="004767D7">
        <w:rPr>
          <w:rFonts w:ascii="Calibri" w:hAnsi="Calibri" w:cs="Calibri"/>
          <w:sz w:val="22"/>
          <w:szCs w:val="22"/>
        </w:rPr>
        <w:t>Bárdos Alice utca felújítása</w:t>
      </w:r>
      <w:r>
        <w:rPr>
          <w:rFonts w:ascii="Calibri" w:hAnsi="Calibri" w:cs="Calibri"/>
          <w:sz w:val="22"/>
          <w:szCs w:val="22"/>
        </w:rPr>
        <w:t>):</w:t>
      </w:r>
      <w:r w:rsidRPr="00D41B5B">
        <w:rPr>
          <w:rFonts w:ascii="Calibri" w:hAnsi="Calibri" w:cs="Calibri"/>
          <w:sz w:val="22"/>
          <w:szCs w:val="22"/>
        </w:rPr>
        <w:t xml:space="preserve"> </w:t>
      </w:r>
      <w:r>
        <w:rPr>
          <w:rFonts w:ascii="Calibri" w:hAnsi="Calibri" w:cs="Calibri"/>
          <w:sz w:val="22"/>
          <w:szCs w:val="22"/>
        </w:rPr>
        <w:t>STR Mély-és Magasépítő Kft.</w:t>
      </w:r>
      <w:r w:rsidR="00930E92">
        <w:rPr>
          <w:rFonts w:ascii="Calibri" w:hAnsi="Calibri" w:cs="Calibri"/>
          <w:sz w:val="22"/>
          <w:szCs w:val="22"/>
        </w:rPr>
        <w:t xml:space="preserve"> </w:t>
      </w:r>
      <w:r>
        <w:rPr>
          <w:rFonts w:ascii="Calibri" w:hAnsi="Calibri" w:cs="Calibri"/>
          <w:sz w:val="22"/>
          <w:szCs w:val="22"/>
        </w:rPr>
        <w:t>(1117 Budapest, Gábor D.</w:t>
      </w:r>
      <w:r w:rsidR="00930E92">
        <w:rPr>
          <w:rFonts w:ascii="Calibri" w:hAnsi="Calibri" w:cs="Calibri"/>
          <w:sz w:val="22"/>
          <w:szCs w:val="22"/>
        </w:rPr>
        <w:t xml:space="preserve"> </w:t>
      </w:r>
      <w:r>
        <w:rPr>
          <w:rFonts w:ascii="Calibri" w:hAnsi="Calibri" w:cs="Calibri"/>
          <w:sz w:val="22"/>
          <w:szCs w:val="22"/>
        </w:rPr>
        <w:t>u.</w:t>
      </w:r>
      <w:r w:rsidR="00930E92">
        <w:rPr>
          <w:rFonts w:ascii="Calibri" w:hAnsi="Calibri" w:cs="Calibri"/>
          <w:sz w:val="22"/>
          <w:szCs w:val="22"/>
        </w:rPr>
        <w:t xml:space="preserve"> </w:t>
      </w:r>
      <w:r>
        <w:rPr>
          <w:rFonts w:ascii="Calibri" w:hAnsi="Calibri" w:cs="Calibri"/>
          <w:sz w:val="22"/>
          <w:szCs w:val="22"/>
        </w:rPr>
        <w:t>2.)</w:t>
      </w:r>
      <w:r w:rsidR="00930E92">
        <w:rPr>
          <w:rFonts w:ascii="Calibri" w:hAnsi="Calibri" w:cs="Calibri"/>
          <w:sz w:val="22"/>
          <w:szCs w:val="22"/>
        </w:rPr>
        <w:t>;</w:t>
      </w:r>
    </w:p>
    <w:p w14:paraId="3CB911C5" w14:textId="7323A2B9" w:rsidR="001F132E" w:rsidRPr="004767D7" w:rsidRDefault="001F132E" w:rsidP="001F132E">
      <w:pPr>
        <w:pStyle w:val="Jegyzetszveg"/>
        <w:ind w:right="125"/>
        <w:jc w:val="both"/>
        <w:rPr>
          <w:rFonts w:ascii="Calibri" w:hAnsi="Calibri" w:cs="Calibri"/>
          <w:sz w:val="22"/>
          <w:szCs w:val="22"/>
        </w:rPr>
      </w:pPr>
      <w:r w:rsidRPr="004767D7">
        <w:rPr>
          <w:rFonts w:ascii="Calibri" w:hAnsi="Calibri" w:cs="Calibri"/>
          <w:sz w:val="22"/>
          <w:szCs w:val="22"/>
        </w:rPr>
        <w:t>3. részajánlati kö</w:t>
      </w:r>
      <w:r>
        <w:rPr>
          <w:rFonts w:ascii="Calibri" w:hAnsi="Calibri" w:cs="Calibri"/>
          <w:sz w:val="22"/>
          <w:szCs w:val="22"/>
        </w:rPr>
        <w:t>rben (</w:t>
      </w:r>
      <w:r w:rsidRPr="004767D7">
        <w:rPr>
          <w:rFonts w:ascii="Calibri" w:hAnsi="Calibri" w:cs="Calibri"/>
          <w:sz w:val="22"/>
          <w:szCs w:val="22"/>
        </w:rPr>
        <w:t>Szombathely,</w:t>
      </w:r>
      <w:r w:rsidRPr="004767D7">
        <w:rPr>
          <w:sz w:val="22"/>
          <w:szCs w:val="22"/>
        </w:rPr>
        <w:t xml:space="preserve"> </w:t>
      </w:r>
      <w:r w:rsidRPr="004767D7">
        <w:rPr>
          <w:rFonts w:ascii="Calibri" w:hAnsi="Calibri" w:cs="Calibri"/>
          <w:sz w:val="22"/>
          <w:szCs w:val="22"/>
        </w:rPr>
        <w:t>Bocskai István körút felújítása</w:t>
      </w:r>
      <w:r>
        <w:rPr>
          <w:rFonts w:ascii="Calibri" w:hAnsi="Calibri" w:cs="Calibri"/>
          <w:sz w:val="22"/>
          <w:szCs w:val="22"/>
        </w:rPr>
        <w:t>):</w:t>
      </w:r>
      <w:r w:rsidR="00930E92">
        <w:rPr>
          <w:rFonts w:ascii="Calibri" w:hAnsi="Calibri" w:cs="Calibri"/>
          <w:sz w:val="22"/>
          <w:szCs w:val="22"/>
        </w:rPr>
        <w:t xml:space="preserve"> </w:t>
      </w:r>
      <w:r>
        <w:rPr>
          <w:rFonts w:ascii="Calibri" w:hAnsi="Calibri" w:cs="Calibri"/>
          <w:sz w:val="22"/>
          <w:szCs w:val="22"/>
        </w:rPr>
        <w:t>BENNER Kft. (9761 Táplánszentkereszt, Fő u.</w:t>
      </w:r>
      <w:r w:rsidR="00930E92">
        <w:rPr>
          <w:rFonts w:ascii="Calibri" w:hAnsi="Calibri" w:cs="Calibri"/>
          <w:sz w:val="22"/>
          <w:szCs w:val="22"/>
        </w:rPr>
        <w:t xml:space="preserve"> </w:t>
      </w:r>
      <w:r>
        <w:rPr>
          <w:rFonts w:ascii="Calibri" w:hAnsi="Calibri" w:cs="Calibri"/>
          <w:sz w:val="22"/>
          <w:szCs w:val="22"/>
        </w:rPr>
        <w:t>45</w:t>
      </w:r>
      <w:r w:rsidR="00930E92">
        <w:rPr>
          <w:rFonts w:ascii="Calibri" w:hAnsi="Calibri" w:cs="Calibri"/>
          <w:sz w:val="22"/>
          <w:szCs w:val="22"/>
        </w:rPr>
        <w:t>.</w:t>
      </w:r>
      <w:r>
        <w:rPr>
          <w:rFonts w:ascii="Calibri" w:hAnsi="Calibri" w:cs="Calibri"/>
          <w:sz w:val="22"/>
          <w:szCs w:val="22"/>
        </w:rPr>
        <w:t>/B)</w:t>
      </w:r>
      <w:r w:rsidR="00930E92">
        <w:rPr>
          <w:rFonts w:ascii="Calibri" w:hAnsi="Calibri" w:cs="Calibri"/>
          <w:sz w:val="22"/>
          <w:szCs w:val="22"/>
        </w:rPr>
        <w:t>;</w:t>
      </w:r>
    </w:p>
    <w:p w14:paraId="22EB7D6C" w14:textId="5BDF3D82" w:rsidR="001F132E" w:rsidRDefault="001F132E" w:rsidP="001F132E">
      <w:pPr>
        <w:ind w:right="125"/>
        <w:jc w:val="both"/>
        <w:rPr>
          <w:rFonts w:ascii="Calibri" w:hAnsi="Calibri" w:cs="Calibri"/>
          <w:sz w:val="22"/>
          <w:szCs w:val="22"/>
        </w:rPr>
      </w:pPr>
      <w:r w:rsidRPr="004767D7">
        <w:rPr>
          <w:rFonts w:ascii="Calibri" w:hAnsi="Calibri" w:cs="Calibri"/>
          <w:sz w:val="22"/>
          <w:szCs w:val="22"/>
        </w:rPr>
        <w:t>4. részajánlati kör</w:t>
      </w:r>
      <w:r>
        <w:rPr>
          <w:rFonts w:ascii="Calibri" w:hAnsi="Calibri" w:cs="Calibri"/>
          <w:sz w:val="22"/>
          <w:szCs w:val="22"/>
        </w:rPr>
        <w:t>ben (</w:t>
      </w:r>
      <w:r w:rsidRPr="004767D7">
        <w:rPr>
          <w:rFonts w:ascii="Calibri" w:hAnsi="Calibri" w:cs="Calibri"/>
          <w:sz w:val="22"/>
          <w:szCs w:val="22"/>
        </w:rPr>
        <w:t>Szombathely,</w:t>
      </w:r>
      <w:r w:rsidRPr="004767D7">
        <w:rPr>
          <w:sz w:val="22"/>
          <w:szCs w:val="22"/>
        </w:rPr>
        <w:t xml:space="preserve"> </w:t>
      </w:r>
      <w:proofErr w:type="spellStart"/>
      <w:r w:rsidRPr="004767D7">
        <w:rPr>
          <w:rFonts w:ascii="Calibri" w:hAnsi="Calibri" w:cs="Calibri"/>
          <w:sz w:val="22"/>
          <w:szCs w:val="22"/>
        </w:rPr>
        <w:t>Akacs</w:t>
      </w:r>
      <w:proofErr w:type="spellEnd"/>
      <w:r w:rsidRPr="004767D7">
        <w:rPr>
          <w:rFonts w:ascii="Calibri" w:hAnsi="Calibri" w:cs="Calibri"/>
          <w:sz w:val="22"/>
          <w:szCs w:val="22"/>
        </w:rPr>
        <w:t xml:space="preserve"> Mihály utca - Szűrcsapó utca és Ha</w:t>
      </w:r>
      <w:r>
        <w:rPr>
          <w:rFonts w:ascii="Calibri" w:hAnsi="Calibri" w:cs="Calibri"/>
          <w:sz w:val="22"/>
          <w:szCs w:val="22"/>
        </w:rPr>
        <w:t>rgita utca közötti szakaszának f</w:t>
      </w:r>
      <w:r w:rsidRPr="004767D7">
        <w:rPr>
          <w:rFonts w:ascii="Calibri" w:hAnsi="Calibri" w:cs="Calibri"/>
          <w:sz w:val="22"/>
          <w:szCs w:val="22"/>
        </w:rPr>
        <w:t>elújítása</w:t>
      </w:r>
      <w:r>
        <w:rPr>
          <w:rFonts w:ascii="Calibri" w:hAnsi="Calibri" w:cs="Calibri"/>
          <w:sz w:val="22"/>
          <w:szCs w:val="22"/>
        </w:rPr>
        <w:t>): LITOR Kft.</w:t>
      </w:r>
      <w:r w:rsidR="00930E92">
        <w:rPr>
          <w:rFonts w:ascii="Calibri" w:hAnsi="Calibri" w:cs="Calibri"/>
          <w:sz w:val="22"/>
          <w:szCs w:val="22"/>
        </w:rPr>
        <w:t xml:space="preserve"> </w:t>
      </w:r>
      <w:r>
        <w:rPr>
          <w:rFonts w:ascii="Calibri" w:hAnsi="Calibri" w:cs="Calibri"/>
          <w:sz w:val="22"/>
          <w:szCs w:val="22"/>
        </w:rPr>
        <w:t>(9700</w:t>
      </w:r>
      <w:r w:rsidR="00930E92">
        <w:rPr>
          <w:rFonts w:ascii="Calibri" w:hAnsi="Calibri" w:cs="Calibri"/>
          <w:sz w:val="22"/>
          <w:szCs w:val="22"/>
        </w:rPr>
        <w:t xml:space="preserve"> </w:t>
      </w:r>
      <w:r>
        <w:rPr>
          <w:rFonts w:ascii="Calibri" w:hAnsi="Calibri" w:cs="Calibri"/>
          <w:sz w:val="22"/>
          <w:szCs w:val="22"/>
        </w:rPr>
        <w:t>Szombathely, Vízöntő u.</w:t>
      </w:r>
      <w:r w:rsidR="00930E92">
        <w:rPr>
          <w:rFonts w:ascii="Calibri" w:hAnsi="Calibri" w:cs="Calibri"/>
          <w:sz w:val="22"/>
          <w:szCs w:val="22"/>
        </w:rPr>
        <w:t xml:space="preserve"> </w:t>
      </w:r>
      <w:r>
        <w:rPr>
          <w:rFonts w:ascii="Calibri" w:hAnsi="Calibri" w:cs="Calibri"/>
          <w:sz w:val="22"/>
          <w:szCs w:val="22"/>
        </w:rPr>
        <w:t>7.)</w:t>
      </w:r>
      <w:r w:rsidR="00930E92">
        <w:rPr>
          <w:rFonts w:ascii="Calibri" w:hAnsi="Calibri" w:cs="Calibri"/>
          <w:sz w:val="22"/>
          <w:szCs w:val="22"/>
        </w:rPr>
        <w:t>.</w:t>
      </w:r>
    </w:p>
    <w:p w14:paraId="3F375D52" w14:textId="77777777" w:rsidR="001F132E" w:rsidRDefault="001F132E" w:rsidP="001F132E">
      <w:pPr>
        <w:ind w:right="125"/>
        <w:jc w:val="both"/>
        <w:rPr>
          <w:rFonts w:ascii="Calibri" w:hAnsi="Calibri" w:cs="Calibri"/>
          <w:sz w:val="22"/>
          <w:szCs w:val="22"/>
        </w:rPr>
      </w:pPr>
    </w:p>
    <w:p w14:paraId="4A03D866" w14:textId="47BD03DD" w:rsidR="001F132E" w:rsidRDefault="001F132E" w:rsidP="001F132E">
      <w:pPr>
        <w:ind w:right="125"/>
        <w:jc w:val="both"/>
        <w:rPr>
          <w:rFonts w:ascii="Calibri" w:hAnsi="Calibri" w:cs="Calibri"/>
          <w:sz w:val="22"/>
          <w:szCs w:val="22"/>
        </w:rPr>
      </w:pPr>
      <w:r>
        <w:rPr>
          <w:rFonts w:ascii="Calibri" w:hAnsi="Calibri" w:cs="Calibri"/>
          <w:sz w:val="22"/>
          <w:szCs w:val="22"/>
        </w:rPr>
        <w:t xml:space="preserve">A szerződéskötés a nyertes ajánlattevőkkel </w:t>
      </w:r>
      <w:r w:rsidRPr="009B37F3">
        <w:rPr>
          <w:rFonts w:ascii="Calibri" w:hAnsi="Calibri" w:cs="Calibri"/>
          <w:sz w:val="22"/>
          <w:szCs w:val="22"/>
        </w:rPr>
        <w:t>2024. március 6</w:t>
      </w:r>
      <w:r w:rsidRPr="00293151">
        <w:rPr>
          <w:rFonts w:ascii="Calibri" w:hAnsi="Calibri" w:cs="Calibri"/>
          <w:sz w:val="22"/>
          <w:szCs w:val="22"/>
        </w:rPr>
        <w:t>.</w:t>
      </w:r>
      <w:r w:rsidR="00930E92">
        <w:rPr>
          <w:rFonts w:ascii="Calibri" w:hAnsi="Calibri" w:cs="Calibri"/>
          <w:sz w:val="22"/>
          <w:szCs w:val="22"/>
        </w:rPr>
        <w:t>,</w:t>
      </w:r>
      <w:r w:rsidRPr="00293151">
        <w:rPr>
          <w:rFonts w:ascii="Calibri" w:hAnsi="Calibri" w:cs="Calibri"/>
          <w:sz w:val="22"/>
          <w:szCs w:val="22"/>
        </w:rPr>
        <w:t xml:space="preserve"> valamint </w:t>
      </w:r>
      <w:r w:rsidR="00930E92">
        <w:rPr>
          <w:rFonts w:ascii="Calibri" w:hAnsi="Calibri" w:cs="Calibri"/>
          <w:sz w:val="22"/>
          <w:szCs w:val="22"/>
        </w:rPr>
        <w:t xml:space="preserve">2024. </w:t>
      </w:r>
      <w:r w:rsidRPr="00293151">
        <w:rPr>
          <w:rFonts w:ascii="Calibri" w:hAnsi="Calibri" w:cs="Calibri"/>
          <w:sz w:val="22"/>
          <w:szCs w:val="22"/>
        </w:rPr>
        <w:t>március 14. napján megtörtént.</w:t>
      </w:r>
    </w:p>
    <w:p w14:paraId="6B441BCC" w14:textId="77777777" w:rsidR="001F132E" w:rsidRDefault="001F132E" w:rsidP="00217D0A">
      <w:pPr>
        <w:jc w:val="both"/>
        <w:rPr>
          <w:rFonts w:asciiTheme="minorHAnsi" w:hAnsiTheme="minorHAnsi" w:cstheme="minorHAnsi"/>
          <w:sz w:val="22"/>
          <w:szCs w:val="22"/>
        </w:rPr>
      </w:pPr>
    </w:p>
    <w:p w14:paraId="1A636350" w14:textId="7D8826C4" w:rsidR="00E347FA" w:rsidRPr="00E347FA" w:rsidRDefault="00E347FA" w:rsidP="00217D0A">
      <w:pPr>
        <w:jc w:val="both"/>
        <w:rPr>
          <w:rFonts w:asciiTheme="minorHAnsi" w:hAnsiTheme="minorHAnsi" w:cstheme="minorHAnsi"/>
          <w:sz w:val="22"/>
          <w:szCs w:val="22"/>
        </w:rPr>
      </w:pPr>
      <w:r w:rsidRPr="00E347FA">
        <w:rPr>
          <w:rFonts w:asciiTheme="minorHAnsi" w:hAnsiTheme="minorHAnsi" w:cstheme="minorHAnsi"/>
          <w:sz w:val="22"/>
          <w:szCs w:val="22"/>
        </w:rPr>
        <w:t xml:space="preserve">A </w:t>
      </w:r>
      <w:r w:rsidRPr="00E347FA">
        <w:rPr>
          <w:rFonts w:asciiTheme="minorHAnsi" w:hAnsiTheme="minorHAnsi" w:cstheme="minorHAnsi"/>
          <w:b/>
          <w:bCs/>
          <w:sz w:val="22"/>
          <w:szCs w:val="22"/>
        </w:rPr>
        <w:t>Beruházási Iroda</w:t>
      </w:r>
      <w:r w:rsidRPr="00E347FA">
        <w:rPr>
          <w:rFonts w:asciiTheme="minorHAnsi" w:hAnsiTheme="minorHAnsi" w:cstheme="minorHAnsi"/>
          <w:sz w:val="22"/>
          <w:szCs w:val="22"/>
        </w:rPr>
        <w:t xml:space="preserve"> vezetője az alábbi tájékoztatást adja az iroda munkájáról:</w:t>
      </w:r>
    </w:p>
    <w:p w14:paraId="553BD887" w14:textId="77777777" w:rsidR="00C22698" w:rsidRDefault="00C22698" w:rsidP="00025910">
      <w:pPr>
        <w:jc w:val="both"/>
        <w:rPr>
          <w:rFonts w:asciiTheme="minorHAnsi" w:eastAsia="Calibri" w:hAnsiTheme="minorHAnsi" w:cstheme="minorHAnsi"/>
          <w:b/>
          <w:bCs/>
          <w:sz w:val="22"/>
          <w:szCs w:val="22"/>
        </w:rPr>
      </w:pPr>
      <w:bookmarkStart w:id="8" w:name="_Hlk89769241"/>
    </w:p>
    <w:p w14:paraId="724A351D" w14:textId="0FC35FB8" w:rsidR="00025910" w:rsidRPr="00122AC2" w:rsidRDefault="00025910" w:rsidP="00025910">
      <w:pPr>
        <w:jc w:val="both"/>
        <w:rPr>
          <w:rFonts w:asciiTheme="minorHAnsi" w:eastAsia="Calibri" w:hAnsiTheme="minorHAnsi" w:cstheme="minorHAnsi"/>
          <w:sz w:val="22"/>
          <w:szCs w:val="22"/>
        </w:rPr>
      </w:pPr>
      <w:r w:rsidRPr="00122AC2">
        <w:rPr>
          <w:rFonts w:asciiTheme="minorHAnsi" w:eastAsia="Calibri" w:hAnsiTheme="minorHAnsi" w:cstheme="minorHAnsi"/>
          <w:b/>
          <w:bCs/>
          <w:sz w:val="22"/>
          <w:szCs w:val="22"/>
        </w:rPr>
        <w:t xml:space="preserve">TOP PLUSZ-1.3.1-21-VS1-2022-00001 azonosítószámú „Szociális alapszolgáltatások fejlesztése” </w:t>
      </w:r>
      <w:r w:rsidRPr="00122AC2">
        <w:rPr>
          <w:rFonts w:asciiTheme="minorHAnsi" w:eastAsia="Calibri" w:hAnsiTheme="minorHAnsi" w:cstheme="minorHAnsi"/>
          <w:sz w:val="22"/>
          <w:szCs w:val="22"/>
        </w:rPr>
        <w:t>című pályázat keretében a Szombathely, Pozsony utca 47. szám alatti ingatlanon (Hrsz. 7685) meglévő idősek nappali otthona átalakítása és bővítése, valamint autizmussal élők nappali ellátását biztosító otthon létesítése:</w:t>
      </w:r>
    </w:p>
    <w:p w14:paraId="23E48150" w14:textId="019B198C" w:rsidR="00025910" w:rsidRPr="00122AC2" w:rsidRDefault="00025910" w:rsidP="00025910">
      <w:pPr>
        <w:jc w:val="both"/>
        <w:rPr>
          <w:rFonts w:asciiTheme="minorHAnsi" w:eastAsia="Calibri" w:hAnsiTheme="minorHAnsi" w:cstheme="minorHAnsi"/>
          <w:sz w:val="22"/>
          <w:szCs w:val="22"/>
        </w:rPr>
      </w:pPr>
      <w:r w:rsidRPr="00122AC2">
        <w:rPr>
          <w:rFonts w:asciiTheme="minorHAnsi" w:eastAsia="Calibri" w:hAnsiTheme="minorHAnsi" w:cstheme="minorHAnsi"/>
          <w:sz w:val="22"/>
          <w:szCs w:val="22"/>
        </w:rPr>
        <w:t xml:space="preserve">A projekt teljes beruházási költsége bruttó 680 millió Ft, ebből megközelítőleg nettó 420 millió Ft az építési költség, így a meglévő épülettömbök átalakítása és kis mértékű bővítése tervezett. Többkörös egyeztetés során a helyiséglista összeállításra került, a koncepcionális tervet elkészítette az iroda, a végső elfogadás megtörtént a Pálos Károly Szociális Szolgáltató Központ és Gyermekjóléti Szolgálattól és a </w:t>
      </w:r>
      <w:proofErr w:type="spellStart"/>
      <w:r w:rsidRPr="00122AC2">
        <w:rPr>
          <w:rFonts w:asciiTheme="minorHAnsi" w:eastAsia="Calibri" w:hAnsiTheme="minorHAnsi" w:cstheme="minorHAnsi"/>
          <w:sz w:val="22"/>
          <w:szCs w:val="22"/>
        </w:rPr>
        <w:t>PontMás</w:t>
      </w:r>
      <w:proofErr w:type="spellEnd"/>
      <w:r w:rsidRPr="00122AC2">
        <w:rPr>
          <w:rFonts w:asciiTheme="minorHAnsi" w:eastAsia="Calibri" w:hAnsiTheme="minorHAnsi" w:cstheme="minorHAnsi"/>
          <w:sz w:val="22"/>
          <w:szCs w:val="22"/>
        </w:rPr>
        <w:t xml:space="preserve"> Alapítványtól, </w:t>
      </w:r>
      <w:r w:rsidR="005007DE">
        <w:rPr>
          <w:rFonts w:asciiTheme="minorHAnsi" w:eastAsia="Calibri" w:hAnsiTheme="minorHAnsi" w:cstheme="minorHAnsi"/>
          <w:sz w:val="22"/>
          <w:szCs w:val="22"/>
        </w:rPr>
        <w:t xml:space="preserve">és </w:t>
      </w:r>
      <w:r w:rsidRPr="00122AC2">
        <w:rPr>
          <w:rFonts w:asciiTheme="minorHAnsi" w:eastAsia="Calibri" w:hAnsiTheme="minorHAnsi" w:cstheme="minorHAnsi"/>
          <w:sz w:val="22"/>
          <w:szCs w:val="22"/>
        </w:rPr>
        <w:t>a projektmenedzsernek</w:t>
      </w:r>
      <w:r w:rsidR="007E00BD">
        <w:rPr>
          <w:rFonts w:asciiTheme="minorHAnsi" w:eastAsia="Calibri" w:hAnsiTheme="minorHAnsi" w:cstheme="minorHAnsi"/>
          <w:sz w:val="22"/>
          <w:szCs w:val="22"/>
        </w:rPr>
        <w:t xml:space="preserve"> terv</w:t>
      </w:r>
      <w:r w:rsidRPr="00122AC2">
        <w:rPr>
          <w:rFonts w:asciiTheme="minorHAnsi" w:eastAsia="Calibri" w:hAnsiTheme="minorHAnsi" w:cstheme="minorHAnsi"/>
          <w:sz w:val="22"/>
          <w:szCs w:val="22"/>
        </w:rPr>
        <w:t xml:space="preserve"> megküldésre került. Az előzetesen felvázolt bővítések miatt a jelenleg érvényben lévő beépítési százalék túllépésre kerül, így rendezési terv módosítása szükségessé válik. Az iroda a Főépítészi Irodát megkereste ez ügyben. A</w:t>
      </w:r>
      <w:r w:rsidR="007E00BD">
        <w:rPr>
          <w:rFonts w:asciiTheme="minorHAnsi" w:eastAsia="Calibri" w:hAnsiTheme="minorHAnsi" w:cstheme="minorHAnsi"/>
          <w:sz w:val="22"/>
          <w:szCs w:val="22"/>
        </w:rPr>
        <w:t>z iroda a</w:t>
      </w:r>
      <w:r w:rsidRPr="00122AC2">
        <w:rPr>
          <w:rFonts w:asciiTheme="minorHAnsi" w:eastAsia="Calibri" w:hAnsiTheme="minorHAnsi" w:cstheme="minorHAnsi"/>
          <w:sz w:val="22"/>
          <w:szCs w:val="22"/>
        </w:rPr>
        <w:t xml:space="preserve"> létesítendő intézmény eszközszükségletének felmérését, összeállítását is elvégezt</w:t>
      </w:r>
      <w:r w:rsidR="00590A27" w:rsidRPr="00122AC2">
        <w:rPr>
          <w:rFonts w:asciiTheme="minorHAnsi" w:eastAsia="Calibri" w:hAnsiTheme="minorHAnsi" w:cstheme="minorHAnsi"/>
          <w:sz w:val="22"/>
          <w:szCs w:val="22"/>
        </w:rPr>
        <w:t>e</w:t>
      </w:r>
      <w:r w:rsidRPr="00122AC2">
        <w:rPr>
          <w:rFonts w:asciiTheme="minorHAnsi" w:eastAsia="Calibri" w:hAnsiTheme="minorHAnsi" w:cstheme="minorHAnsi"/>
          <w:sz w:val="22"/>
          <w:szCs w:val="22"/>
        </w:rPr>
        <w:t xml:space="preserve"> a projektmenedzserrel közösen.</w:t>
      </w:r>
    </w:p>
    <w:p w14:paraId="1041A392" w14:textId="77777777" w:rsidR="00025910" w:rsidRPr="00122AC2" w:rsidRDefault="00025910" w:rsidP="00025910">
      <w:pPr>
        <w:jc w:val="both"/>
        <w:rPr>
          <w:rFonts w:asciiTheme="minorHAnsi" w:eastAsia="Calibri" w:hAnsiTheme="minorHAnsi" w:cstheme="minorHAnsi"/>
          <w:sz w:val="22"/>
          <w:szCs w:val="22"/>
        </w:rPr>
      </w:pPr>
    </w:p>
    <w:p w14:paraId="412CD2C8" w14:textId="15E646FC" w:rsidR="00025910" w:rsidRPr="00122AC2" w:rsidRDefault="00025910" w:rsidP="00025910">
      <w:pPr>
        <w:jc w:val="both"/>
        <w:rPr>
          <w:rFonts w:asciiTheme="minorHAnsi" w:eastAsia="Calibri" w:hAnsiTheme="minorHAnsi" w:cstheme="minorHAnsi"/>
          <w:sz w:val="22"/>
          <w:szCs w:val="22"/>
        </w:rPr>
      </w:pPr>
      <w:r w:rsidRPr="00122AC2">
        <w:rPr>
          <w:rFonts w:asciiTheme="minorHAnsi" w:eastAsia="Calibri" w:hAnsiTheme="minorHAnsi" w:cstheme="minorHAnsi"/>
          <w:b/>
          <w:bCs/>
          <w:sz w:val="22"/>
          <w:szCs w:val="22"/>
        </w:rPr>
        <w:t>Vadvirág utca felújítása</w:t>
      </w:r>
      <w:r w:rsidRPr="00122AC2">
        <w:rPr>
          <w:rFonts w:asciiTheme="minorHAnsi" w:eastAsia="Calibri" w:hAnsiTheme="minorHAnsi" w:cstheme="minorHAnsi"/>
          <w:sz w:val="22"/>
          <w:szCs w:val="22"/>
        </w:rPr>
        <w:t>: A kiviteli terv beszerzésre került, melyet a Somlai Mérnöki Iroda Kft. készített</w:t>
      </w:r>
      <w:r w:rsidR="007E00BD">
        <w:rPr>
          <w:rFonts w:asciiTheme="minorHAnsi" w:eastAsia="Calibri" w:hAnsiTheme="minorHAnsi" w:cstheme="minorHAnsi"/>
          <w:sz w:val="22"/>
          <w:szCs w:val="22"/>
        </w:rPr>
        <w:t xml:space="preserve">, </w:t>
      </w:r>
      <w:r w:rsidRPr="00122AC2">
        <w:rPr>
          <w:rFonts w:asciiTheme="minorHAnsi" w:eastAsia="Calibri" w:hAnsiTheme="minorHAnsi" w:cstheme="minorHAnsi"/>
          <w:sz w:val="22"/>
          <w:szCs w:val="22"/>
        </w:rPr>
        <w:t xml:space="preserve">az árazatlan költségvetési kiírást is benyújtotta, a közműtulajdonosok, szolgáltatók nyilatkozatát beszerezte, </w:t>
      </w:r>
      <w:r w:rsidR="00590A27" w:rsidRPr="00122AC2">
        <w:rPr>
          <w:rFonts w:asciiTheme="minorHAnsi" w:eastAsia="Calibri" w:hAnsiTheme="minorHAnsi" w:cstheme="minorHAnsi"/>
          <w:sz w:val="22"/>
          <w:szCs w:val="22"/>
        </w:rPr>
        <w:t>jelenleg</w:t>
      </w:r>
      <w:r w:rsidRPr="00122AC2">
        <w:rPr>
          <w:rFonts w:asciiTheme="minorHAnsi" w:eastAsia="Calibri" w:hAnsiTheme="minorHAnsi" w:cstheme="minorHAnsi"/>
          <w:sz w:val="22"/>
          <w:szCs w:val="22"/>
        </w:rPr>
        <w:t xml:space="preserve"> a kezelői hozzájárulás beszerzése történik.</w:t>
      </w:r>
    </w:p>
    <w:p w14:paraId="6F9F2C14" w14:textId="77777777" w:rsidR="00025910" w:rsidRPr="00122AC2" w:rsidRDefault="00025910" w:rsidP="00025910">
      <w:pPr>
        <w:jc w:val="both"/>
        <w:rPr>
          <w:rFonts w:asciiTheme="minorHAnsi" w:eastAsia="Calibri" w:hAnsiTheme="minorHAnsi" w:cstheme="minorHAnsi"/>
          <w:b/>
          <w:bCs/>
          <w:sz w:val="22"/>
          <w:szCs w:val="22"/>
        </w:rPr>
      </w:pPr>
    </w:p>
    <w:p w14:paraId="486AEAE9" w14:textId="674E2048" w:rsidR="00025910" w:rsidRPr="00122AC2" w:rsidRDefault="00025910" w:rsidP="00025910">
      <w:pPr>
        <w:jc w:val="both"/>
        <w:rPr>
          <w:rFonts w:asciiTheme="minorHAnsi" w:eastAsia="Calibri" w:hAnsiTheme="minorHAnsi" w:cstheme="minorHAnsi"/>
          <w:sz w:val="22"/>
          <w:szCs w:val="22"/>
        </w:rPr>
      </w:pPr>
      <w:r w:rsidRPr="00122AC2">
        <w:rPr>
          <w:rFonts w:asciiTheme="minorHAnsi" w:eastAsia="Calibri" w:hAnsiTheme="minorHAnsi" w:cstheme="minorHAnsi"/>
          <w:b/>
          <w:bCs/>
          <w:sz w:val="22"/>
          <w:szCs w:val="22"/>
        </w:rPr>
        <w:t>Energiaközösség kialakítás lehetőségének vizsgálata</w:t>
      </w:r>
      <w:r w:rsidRPr="00122AC2">
        <w:rPr>
          <w:rFonts w:asciiTheme="minorHAnsi" w:eastAsia="Calibri" w:hAnsiTheme="minorHAnsi" w:cstheme="minorHAnsi"/>
          <w:sz w:val="22"/>
          <w:szCs w:val="22"/>
        </w:rPr>
        <w:t xml:space="preserve">: Az Európai Unió 2019. évi jogszabálya a közintézmények energiaszámláinak csökkentése, és az egyes tagok által üzemeltetett megújuló energiaforrások használatának elősegítése érdekében szorgalmazza az energiaközösségek létrehozását, ahol az energiát nem csak fogyasztják, hanem vissza is termelik a rendszerbe. Az energiaközösség egy rugalmas keret, amibe bekapcsolódhatnak egy utca vagy egy </w:t>
      </w:r>
      <w:r w:rsidRPr="00122AC2">
        <w:rPr>
          <w:rFonts w:asciiTheme="minorHAnsi" w:eastAsia="Calibri" w:hAnsiTheme="minorHAnsi" w:cstheme="minorHAnsi"/>
          <w:sz w:val="22"/>
          <w:szCs w:val="22"/>
        </w:rPr>
        <w:lastRenderedPageBreak/>
        <w:t xml:space="preserve">városrész lakói, az ottani közintézmények, de a közelben működő gyárcsarnok, a lényeg, hogy minél több olyan tagja legyen a közösségnek, akiknek eltérőek a fogyasztási szokásai, mintái. A csatlakozó háztartások, közintézmények vagy cégek az energiaszámlákat közösen állják, a megújuló energiaforrásokra egy közösségként ruháznak be és használják fel az energiát. Szombathely, Jászai Mari utca 2. (Szombathelyi Parkfenntartási Kft., SZOVA </w:t>
      </w:r>
      <w:proofErr w:type="spellStart"/>
      <w:r w:rsidRPr="00122AC2">
        <w:rPr>
          <w:rFonts w:asciiTheme="minorHAnsi" w:eastAsia="Calibri" w:hAnsiTheme="minorHAnsi" w:cstheme="minorHAnsi"/>
          <w:sz w:val="22"/>
          <w:szCs w:val="22"/>
        </w:rPr>
        <w:t>NZrt</w:t>
      </w:r>
      <w:proofErr w:type="spellEnd"/>
      <w:r w:rsidRPr="00122AC2">
        <w:rPr>
          <w:rFonts w:asciiTheme="minorHAnsi" w:eastAsia="Calibri" w:hAnsiTheme="minorHAnsi" w:cstheme="minorHAnsi"/>
          <w:sz w:val="22"/>
          <w:szCs w:val="22"/>
        </w:rPr>
        <w:t>., Vas Vármegyei Kormányhivatal Agrár-, és Vidékfejlesztést Támogató Főosztály)</w:t>
      </w:r>
      <w:r w:rsidR="007E00BD">
        <w:rPr>
          <w:rFonts w:asciiTheme="minorHAnsi" w:eastAsia="Calibri" w:hAnsiTheme="minorHAnsi" w:cstheme="minorHAnsi"/>
          <w:sz w:val="22"/>
          <w:szCs w:val="22"/>
        </w:rPr>
        <w:t>,</w:t>
      </w:r>
      <w:r w:rsidRPr="00122AC2">
        <w:rPr>
          <w:rFonts w:asciiTheme="minorHAnsi" w:eastAsia="Calibri" w:hAnsiTheme="minorHAnsi" w:cstheme="minorHAnsi"/>
          <w:sz w:val="22"/>
          <w:szCs w:val="22"/>
        </w:rPr>
        <w:t xml:space="preserve"> Jászai Mari utca 3. (</w:t>
      </w:r>
      <w:proofErr w:type="spellStart"/>
      <w:r w:rsidRPr="00122AC2">
        <w:rPr>
          <w:rFonts w:asciiTheme="minorHAnsi" w:eastAsia="Calibri" w:hAnsiTheme="minorHAnsi" w:cstheme="minorHAnsi"/>
          <w:sz w:val="22"/>
          <w:szCs w:val="22"/>
        </w:rPr>
        <w:t>Villszöv</w:t>
      </w:r>
      <w:proofErr w:type="spellEnd"/>
      <w:r w:rsidRPr="00122AC2">
        <w:rPr>
          <w:rFonts w:asciiTheme="minorHAnsi" w:eastAsia="Calibri" w:hAnsiTheme="minorHAnsi" w:cstheme="minorHAnsi"/>
          <w:sz w:val="22"/>
          <w:szCs w:val="22"/>
        </w:rPr>
        <w:t xml:space="preserve"> Zrt.), Jászai Mari utca 4. (Közösségi Ház), Károly Róbert utca 1. (egykori Fiatal Házasok Otthona) szám alatti ingatlanokon gazdaságos energiafelhasználás és ökológiai lábnyom csökkentése céljából kialakítandó energiaközösség megvalósíthatóságának vizsgálatára, elemzés készítésére, tanulmány kidolgozására 3 cégtől kért be ajánlatot az iroda.</w:t>
      </w:r>
    </w:p>
    <w:p w14:paraId="48C2B8FF" w14:textId="42D9DBA2" w:rsidR="00025910" w:rsidRPr="00122AC2" w:rsidRDefault="00025910" w:rsidP="00025910">
      <w:pPr>
        <w:jc w:val="both"/>
        <w:rPr>
          <w:rFonts w:asciiTheme="minorHAnsi" w:eastAsia="Calibri" w:hAnsiTheme="minorHAnsi" w:cstheme="minorHAnsi"/>
          <w:sz w:val="22"/>
          <w:szCs w:val="22"/>
        </w:rPr>
      </w:pPr>
      <w:r w:rsidRPr="00122AC2">
        <w:rPr>
          <w:rFonts w:asciiTheme="minorHAnsi" w:eastAsia="Calibri" w:hAnsiTheme="minorHAnsi" w:cstheme="minorHAnsi"/>
          <w:sz w:val="22"/>
          <w:szCs w:val="22"/>
        </w:rPr>
        <w:t>Csak 2 ajánlat érkezett be, így a projektből nem számolható el a vizsgálat, elemzés, tanulmány. A beszerzés bővített ajánlattevői körrel megismétlésre került, 3 ajánlat érkezett, melyek értékelése lezajlott, a szerződés előkészítését végez</w:t>
      </w:r>
      <w:r w:rsidR="00122AC2" w:rsidRPr="00122AC2">
        <w:rPr>
          <w:rFonts w:asciiTheme="minorHAnsi" w:eastAsia="Calibri" w:hAnsiTheme="minorHAnsi" w:cstheme="minorHAnsi"/>
          <w:sz w:val="22"/>
          <w:szCs w:val="22"/>
        </w:rPr>
        <w:t>i az iroda</w:t>
      </w:r>
      <w:r w:rsidRPr="00122AC2">
        <w:rPr>
          <w:rFonts w:asciiTheme="minorHAnsi" w:eastAsia="Calibri" w:hAnsiTheme="minorHAnsi" w:cstheme="minorHAnsi"/>
          <w:sz w:val="22"/>
          <w:szCs w:val="22"/>
        </w:rPr>
        <w:t>.</w:t>
      </w:r>
    </w:p>
    <w:p w14:paraId="713FEBFF" w14:textId="77777777" w:rsidR="00025910" w:rsidRPr="00122AC2" w:rsidRDefault="00025910" w:rsidP="00025910">
      <w:pPr>
        <w:jc w:val="both"/>
        <w:rPr>
          <w:rFonts w:asciiTheme="minorHAnsi" w:eastAsia="Calibri" w:hAnsiTheme="minorHAnsi" w:cstheme="minorHAnsi"/>
          <w:sz w:val="22"/>
          <w:szCs w:val="22"/>
        </w:rPr>
      </w:pPr>
    </w:p>
    <w:p w14:paraId="3C4D7BEA" w14:textId="77777777" w:rsidR="00025910" w:rsidRPr="0010426B" w:rsidRDefault="00025910" w:rsidP="00025910">
      <w:pPr>
        <w:jc w:val="both"/>
        <w:rPr>
          <w:rFonts w:asciiTheme="minorHAnsi" w:eastAsia="Calibri" w:hAnsiTheme="minorHAnsi" w:cstheme="minorHAnsi"/>
          <w:sz w:val="22"/>
          <w:szCs w:val="22"/>
        </w:rPr>
      </w:pPr>
      <w:r w:rsidRPr="0010426B">
        <w:rPr>
          <w:rFonts w:asciiTheme="minorHAnsi" w:eastAsia="Calibri" w:hAnsiTheme="minorHAnsi" w:cstheme="minorHAnsi"/>
          <w:b/>
          <w:bCs/>
          <w:sz w:val="22"/>
          <w:szCs w:val="22"/>
        </w:rPr>
        <w:t xml:space="preserve">RRF 1.1.2-2021 azonosító számú „Bölcsődei nevelés fejlesztése” a Szombathely, Szent István király utca 119. sz. 11725 hrsz-ú ingatlanon: </w:t>
      </w:r>
      <w:r w:rsidRPr="0010426B">
        <w:rPr>
          <w:rFonts w:asciiTheme="minorHAnsi" w:eastAsia="Calibri" w:hAnsiTheme="minorHAnsi" w:cstheme="minorHAnsi"/>
          <w:sz w:val="22"/>
          <w:szCs w:val="22"/>
        </w:rPr>
        <w:t xml:space="preserve">A bölcsőde építésére vonatkozó vállalkozási szerződés a </w:t>
      </w:r>
      <w:proofErr w:type="spellStart"/>
      <w:r w:rsidRPr="0010426B">
        <w:rPr>
          <w:rFonts w:asciiTheme="minorHAnsi" w:eastAsia="Calibri" w:hAnsiTheme="minorHAnsi" w:cstheme="minorHAnsi"/>
          <w:sz w:val="22"/>
          <w:szCs w:val="22"/>
        </w:rPr>
        <w:t>Westunion</w:t>
      </w:r>
      <w:proofErr w:type="spellEnd"/>
      <w:r w:rsidRPr="0010426B">
        <w:rPr>
          <w:rFonts w:asciiTheme="minorHAnsi" w:eastAsia="Calibri" w:hAnsiTheme="minorHAnsi" w:cstheme="minorHAnsi"/>
          <w:sz w:val="22"/>
          <w:szCs w:val="22"/>
        </w:rPr>
        <w:t xml:space="preserve"> Kft-vel 2023. november 13-án aláírásra került, a munkaterület átadás-átvétel 2023. november 15-én megtörtént. A függőleges tartószerkezet építési, falazási munkák, a koszorú építési munkák megtörténtek, a tetőszerkezet elkészült, a vakolás megkezdődött. Az iroda folyamatosan nyomon követi, koordinálja, ellenőrzi a beruházást. A 15 %-os teljesítéshez kapcsolódó számla került kifizetésre.</w:t>
      </w:r>
    </w:p>
    <w:p w14:paraId="0397979A" w14:textId="77777777" w:rsidR="00025910" w:rsidRPr="0010426B" w:rsidRDefault="00025910" w:rsidP="00025910">
      <w:pPr>
        <w:jc w:val="both"/>
        <w:rPr>
          <w:rFonts w:asciiTheme="minorHAnsi" w:eastAsia="Calibri" w:hAnsiTheme="minorHAnsi" w:cstheme="minorHAnsi"/>
          <w:b/>
          <w:bCs/>
          <w:sz w:val="22"/>
          <w:szCs w:val="22"/>
        </w:rPr>
      </w:pPr>
      <w:r w:rsidRPr="0010426B">
        <w:rPr>
          <w:rFonts w:asciiTheme="minorHAnsi" w:eastAsia="Calibri" w:hAnsiTheme="minorHAnsi" w:cstheme="minorHAnsi"/>
          <w:sz w:val="22"/>
          <w:szCs w:val="22"/>
        </w:rPr>
        <w:t>A bölcsődéhez tartozó parkoló kiépítéséhez kapcsolódóan a munkaterület átadás 2023. november 24-én megtörtént. A MÁK helyszíni ellenőrzést tartott, a műszaki dokumentumokat megfelelően előkészítettük, szabálytalanságot nem tapasztaltak. A parkoló építési munkái még nem kezdődtek meg.</w:t>
      </w:r>
    </w:p>
    <w:p w14:paraId="699FAF62" w14:textId="1CC65A40" w:rsidR="00025910" w:rsidRPr="0010426B" w:rsidRDefault="00025910" w:rsidP="00025910">
      <w:pPr>
        <w:jc w:val="both"/>
        <w:rPr>
          <w:rFonts w:asciiTheme="minorHAnsi" w:eastAsia="Calibri" w:hAnsiTheme="minorHAnsi" w:cstheme="minorHAnsi"/>
          <w:sz w:val="22"/>
          <w:szCs w:val="22"/>
        </w:rPr>
      </w:pPr>
      <w:r w:rsidRPr="0010426B">
        <w:rPr>
          <w:rFonts w:asciiTheme="minorHAnsi" w:eastAsia="Calibri" w:hAnsiTheme="minorHAnsi" w:cstheme="minorHAnsi"/>
          <w:sz w:val="22"/>
          <w:szCs w:val="22"/>
        </w:rPr>
        <w:t>A bölcsődei eszközbeszerzésekhez kapcsolódóan az első, és második körös indikatív árajánlatok beszerzését követően műszaki tartalom csökkentése történt az eszközlista tekintetében</w:t>
      </w:r>
      <w:r w:rsidR="004566A5">
        <w:rPr>
          <w:rFonts w:asciiTheme="minorHAnsi" w:eastAsia="Calibri" w:hAnsiTheme="minorHAnsi" w:cstheme="minorHAnsi"/>
          <w:sz w:val="22"/>
          <w:szCs w:val="22"/>
        </w:rPr>
        <w:t>,</w:t>
      </w:r>
      <w:r w:rsidRPr="0010426B">
        <w:rPr>
          <w:rFonts w:asciiTheme="minorHAnsi" w:eastAsia="Calibri" w:hAnsiTheme="minorHAnsi" w:cstheme="minorHAnsi"/>
          <w:sz w:val="22"/>
          <w:szCs w:val="22"/>
        </w:rPr>
        <w:t xml:space="preserve"> majd második körben is kiküldésre kerültek az indikatív árajánlatkérések.</w:t>
      </w:r>
    </w:p>
    <w:p w14:paraId="2E182489" w14:textId="77777777" w:rsidR="00025910" w:rsidRPr="00846B14" w:rsidRDefault="00025910" w:rsidP="00025910">
      <w:pPr>
        <w:jc w:val="both"/>
        <w:rPr>
          <w:rFonts w:asciiTheme="minorHAnsi" w:eastAsia="Calibri" w:hAnsiTheme="minorHAnsi" w:cstheme="minorHAnsi"/>
          <w:b/>
          <w:bCs/>
          <w:color w:val="FF0000"/>
          <w:sz w:val="22"/>
          <w:szCs w:val="22"/>
        </w:rPr>
      </w:pPr>
    </w:p>
    <w:p w14:paraId="6F3E5EC1" w14:textId="77777777" w:rsidR="00025910" w:rsidRPr="00253487" w:rsidRDefault="00025910" w:rsidP="00025910">
      <w:pPr>
        <w:jc w:val="both"/>
        <w:rPr>
          <w:rFonts w:asciiTheme="minorHAnsi" w:eastAsia="Calibri" w:hAnsiTheme="minorHAnsi" w:cstheme="minorHAnsi"/>
          <w:sz w:val="22"/>
          <w:szCs w:val="22"/>
        </w:rPr>
      </w:pPr>
      <w:r w:rsidRPr="00253487">
        <w:rPr>
          <w:rFonts w:asciiTheme="minorHAnsi" w:eastAsia="Calibri" w:hAnsiTheme="minorHAnsi" w:cstheme="minorHAnsi"/>
          <w:b/>
          <w:bCs/>
          <w:sz w:val="22"/>
          <w:szCs w:val="22"/>
        </w:rPr>
        <w:t>Létesítményi, intézményi karbantartások, felújítások</w:t>
      </w:r>
      <w:r w:rsidRPr="00253487">
        <w:rPr>
          <w:rFonts w:asciiTheme="minorHAnsi" w:eastAsia="Calibri" w:hAnsiTheme="minorHAnsi" w:cstheme="minorHAnsi"/>
          <w:sz w:val="22"/>
          <w:szCs w:val="22"/>
        </w:rPr>
        <w:t xml:space="preserve">: </w:t>
      </w:r>
    </w:p>
    <w:p w14:paraId="46C5FACA" w14:textId="728B5949" w:rsidR="00025910" w:rsidRPr="00253487" w:rsidRDefault="00025910" w:rsidP="00025910">
      <w:pPr>
        <w:numPr>
          <w:ilvl w:val="0"/>
          <w:numId w:val="37"/>
        </w:numPr>
        <w:ind w:left="426" w:hanging="426"/>
        <w:contextualSpacing/>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 xml:space="preserve">Mesevár Óvoda – hátsó kerítés építésére a szerződés </w:t>
      </w:r>
      <w:r w:rsidR="004566A5">
        <w:rPr>
          <w:rFonts w:asciiTheme="minorHAnsi" w:eastAsia="Calibri" w:hAnsiTheme="minorHAnsi" w:cstheme="minorHAnsi"/>
          <w:sz w:val="22"/>
          <w:szCs w:val="22"/>
        </w:rPr>
        <w:t xml:space="preserve">a </w:t>
      </w:r>
      <w:r w:rsidRPr="00253487">
        <w:rPr>
          <w:rFonts w:asciiTheme="minorHAnsi" w:eastAsia="Calibri" w:hAnsiTheme="minorHAnsi" w:cstheme="minorHAnsi"/>
          <w:sz w:val="22"/>
          <w:szCs w:val="22"/>
        </w:rPr>
        <w:t xml:space="preserve">GAMESZ részéről aláírásra került, a kivitelezés 2024. február 14-én megkezdődött a fák kivágásával, azóta zajlik. A munkákat végző vállalkozó a Vasi </w:t>
      </w:r>
      <w:proofErr w:type="spellStart"/>
      <w:r w:rsidRPr="00253487">
        <w:rPr>
          <w:rFonts w:asciiTheme="minorHAnsi" w:eastAsia="Calibri" w:hAnsiTheme="minorHAnsi" w:cstheme="minorHAnsi"/>
          <w:sz w:val="22"/>
          <w:szCs w:val="22"/>
        </w:rPr>
        <w:t>Hofa</w:t>
      </w:r>
      <w:proofErr w:type="spellEnd"/>
      <w:r w:rsidRPr="00253487">
        <w:rPr>
          <w:rFonts w:asciiTheme="minorHAnsi" w:eastAsia="Calibri" w:hAnsiTheme="minorHAnsi" w:cstheme="minorHAnsi"/>
          <w:sz w:val="22"/>
          <w:szCs w:val="22"/>
        </w:rPr>
        <w:t xml:space="preserve"> Kft.</w:t>
      </w:r>
    </w:p>
    <w:p w14:paraId="3432E7C8" w14:textId="060099DE" w:rsidR="00025910" w:rsidRPr="00253487" w:rsidRDefault="00025910" w:rsidP="00025910">
      <w:pPr>
        <w:numPr>
          <w:ilvl w:val="0"/>
          <w:numId w:val="37"/>
        </w:numPr>
        <w:ind w:left="426" w:hanging="426"/>
        <w:contextualSpacing/>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Weöres Sándor Óvoda beázási problémáinak megszüntetése érdekében a felújítás műszaki tartalmát a Beruházási Iroda összeállította, az ajánlattételi felhívást vállalkozók részére megküldte. Első körben nem érkezett be árajánlat. Ezután megbontásra került a műszaki tartalma két jól elkülöníthető szakfeladatra, és a beszerzés megismétlésre került, az ajánlatok beérkeztek, a nyertes ajánlatok a GAMESZ részére további ügyintézésre megküld</w:t>
      </w:r>
      <w:r w:rsidR="0010426B" w:rsidRPr="00253487">
        <w:rPr>
          <w:rFonts w:asciiTheme="minorHAnsi" w:eastAsia="Calibri" w:hAnsiTheme="minorHAnsi" w:cstheme="minorHAnsi"/>
          <w:sz w:val="22"/>
          <w:szCs w:val="22"/>
        </w:rPr>
        <w:t>ésre kerültek.</w:t>
      </w:r>
    </w:p>
    <w:p w14:paraId="1FF2B9AD" w14:textId="6D821FAA" w:rsidR="00025910" w:rsidRPr="00253487" w:rsidRDefault="00025910" w:rsidP="00025910">
      <w:pPr>
        <w:numPr>
          <w:ilvl w:val="0"/>
          <w:numId w:val="37"/>
        </w:numPr>
        <w:ind w:left="426" w:hanging="426"/>
        <w:contextualSpacing/>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Sportliget: a mászófal helyreállítási munkáira az árajánlat bekérése megtörtént, a nyertes ajánlattevővel a szerződés megkötésének előkészítését végz</w:t>
      </w:r>
      <w:r w:rsidR="0010426B" w:rsidRPr="00253487">
        <w:rPr>
          <w:rFonts w:asciiTheme="minorHAnsi" w:eastAsia="Calibri" w:hAnsiTheme="minorHAnsi" w:cstheme="minorHAnsi"/>
          <w:sz w:val="22"/>
          <w:szCs w:val="22"/>
        </w:rPr>
        <w:t>i az iroda.</w:t>
      </w:r>
      <w:r w:rsidRPr="00253487">
        <w:rPr>
          <w:rFonts w:asciiTheme="minorHAnsi" w:eastAsia="Calibri" w:hAnsiTheme="minorHAnsi" w:cstheme="minorHAnsi"/>
          <w:sz w:val="22"/>
          <w:szCs w:val="22"/>
        </w:rPr>
        <w:t xml:space="preserve"> Várhatóan április elején kívánja a kivitelező megkezdeni a munkákat.</w:t>
      </w:r>
    </w:p>
    <w:p w14:paraId="3DC9E968" w14:textId="593AD19E" w:rsidR="00025910" w:rsidRPr="00253487" w:rsidRDefault="00025910" w:rsidP="00025910">
      <w:pPr>
        <w:numPr>
          <w:ilvl w:val="0"/>
          <w:numId w:val="37"/>
        </w:numPr>
        <w:ind w:left="426" w:hanging="426"/>
        <w:contextualSpacing/>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 xml:space="preserve">Képtárban jelentkező falmozgásokból eredő repedések kezelése:  </w:t>
      </w:r>
      <w:r w:rsidR="0010426B" w:rsidRPr="00253487">
        <w:rPr>
          <w:rFonts w:asciiTheme="minorHAnsi" w:eastAsia="Calibri" w:hAnsiTheme="minorHAnsi" w:cstheme="minorHAnsi"/>
          <w:sz w:val="22"/>
          <w:szCs w:val="22"/>
        </w:rPr>
        <w:t xml:space="preserve">a </w:t>
      </w:r>
      <w:r w:rsidRPr="00253487">
        <w:rPr>
          <w:rFonts w:asciiTheme="minorHAnsi" w:eastAsia="Calibri" w:hAnsiTheme="minorHAnsi" w:cstheme="minorHAnsi"/>
          <w:sz w:val="22"/>
          <w:szCs w:val="22"/>
        </w:rPr>
        <w:t>statikus szakértői véleményt beszerezte az iroda, melyben szerkezeti mozgásokat dokumentáló monitoring rendszer kiépítését javasolta a szakértő a további beavatkozások meghatározása érdekében. A szakértői vélemény alapján a monitoring rendszer kiépítésére beszerzésre került a vállalkozó. A vállalkozóval a megbízási szerződést megkötöttük, a szerelési munkák megkezdődtek.</w:t>
      </w:r>
    </w:p>
    <w:p w14:paraId="060C002B" w14:textId="77777777" w:rsidR="00025910" w:rsidRPr="00253487" w:rsidRDefault="00025910" w:rsidP="00025910">
      <w:pPr>
        <w:numPr>
          <w:ilvl w:val="0"/>
          <w:numId w:val="37"/>
        </w:numPr>
        <w:ind w:left="426" w:hanging="426"/>
        <w:contextualSpacing/>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Neumann János Általános Iskola: az iskola gondnoksága többször jelezte, hogy műszaki jellegű problémákat tapasztalnak a főhomlokzaton található előtető/erkély kapcsán. Szűcs Gábor műszaki ellenőr 2024. február 12-én megvizsgálta az építményt és jegyzőkönyvezte a tapasztalatait. A Neumann Iskola homlokzati erkély állapotát megvizsgálva megállapítható, hogy állékonysági probléma, az erkélylemez, illetve a mellvédfal veszélyes romlására utaló jel nem tapasztalható. A mellvédfal rögzítését biztositó 3 db szögacél támasz erkélylemezhez, illetve mellvédfalhoz való rögzítése nem ellenőrizhető, de nincs romlásra utaló jel. Az energetikai korszerűsítés keretében beépített hőszivattyú nem megfelelően működik, gyakorlatilag nem táplál rá a fűtési rendszerre. Helyszíni egyeztetés során kiderült, hogy a hőszivattyú és a kazánok nem lettek összehangolva, így a magas előremenő vízhőmérséklet miatt a hőszivattyú nem kapcsol be. Az általános iskola a Tankerülethez tartozik, ezért már többször került részükre megküldésre levél, hogy szinkronizálják a fűtési rendszerhez a hőszivattyút. A kivitelezés műszaki átadása 2019. január 31-én zárult, a vállalt indikátor értékek elérése érdekében a Beruházási Iroda a napelemes és hőszivattyús rendszer karbantartására vállalkozó beszerzését készíti elő.</w:t>
      </w:r>
    </w:p>
    <w:p w14:paraId="156F2CBE" w14:textId="77777777" w:rsidR="00025910" w:rsidRPr="00253487" w:rsidRDefault="00025910" w:rsidP="00025910">
      <w:pPr>
        <w:jc w:val="both"/>
        <w:rPr>
          <w:rFonts w:asciiTheme="minorHAnsi" w:eastAsia="Calibri" w:hAnsiTheme="minorHAnsi" w:cstheme="minorHAnsi"/>
          <w:sz w:val="22"/>
          <w:szCs w:val="22"/>
        </w:rPr>
      </w:pPr>
    </w:p>
    <w:p w14:paraId="65143490" w14:textId="77777777" w:rsidR="00025910" w:rsidRPr="00253487" w:rsidRDefault="00025910" w:rsidP="00025910">
      <w:pPr>
        <w:jc w:val="both"/>
        <w:rPr>
          <w:rFonts w:asciiTheme="minorHAnsi" w:eastAsia="Calibri" w:hAnsiTheme="minorHAnsi" w:cstheme="minorHAnsi"/>
          <w:sz w:val="22"/>
          <w:szCs w:val="22"/>
        </w:rPr>
      </w:pPr>
      <w:r w:rsidRPr="00253487">
        <w:rPr>
          <w:rFonts w:asciiTheme="minorHAnsi" w:eastAsia="Calibri" w:hAnsiTheme="minorHAnsi" w:cstheme="minorHAnsi"/>
          <w:b/>
          <w:bCs/>
          <w:sz w:val="22"/>
          <w:szCs w:val="22"/>
        </w:rPr>
        <w:lastRenderedPageBreak/>
        <w:t>11-es Huszár út és Lovas utca összekötését biztosító út építése</w:t>
      </w:r>
      <w:r w:rsidRPr="00253487">
        <w:rPr>
          <w:rFonts w:asciiTheme="minorHAnsi" w:eastAsia="Calibri" w:hAnsiTheme="minorHAnsi" w:cstheme="minorHAnsi"/>
          <w:sz w:val="22"/>
          <w:szCs w:val="22"/>
        </w:rPr>
        <w:t>: Az engedélyezési és kiviteli tervek elkészítésére vonatkozóan versenyszabályzat szerinti ajánlattételi felhívás kiküldésre került. A beérkezett ajánlatok kiértékelése megtörtént, a tervezési feladatokra vonatkozó szerződés megkötésre került, a tervek készülnek.</w:t>
      </w:r>
    </w:p>
    <w:p w14:paraId="53315359" w14:textId="77777777" w:rsidR="00025910" w:rsidRPr="00253487" w:rsidRDefault="00025910" w:rsidP="00025910">
      <w:pPr>
        <w:jc w:val="both"/>
        <w:rPr>
          <w:rFonts w:asciiTheme="minorHAnsi" w:eastAsia="Calibri" w:hAnsiTheme="minorHAnsi" w:cstheme="minorHAnsi"/>
          <w:b/>
          <w:bCs/>
          <w:sz w:val="22"/>
          <w:szCs w:val="22"/>
        </w:rPr>
      </w:pPr>
    </w:p>
    <w:p w14:paraId="265771C6" w14:textId="77777777" w:rsidR="00025910" w:rsidRPr="00253487" w:rsidRDefault="00025910" w:rsidP="00025910">
      <w:pPr>
        <w:jc w:val="both"/>
        <w:rPr>
          <w:rFonts w:asciiTheme="minorHAnsi" w:eastAsia="Calibri" w:hAnsiTheme="minorHAnsi" w:cstheme="minorHAnsi"/>
          <w:sz w:val="22"/>
          <w:szCs w:val="22"/>
        </w:rPr>
      </w:pPr>
      <w:r w:rsidRPr="00253487">
        <w:rPr>
          <w:rFonts w:asciiTheme="minorHAnsi" w:eastAsia="Calibri" w:hAnsiTheme="minorHAnsi" w:cstheme="minorHAnsi"/>
          <w:b/>
          <w:bCs/>
          <w:sz w:val="22"/>
          <w:szCs w:val="22"/>
        </w:rPr>
        <w:t xml:space="preserve">Fő terén álló „Faunok” szökőút: </w:t>
      </w:r>
      <w:r w:rsidRPr="00253487">
        <w:rPr>
          <w:rFonts w:asciiTheme="minorHAnsi" w:eastAsia="Calibri" w:hAnsiTheme="minorHAnsi" w:cstheme="minorHAnsi"/>
          <w:sz w:val="22"/>
          <w:szCs w:val="22"/>
        </w:rPr>
        <w:t>A szökőkút</w:t>
      </w:r>
      <w:r w:rsidRPr="00253487">
        <w:rPr>
          <w:rFonts w:asciiTheme="minorHAnsi" w:eastAsia="Calibri" w:hAnsiTheme="minorHAnsi" w:cstheme="minorHAnsi"/>
          <w:b/>
          <w:bCs/>
          <w:sz w:val="22"/>
          <w:szCs w:val="22"/>
        </w:rPr>
        <w:t xml:space="preserve"> </w:t>
      </w:r>
      <w:r w:rsidRPr="00253487">
        <w:rPr>
          <w:rFonts w:asciiTheme="minorHAnsi" w:eastAsia="Calibri" w:hAnsiTheme="minorHAnsi" w:cstheme="minorHAnsi"/>
          <w:sz w:val="22"/>
          <w:szCs w:val="22"/>
        </w:rPr>
        <w:t xml:space="preserve">elektromos és vízgépészeti felújítására vonatkozóan a kivitelező beszerzésre került, és a szerződéskötés megtörtént a Ganz </w:t>
      </w:r>
      <w:proofErr w:type="spellStart"/>
      <w:r w:rsidRPr="00253487">
        <w:rPr>
          <w:rFonts w:asciiTheme="minorHAnsi" w:eastAsia="Calibri" w:hAnsiTheme="minorHAnsi" w:cstheme="minorHAnsi"/>
          <w:sz w:val="22"/>
          <w:szCs w:val="22"/>
        </w:rPr>
        <w:t>Hydro</w:t>
      </w:r>
      <w:proofErr w:type="spellEnd"/>
      <w:r w:rsidRPr="00253487">
        <w:rPr>
          <w:rFonts w:asciiTheme="minorHAnsi" w:eastAsia="Calibri" w:hAnsiTheme="minorHAnsi" w:cstheme="minorHAnsi"/>
          <w:sz w:val="22"/>
          <w:szCs w:val="22"/>
        </w:rPr>
        <w:t xml:space="preserve"> Kft.-vel. A műszaki ellenőrzési feladatokra a szakember beszerzésre került. A kivitelezés tavasszal befejeződik.</w:t>
      </w:r>
    </w:p>
    <w:p w14:paraId="03B476C0" w14:textId="77777777" w:rsidR="00025910" w:rsidRPr="00846B14" w:rsidRDefault="00025910" w:rsidP="00025910">
      <w:pPr>
        <w:jc w:val="both"/>
        <w:rPr>
          <w:rFonts w:asciiTheme="minorHAnsi" w:eastAsia="Calibri" w:hAnsiTheme="minorHAnsi" w:cstheme="minorHAnsi"/>
          <w:b/>
          <w:bCs/>
          <w:color w:val="FF0000"/>
          <w:sz w:val="22"/>
          <w:szCs w:val="22"/>
        </w:rPr>
      </w:pPr>
    </w:p>
    <w:p w14:paraId="3D3C519B" w14:textId="77777777" w:rsidR="00025910" w:rsidRPr="00253487" w:rsidRDefault="00025910" w:rsidP="00025910">
      <w:pPr>
        <w:jc w:val="both"/>
        <w:rPr>
          <w:rFonts w:asciiTheme="minorHAnsi" w:eastAsia="Calibri" w:hAnsiTheme="minorHAnsi" w:cstheme="minorHAnsi"/>
          <w:sz w:val="22"/>
          <w:szCs w:val="22"/>
        </w:rPr>
      </w:pPr>
      <w:r w:rsidRPr="00253487">
        <w:rPr>
          <w:rFonts w:asciiTheme="minorHAnsi" w:eastAsia="Calibri" w:hAnsiTheme="minorHAnsi" w:cstheme="minorHAnsi"/>
          <w:b/>
          <w:bCs/>
          <w:sz w:val="22"/>
          <w:szCs w:val="22"/>
        </w:rPr>
        <w:t>Szombathely területén lévő gyalogátkelőhelyek kiépítése, felújítása, karbantartása:</w:t>
      </w:r>
    </w:p>
    <w:p w14:paraId="4E138771" w14:textId="77777777" w:rsidR="00025910" w:rsidRPr="00253487" w:rsidRDefault="00025910" w:rsidP="00025910">
      <w:pPr>
        <w:numPr>
          <w:ilvl w:val="0"/>
          <w:numId w:val="36"/>
        </w:numPr>
        <w:ind w:left="426" w:hanging="426"/>
        <w:contextualSpacing/>
        <w:jc w:val="both"/>
        <w:rPr>
          <w:rFonts w:asciiTheme="minorHAnsi" w:eastAsia="Calibri" w:hAnsiTheme="minorHAnsi" w:cstheme="minorHAnsi"/>
          <w:b/>
          <w:bCs/>
          <w:sz w:val="22"/>
          <w:szCs w:val="22"/>
        </w:rPr>
      </w:pPr>
      <w:r w:rsidRPr="00253487">
        <w:rPr>
          <w:rFonts w:asciiTheme="minorHAnsi" w:eastAsia="Calibri" w:hAnsiTheme="minorHAnsi" w:cstheme="minorHAnsi"/>
          <w:sz w:val="22"/>
          <w:szCs w:val="22"/>
        </w:rPr>
        <w:t>Szombathely város területén több helyszínen gyalogos átkelőhelyek kiépítése történt. (Demeter utca-Metro előtt, Kassák L. - Faludi F. utca kereszteződésében, Kodály Z. utca 1-12. között, Szófia-Maros utca kereszteződésében). A forgalomba helyezési eljáráshoz szükséges dokumentumok és kiegészítő helyszínrajzok beszerzésre kerültek, az eljáró hatóság felé benyújtásra került, a forgalomba helyezési engedély rendelkezésre áll.</w:t>
      </w:r>
    </w:p>
    <w:p w14:paraId="5E3FD59D" w14:textId="41E27370" w:rsidR="00025910" w:rsidRPr="00253487" w:rsidRDefault="00025910" w:rsidP="00025910">
      <w:pPr>
        <w:numPr>
          <w:ilvl w:val="0"/>
          <w:numId w:val="36"/>
        </w:numPr>
        <w:ind w:left="426" w:hanging="426"/>
        <w:contextualSpacing/>
        <w:jc w:val="both"/>
        <w:rPr>
          <w:rFonts w:asciiTheme="minorHAnsi" w:eastAsia="Calibri" w:hAnsiTheme="minorHAnsi" w:cstheme="minorHAnsi"/>
          <w:b/>
          <w:bCs/>
          <w:sz w:val="22"/>
          <w:szCs w:val="22"/>
        </w:rPr>
      </w:pPr>
      <w:r w:rsidRPr="00253487">
        <w:rPr>
          <w:rFonts w:asciiTheme="minorHAnsi" w:eastAsia="Calibri" w:hAnsiTheme="minorHAnsi" w:cstheme="minorHAnsi"/>
          <w:sz w:val="22"/>
          <w:szCs w:val="22"/>
        </w:rPr>
        <w:t xml:space="preserve">3 helyszínen (Váci Mihály utca, Kodály Z. és Simon I. utca kereszteződése, </w:t>
      </w:r>
      <w:proofErr w:type="spellStart"/>
      <w:r w:rsidRPr="00253487">
        <w:rPr>
          <w:rFonts w:asciiTheme="minorHAnsi" w:eastAsia="Calibri" w:hAnsiTheme="minorHAnsi" w:cstheme="minorHAnsi"/>
          <w:sz w:val="22"/>
          <w:szCs w:val="22"/>
        </w:rPr>
        <w:t>Hollán</w:t>
      </w:r>
      <w:proofErr w:type="spellEnd"/>
      <w:r w:rsidRPr="00253487">
        <w:rPr>
          <w:rFonts w:asciiTheme="minorHAnsi" w:eastAsia="Calibri" w:hAnsiTheme="minorHAnsi" w:cstheme="minorHAnsi"/>
          <w:sz w:val="22"/>
          <w:szCs w:val="22"/>
        </w:rPr>
        <w:t xml:space="preserve"> E.</w:t>
      </w:r>
      <w:r w:rsidR="00783221">
        <w:rPr>
          <w:rFonts w:asciiTheme="minorHAnsi" w:eastAsia="Calibri" w:hAnsiTheme="minorHAnsi" w:cstheme="minorHAnsi"/>
          <w:sz w:val="22"/>
          <w:szCs w:val="22"/>
        </w:rPr>
        <w:t xml:space="preserve"> </w:t>
      </w:r>
      <w:r w:rsidRPr="00253487">
        <w:rPr>
          <w:rFonts w:asciiTheme="minorHAnsi" w:eastAsia="Calibri" w:hAnsiTheme="minorHAnsi" w:cstheme="minorHAnsi"/>
          <w:sz w:val="22"/>
          <w:szCs w:val="22"/>
        </w:rPr>
        <w:t xml:space="preserve">utca) létesített okos zebrák működését folyamatosan ellenőrzi az iroda, 2024. július végéig tart a garanciális időszak. A felmerülő problémákat azonnal jelzi az iroda a kivitelező felé, és a hibaelhárítást is felügyeljük. </w:t>
      </w:r>
    </w:p>
    <w:p w14:paraId="51F2C086" w14:textId="77777777" w:rsidR="00025910" w:rsidRPr="00253487" w:rsidRDefault="00025910" w:rsidP="00025910">
      <w:pPr>
        <w:numPr>
          <w:ilvl w:val="0"/>
          <w:numId w:val="36"/>
        </w:numPr>
        <w:ind w:left="426" w:hanging="426"/>
        <w:contextualSpacing/>
        <w:jc w:val="both"/>
        <w:rPr>
          <w:rFonts w:asciiTheme="minorHAnsi" w:eastAsia="Calibri" w:hAnsiTheme="minorHAnsi" w:cstheme="minorHAnsi"/>
          <w:b/>
          <w:bCs/>
          <w:sz w:val="22"/>
          <w:szCs w:val="22"/>
        </w:rPr>
      </w:pPr>
      <w:r w:rsidRPr="00253487">
        <w:rPr>
          <w:rFonts w:asciiTheme="minorHAnsi" w:eastAsia="Calibri" w:hAnsiTheme="minorHAnsi" w:cstheme="minorHAnsi"/>
          <w:sz w:val="22"/>
          <w:szCs w:val="22"/>
        </w:rPr>
        <w:t xml:space="preserve">Szent István király utca és Rumi külső út kereszteződésében 11495/2; 11436/2; 11391 hrsz. a </w:t>
      </w:r>
      <w:proofErr w:type="spellStart"/>
      <w:r w:rsidRPr="00253487">
        <w:rPr>
          <w:rFonts w:asciiTheme="minorHAnsi" w:eastAsia="Calibri" w:hAnsiTheme="minorHAnsi" w:cstheme="minorHAnsi"/>
          <w:sz w:val="22"/>
          <w:szCs w:val="22"/>
        </w:rPr>
        <w:t>Szova</w:t>
      </w:r>
      <w:proofErr w:type="spellEnd"/>
      <w:r w:rsidRPr="00253487">
        <w:rPr>
          <w:rFonts w:asciiTheme="minorHAnsi" w:eastAsia="Calibri" w:hAnsiTheme="minorHAnsi" w:cstheme="minorHAnsi"/>
          <w:sz w:val="22"/>
          <w:szCs w:val="22"/>
        </w:rPr>
        <w:t xml:space="preserve"> Zrt. a forgalomtechnikai és burkolatépítési munkákat az időjárás enyhülésével tudja elvégezni (befejezés áprilisra várható).</w:t>
      </w:r>
    </w:p>
    <w:p w14:paraId="68D0C25F" w14:textId="77777777" w:rsidR="00025910" w:rsidRPr="00253487" w:rsidRDefault="00025910" w:rsidP="00025910">
      <w:pPr>
        <w:jc w:val="both"/>
        <w:rPr>
          <w:rFonts w:asciiTheme="minorHAnsi" w:eastAsia="Calibri" w:hAnsiTheme="minorHAnsi" w:cstheme="minorHAnsi"/>
          <w:b/>
          <w:bCs/>
          <w:sz w:val="22"/>
          <w:szCs w:val="22"/>
        </w:rPr>
      </w:pPr>
    </w:p>
    <w:p w14:paraId="2BBDB3B8" w14:textId="77777777" w:rsidR="00025910" w:rsidRPr="00253487" w:rsidRDefault="00025910" w:rsidP="00025910">
      <w:pPr>
        <w:jc w:val="both"/>
        <w:rPr>
          <w:rFonts w:asciiTheme="minorHAnsi" w:eastAsia="Calibri" w:hAnsiTheme="minorHAnsi" w:cstheme="minorHAnsi"/>
          <w:sz w:val="22"/>
          <w:szCs w:val="22"/>
        </w:rPr>
      </w:pPr>
      <w:r w:rsidRPr="00253487">
        <w:rPr>
          <w:rFonts w:asciiTheme="minorHAnsi" w:eastAsia="Calibri" w:hAnsiTheme="minorHAnsi" w:cstheme="minorHAnsi"/>
          <w:b/>
          <w:bCs/>
          <w:sz w:val="22"/>
          <w:szCs w:val="22"/>
        </w:rPr>
        <w:t>Villamos energia beszerzés</w:t>
      </w:r>
      <w:r w:rsidRPr="00253487">
        <w:rPr>
          <w:rFonts w:asciiTheme="minorHAnsi" w:eastAsia="Calibri" w:hAnsiTheme="minorHAnsi" w:cstheme="minorHAnsi"/>
          <w:sz w:val="22"/>
          <w:szCs w:val="22"/>
        </w:rPr>
        <w:t xml:space="preserve">: </w:t>
      </w:r>
    </w:p>
    <w:p w14:paraId="27A46154" w14:textId="77777777" w:rsidR="00025910" w:rsidRPr="00253487" w:rsidRDefault="00025910" w:rsidP="00025910">
      <w:pPr>
        <w:ind w:left="426" w:hanging="426"/>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w:t>
      </w:r>
      <w:r w:rsidRPr="00253487">
        <w:rPr>
          <w:rFonts w:asciiTheme="minorHAnsi" w:eastAsia="Calibri" w:hAnsiTheme="minorHAnsi" w:cstheme="minorHAnsi"/>
          <w:sz w:val="22"/>
          <w:szCs w:val="22"/>
        </w:rPr>
        <w:tab/>
        <w:t xml:space="preserve">Az Önkormányzat 2024. évi villamosenergia beszerzése: A 2024. évi villamos energia beszerzésre irányuló közbeszerzési eljárás lezárult. A nyertes ajánlattevő MVM </w:t>
      </w:r>
      <w:proofErr w:type="spellStart"/>
      <w:r w:rsidRPr="00253487">
        <w:rPr>
          <w:rFonts w:asciiTheme="minorHAnsi" w:eastAsia="Calibri" w:hAnsiTheme="minorHAnsi" w:cstheme="minorHAnsi"/>
          <w:sz w:val="22"/>
          <w:szCs w:val="22"/>
        </w:rPr>
        <w:t>Next</w:t>
      </w:r>
      <w:proofErr w:type="spellEnd"/>
      <w:r w:rsidRPr="00253487">
        <w:rPr>
          <w:rFonts w:asciiTheme="minorHAnsi" w:eastAsia="Calibri" w:hAnsiTheme="minorHAnsi" w:cstheme="minorHAnsi"/>
          <w:sz w:val="22"/>
          <w:szCs w:val="22"/>
        </w:rPr>
        <w:t xml:space="preserve"> Energiakereskedelmi </w:t>
      </w:r>
      <w:proofErr w:type="spellStart"/>
      <w:r w:rsidRPr="00253487">
        <w:rPr>
          <w:rFonts w:asciiTheme="minorHAnsi" w:eastAsia="Calibri" w:hAnsiTheme="minorHAnsi" w:cstheme="minorHAnsi"/>
          <w:sz w:val="22"/>
          <w:szCs w:val="22"/>
        </w:rPr>
        <w:t>ZRt</w:t>
      </w:r>
      <w:proofErr w:type="spellEnd"/>
      <w:r w:rsidRPr="00253487">
        <w:rPr>
          <w:rFonts w:asciiTheme="minorHAnsi" w:eastAsia="Calibri" w:hAnsiTheme="minorHAnsi" w:cstheme="minorHAnsi"/>
          <w:sz w:val="22"/>
          <w:szCs w:val="22"/>
        </w:rPr>
        <w:t>-vel a szerződéskötés megtörtént.</w:t>
      </w:r>
    </w:p>
    <w:p w14:paraId="683691EE" w14:textId="0D2691DF" w:rsidR="00025910" w:rsidRPr="00253487" w:rsidRDefault="00025910" w:rsidP="00025910">
      <w:pPr>
        <w:ind w:left="426" w:hanging="426"/>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w:t>
      </w:r>
      <w:r w:rsidRPr="00253487">
        <w:rPr>
          <w:rFonts w:asciiTheme="minorHAnsi" w:eastAsia="Calibri" w:hAnsiTheme="minorHAnsi" w:cstheme="minorHAnsi"/>
          <w:sz w:val="22"/>
          <w:szCs w:val="22"/>
        </w:rPr>
        <w:tab/>
        <w:t xml:space="preserve">Az adatszolgáltatás és a hiányzó adatok bekérése, POD azonosítók egyeztetése folyamatosan zajlik. Az ideiglenes áramvételi helyek kialakításához (Adventi Vásár, Majális, sportrendezvények) és új fogyasztási helyek kiépítéséhez (pl. </w:t>
      </w:r>
      <w:proofErr w:type="spellStart"/>
      <w:r w:rsidRPr="00253487">
        <w:rPr>
          <w:rFonts w:asciiTheme="minorHAnsi" w:eastAsia="Calibri" w:hAnsiTheme="minorHAnsi" w:cstheme="minorHAnsi"/>
          <w:sz w:val="22"/>
          <w:szCs w:val="22"/>
        </w:rPr>
        <w:t>trafibox</w:t>
      </w:r>
      <w:proofErr w:type="spellEnd"/>
      <w:r w:rsidRPr="00253487">
        <w:rPr>
          <w:rFonts w:asciiTheme="minorHAnsi" w:eastAsia="Calibri" w:hAnsiTheme="minorHAnsi" w:cstheme="minorHAnsi"/>
          <w:sz w:val="22"/>
          <w:szCs w:val="22"/>
        </w:rPr>
        <w:t>, kerékpárút, gyalogos átkelőhelyek) szükséges befogadói nyilatkozatok kérését intéz</w:t>
      </w:r>
      <w:r w:rsidR="00253487" w:rsidRPr="00253487">
        <w:rPr>
          <w:rFonts w:asciiTheme="minorHAnsi" w:eastAsia="Calibri" w:hAnsiTheme="minorHAnsi" w:cstheme="minorHAnsi"/>
          <w:sz w:val="22"/>
          <w:szCs w:val="22"/>
        </w:rPr>
        <w:t>i az iroda</w:t>
      </w:r>
      <w:r w:rsidRPr="00253487">
        <w:rPr>
          <w:rFonts w:asciiTheme="minorHAnsi" w:eastAsia="Calibri" w:hAnsiTheme="minorHAnsi" w:cstheme="minorHAnsi"/>
          <w:sz w:val="22"/>
          <w:szCs w:val="22"/>
        </w:rPr>
        <w:t xml:space="preserve"> és az elosztói engedélyes felé történő igénybejelentéshez adatokat szolgáltat, a jóváhagyásban közreműköd</w:t>
      </w:r>
      <w:r w:rsidR="00253487" w:rsidRPr="00253487">
        <w:rPr>
          <w:rFonts w:asciiTheme="minorHAnsi" w:eastAsia="Calibri" w:hAnsiTheme="minorHAnsi" w:cstheme="minorHAnsi"/>
          <w:sz w:val="22"/>
          <w:szCs w:val="22"/>
        </w:rPr>
        <w:t>i</w:t>
      </w:r>
      <w:r w:rsidRPr="00253487">
        <w:rPr>
          <w:rFonts w:asciiTheme="minorHAnsi" w:eastAsia="Calibri" w:hAnsiTheme="minorHAnsi" w:cstheme="minorHAnsi"/>
          <w:sz w:val="22"/>
          <w:szCs w:val="22"/>
        </w:rPr>
        <w:t>k.</w:t>
      </w:r>
    </w:p>
    <w:p w14:paraId="10893D11" w14:textId="05B3129D" w:rsidR="00025910" w:rsidRPr="00253487" w:rsidRDefault="00025910" w:rsidP="00025910">
      <w:pPr>
        <w:ind w:left="426" w:hanging="426"/>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w:t>
      </w:r>
      <w:r w:rsidRPr="00253487">
        <w:rPr>
          <w:rFonts w:asciiTheme="minorHAnsi" w:eastAsia="Calibri" w:hAnsiTheme="minorHAnsi" w:cstheme="minorHAnsi"/>
          <w:sz w:val="22"/>
          <w:szCs w:val="22"/>
        </w:rPr>
        <w:tab/>
        <w:t xml:space="preserve">A szombathelyi északi iparterület 4 MWA teljesítménybővítés a </w:t>
      </w:r>
      <w:proofErr w:type="spellStart"/>
      <w:r w:rsidRPr="00253487">
        <w:rPr>
          <w:rFonts w:asciiTheme="minorHAnsi" w:eastAsia="Calibri" w:hAnsiTheme="minorHAnsi" w:cstheme="minorHAnsi"/>
          <w:sz w:val="22"/>
          <w:szCs w:val="22"/>
        </w:rPr>
        <w:t>Vépi</w:t>
      </w:r>
      <w:proofErr w:type="spellEnd"/>
      <w:r w:rsidRPr="00253487">
        <w:rPr>
          <w:rFonts w:asciiTheme="minorHAnsi" w:eastAsia="Calibri" w:hAnsiTheme="minorHAnsi" w:cstheme="minorHAnsi"/>
          <w:sz w:val="22"/>
          <w:szCs w:val="22"/>
        </w:rPr>
        <w:t xml:space="preserve"> úti alállomás és a 02089/3 hrsz. alatt létesített új kapcsolóállomás között, földkábelen keresztül 6000 m hosszan kerül biztosításra szerződés. A földkábel tervezése és kivitelezése </w:t>
      </w:r>
      <w:r w:rsidR="00783221">
        <w:rPr>
          <w:rFonts w:asciiTheme="minorHAnsi" w:eastAsia="Calibri" w:hAnsiTheme="minorHAnsi" w:cstheme="minorHAnsi"/>
          <w:sz w:val="22"/>
          <w:szCs w:val="22"/>
        </w:rPr>
        <w:t xml:space="preserve">az </w:t>
      </w:r>
      <w:r w:rsidRPr="00253487">
        <w:rPr>
          <w:rFonts w:asciiTheme="minorHAnsi" w:eastAsia="Calibri" w:hAnsiTheme="minorHAnsi" w:cstheme="minorHAnsi"/>
          <w:sz w:val="22"/>
          <w:szCs w:val="22"/>
        </w:rPr>
        <w:t>E.ON Zrt. beruházás</w:t>
      </w:r>
      <w:r w:rsidR="00783221">
        <w:rPr>
          <w:rFonts w:asciiTheme="minorHAnsi" w:eastAsia="Calibri" w:hAnsiTheme="minorHAnsi" w:cstheme="minorHAnsi"/>
          <w:sz w:val="22"/>
          <w:szCs w:val="22"/>
        </w:rPr>
        <w:t>a</w:t>
      </w:r>
      <w:r w:rsidRPr="00253487">
        <w:rPr>
          <w:rFonts w:asciiTheme="minorHAnsi" w:eastAsia="Calibri" w:hAnsiTheme="minorHAnsi" w:cstheme="minorHAnsi"/>
          <w:sz w:val="22"/>
          <w:szCs w:val="22"/>
        </w:rPr>
        <w:t xml:space="preserve"> keretében valósul meg, a munkák várható befejezése az E.ON Zrt. tájékoztatása szerint 2024. március 31. Az E.ON a munkákat megkezdte, a Galambos Transz Kft. telephelyétől induló vezeték kiépítése zajlik.</w:t>
      </w:r>
    </w:p>
    <w:p w14:paraId="7BF87456" w14:textId="77777777" w:rsidR="00025910" w:rsidRPr="00253487" w:rsidRDefault="00025910" w:rsidP="00025910">
      <w:pPr>
        <w:ind w:left="426" w:hanging="426"/>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w:t>
      </w:r>
      <w:r w:rsidRPr="00253487">
        <w:rPr>
          <w:rFonts w:asciiTheme="minorHAnsi" w:eastAsia="Calibri" w:hAnsiTheme="minorHAnsi" w:cstheme="minorHAnsi"/>
          <w:sz w:val="22"/>
          <w:szCs w:val="22"/>
        </w:rPr>
        <w:tab/>
        <w:t>Szedreskerti rendezvénytér villamos ellátásának kiépítése zajlik.</w:t>
      </w:r>
    </w:p>
    <w:p w14:paraId="05940C2B" w14:textId="77777777" w:rsidR="00025910" w:rsidRPr="00846B14" w:rsidRDefault="00025910" w:rsidP="00025910">
      <w:pPr>
        <w:jc w:val="both"/>
        <w:rPr>
          <w:rFonts w:asciiTheme="minorHAnsi" w:eastAsia="Calibri" w:hAnsiTheme="minorHAnsi" w:cstheme="minorHAnsi"/>
          <w:b/>
          <w:bCs/>
          <w:color w:val="FF0000"/>
          <w:sz w:val="22"/>
          <w:szCs w:val="22"/>
        </w:rPr>
      </w:pPr>
    </w:p>
    <w:p w14:paraId="1BA38A17" w14:textId="77777777" w:rsidR="00025910" w:rsidRPr="00253487" w:rsidRDefault="00025910" w:rsidP="00025910">
      <w:pPr>
        <w:jc w:val="both"/>
        <w:rPr>
          <w:rFonts w:asciiTheme="minorHAnsi" w:eastAsia="Calibri" w:hAnsiTheme="minorHAnsi" w:cstheme="minorHAnsi"/>
          <w:b/>
          <w:bCs/>
          <w:sz w:val="22"/>
          <w:szCs w:val="22"/>
        </w:rPr>
      </w:pPr>
      <w:r w:rsidRPr="00253487">
        <w:rPr>
          <w:rFonts w:asciiTheme="minorHAnsi" w:eastAsia="Calibri" w:hAnsiTheme="minorHAnsi" w:cstheme="minorHAnsi"/>
          <w:b/>
          <w:bCs/>
          <w:sz w:val="22"/>
          <w:szCs w:val="22"/>
        </w:rPr>
        <w:t>1625/2021. (IX.3.) Korm. határozat szerinti 905 millió Ft támogatás</w:t>
      </w:r>
    </w:p>
    <w:p w14:paraId="6BF55E3B" w14:textId="77777777" w:rsidR="00025910" w:rsidRPr="00253487" w:rsidRDefault="00025910" w:rsidP="00025910">
      <w:pPr>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A támogatásból megvalósuló részfeladatok:</w:t>
      </w:r>
    </w:p>
    <w:p w14:paraId="3F2D0162" w14:textId="77777777" w:rsidR="00025910" w:rsidRPr="00253487" w:rsidRDefault="00025910" w:rsidP="00025910">
      <w:pPr>
        <w:numPr>
          <w:ilvl w:val="0"/>
          <w:numId w:val="38"/>
        </w:numPr>
        <w:ind w:left="426" w:hanging="426"/>
        <w:contextualSpacing/>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Víztorony és környezetének fejlesztése II. ütem;</w:t>
      </w:r>
    </w:p>
    <w:p w14:paraId="3C9AE17F" w14:textId="77777777" w:rsidR="00025910" w:rsidRPr="00253487" w:rsidRDefault="00025910" w:rsidP="00025910">
      <w:pPr>
        <w:numPr>
          <w:ilvl w:val="0"/>
          <w:numId w:val="38"/>
        </w:numPr>
        <w:ind w:left="426" w:hanging="426"/>
        <w:contextualSpacing/>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A Vásárcsarnok környékének rekonstrukciója, kapcsolódó parkolók kialakítása;</w:t>
      </w:r>
    </w:p>
    <w:p w14:paraId="1CC99743" w14:textId="77777777" w:rsidR="00025910" w:rsidRPr="00253487" w:rsidRDefault="00025910" w:rsidP="00025910">
      <w:pPr>
        <w:numPr>
          <w:ilvl w:val="0"/>
          <w:numId w:val="38"/>
        </w:numPr>
        <w:ind w:left="426" w:hanging="426"/>
        <w:contextualSpacing/>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Gyöngyös-patak hídrekonstrukció;</w:t>
      </w:r>
    </w:p>
    <w:p w14:paraId="7CBC9BCF" w14:textId="77777777" w:rsidR="00025910" w:rsidRPr="00253487" w:rsidRDefault="00025910" w:rsidP="00025910">
      <w:pPr>
        <w:numPr>
          <w:ilvl w:val="0"/>
          <w:numId w:val="38"/>
        </w:numPr>
        <w:ind w:left="426" w:hanging="426"/>
        <w:contextualSpacing/>
        <w:jc w:val="both"/>
        <w:rPr>
          <w:rFonts w:asciiTheme="minorHAnsi" w:eastAsia="Calibri" w:hAnsiTheme="minorHAnsi" w:cstheme="minorHAnsi"/>
          <w:sz w:val="22"/>
          <w:szCs w:val="22"/>
        </w:rPr>
      </w:pPr>
      <w:r w:rsidRPr="00253487">
        <w:rPr>
          <w:rFonts w:asciiTheme="minorHAnsi" w:eastAsia="Calibri" w:hAnsiTheme="minorHAnsi" w:cstheme="minorHAnsi"/>
          <w:sz w:val="22"/>
          <w:szCs w:val="22"/>
        </w:rPr>
        <w:t>Belterületi utak.</w:t>
      </w:r>
    </w:p>
    <w:p w14:paraId="6AB2566C" w14:textId="77777777" w:rsidR="00025910" w:rsidRPr="00253487" w:rsidRDefault="00025910" w:rsidP="00025910">
      <w:pPr>
        <w:jc w:val="both"/>
        <w:rPr>
          <w:rFonts w:asciiTheme="minorHAnsi" w:eastAsia="Calibri" w:hAnsiTheme="minorHAnsi" w:cstheme="minorHAnsi"/>
          <w:b/>
          <w:bCs/>
          <w:sz w:val="22"/>
          <w:szCs w:val="22"/>
        </w:rPr>
      </w:pPr>
      <w:r w:rsidRPr="00253487">
        <w:rPr>
          <w:rFonts w:asciiTheme="minorHAnsi" w:eastAsia="Calibri" w:hAnsiTheme="minorHAnsi" w:cstheme="minorHAnsi"/>
          <w:sz w:val="22"/>
          <w:szCs w:val="22"/>
        </w:rPr>
        <w:t>A részfeladatok kivitelezési munkái befejeződtek, a záró beszámoló összeállítását végezi az iroda.</w:t>
      </w:r>
    </w:p>
    <w:p w14:paraId="56AA61BF" w14:textId="77777777" w:rsidR="00025910" w:rsidRPr="00253487" w:rsidRDefault="00025910" w:rsidP="00025910">
      <w:pPr>
        <w:jc w:val="both"/>
        <w:rPr>
          <w:rFonts w:asciiTheme="minorHAnsi" w:eastAsia="Calibri" w:hAnsiTheme="minorHAnsi" w:cstheme="minorHAnsi"/>
          <w:b/>
          <w:bCs/>
          <w:sz w:val="22"/>
          <w:szCs w:val="22"/>
        </w:rPr>
      </w:pPr>
    </w:p>
    <w:p w14:paraId="6174C788" w14:textId="53E2B094" w:rsidR="00025910" w:rsidRPr="0080465C" w:rsidRDefault="00025910" w:rsidP="00025910">
      <w:pPr>
        <w:jc w:val="both"/>
        <w:rPr>
          <w:rFonts w:asciiTheme="minorHAnsi" w:eastAsia="Calibri" w:hAnsiTheme="minorHAnsi" w:cstheme="minorHAnsi"/>
          <w:b/>
          <w:bCs/>
          <w:sz w:val="22"/>
          <w:szCs w:val="22"/>
        </w:rPr>
      </w:pPr>
      <w:r w:rsidRPr="0080465C">
        <w:rPr>
          <w:rFonts w:asciiTheme="minorHAnsi" w:eastAsia="Calibri" w:hAnsiTheme="minorHAnsi" w:cstheme="minorHAnsi"/>
          <w:b/>
          <w:bCs/>
          <w:sz w:val="22"/>
          <w:szCs w:val="22"/>
        </w:rPr>
        <w:t xml:space="preserve">A </w:t>
      </w:r>
      <w:proofErr w:type="spellStart"/>
      <w:r w:rsidRPr="0080465C">
        <w:rPr>
          <w:rFonts w:asciiTheme="minorHAnsi" w:eastAsia="Calibri" w:hAnsiTheme="minorHAnsi" w:cstheme="minorHAnsi"/>
          <w:b/>
          <w:bCs/>
          <w:sz w:val="22"/>
          <w:szCs w:val="22"/>
        </w:rPr>
        <w:t>Horizon</w:t>
      </w:r>
      <w:proofErr w:type="spellEnd"/>
      <w:r w:rsidRPr="0080465C">
        <w:rPr>
          <w:rFonts w:asciiTheme="minorHAnsi" w:eastAsia="Calibri" w:hAnsiTheme="minorHAnsi" w:cstheme="minorHAnsi"/>
          <w:b/>
          <w:bCs/>
          <w:sz w:val="22"/>
          <w:szCs w:val="22"/>
        </w:rPr>
        <w:t xml:space="preserve"> 2020 programból támogatott, 101003757 számú </w:t>
      </w:r>
      <w:proofErr w:type="spellStart"/>
      <w:r w:rsidRPr="0080465C">
        <w:rPr>
          <w:rFonts w:asciiTheme="minorHAnsi" w:eastAsia="Calibri" w:hAnsiTheme="minorHAnsi" w:cstheme="minorHAnsi"/>
          <w:b/>
          <w:bCs/>
          <w:sz w:val="22"/>
          <w:szCs w:val="22"/>
        </w:rPr>
        <w:t>JUSTNature</w:t>
      </w:r>
      <w:proofErr w:type="spellEnd"/>
      <w:r w:rsidRPr="0080465C">
        <w:rPr>
          <w:rFonts w:asciiTheme="minorHAnsi" w:eastAsia="Calibri" w:hAnsiTheme="minorHAnsi" w:cstheme="minorHAnsi"/>
          <w:b/>
          <w:bCs/>
          <w:sz w:val="22"/>
          <w:szCs w:val="22"/>
        </w:rPr>
        <w:t xml:space="preserve"> nemzetközi projekt</w:t>
      </w:r>
      <w:r w:rsidRPr="0080465C">
        <w:rPr>
          <w:rFonts w:asciiTheme="minorHAnsi" w:eastAsia="Calibri" w:hAnsiTheme="minorHAnsi" w:cstheme="minorHAnsi"/>
          <w:sz w:val="22"/>
          <w:szCs w:val="22"/>
        </w:rPr>
        <w:t xml:space="preserve"> keretében megvalósítandó, a szombathelyi Dési Huber István Általános Iskola épület körüli udvar és a Szombathely, Hunyadi János úti közpark átalakítása, fejlesztése: </w:t>
      </w:r>
      <w:r w:rsidR="00253487" w:rsidRPr="0080465C">
        <w:rPr>
          <w:rFonts w:asciiTheme="minorHAnsi" w:eastAsia="Calibri" w:hAnsiTheme="minorHAnsi" w:cstheme="minorHAnsi"/>
          <w:sz w:val="22"/>
          <w:szCs w:val="22"/>
        </w:rPr>
        <w:t>k</w:t>
      </w:r>
      <w:r w:rsidRPr="0080465C">
        <w:rPr>
          <w:rFonts w:asciiTheme="minorHAnsi" w:eastAsia="Calibri" w:hAnsiTheme="minorHAnsi" w:cstheme="minorHAnsi"/>
          <w:sz w:val="22"/>
          <w:szCs w:val="22"/>
        </w:rPr>
        <w:t xml:space="preserve">iviteli tervek bemutatása a Közgyűlésnek </w:t>
      </w:r>
      <w:r w:rsidR="00783221">
        <w:rPr>
          <w:rFonts w:asciiTheme="minorHAnsi" w:eastAsia="Calibri" w:hAnsiTheme="minorHAnsi" w:cstheme="minorHAnsi"/>
          <w:sz w:val="22"/>
          <w:szCs w:val="22"/>
        </w:rPr>
        <w:t>a márciusi ülésen megtörténik</w:t>
      </w:r>
      <w:r w:rsidRPr="0080465C">
        <w:rPr>
          <w:rFonts w:asciiTheme="minorHAnsi" w:eastAsia="Calibri" w:hAnsiTheme="minorHAnsi" w:cstheme="minorHAnsi"/>
          <w:sz w:val="22"/>
          <w:szCs w:val="22"/>
        </w:rPr>
        <w:t>, elfogadását követően indul a vállalkozó beszerzése a kivitelezési munkákra. A műszaki ellenőr beszerzése megtörtént.</w:t>
      </w:r>
    </w:p>
    <w:p w14:paraId="5817A2DE" w14:textId="77777777" w:rsidR="00025910" w:rsidRPr="0080465C" w:rsidRDefault="00025910" w:rsidP="00025910">
      <w:pPr>
        <w:jc w:val="both"/>
        <w:rPr>
          <w:rFonts w:asciiTheme="minorHAnsi" w:eastAsia="Calibri" w:hAnsiTheme="minorHAnsi" w:cstheme="minorHAnsi"/>
          <w:b/>
          <w:bCs/>
          <w:sz w:val="22"/>
          <w:szCs w:val="22"/>
        </w:rPr>
      </w:pPr>
    </w:p>
    <w:p w14:paraId="1DCFFF29" w14:textId="7D4C232C" w:rsidR="00025910" w:rsidRPr="0080465C" w:rsidRDefault="00025910" w:rsidP="00025910">
      <w:pPr>
        <w:jc w:val="both"/>
        <w:rPr>
          <w:rFonts w:asciiTheme="minorHAnsi" w:eastAsia="Calibri" w:hAnsiTheme="minorHAnsi" w:cstheme="minorHAnsi"/>
          <w:sz w:val="22"/>
          <w:szCs w:val="22"/>
        </w:rPr>
      </w:pPr>
      <w:r w:rsidRPr="0080465C">
        <w:rPr>
          <w:rFonts w:asciiTheme="minorHAnsi" w:eastAsia="Calibri" w:hAnsiTheme="minorHAnsi" w:cstheme="minorHAnsi"/>
          <w:b/>
          <w:bCs/>
          <w:sz w:val="22"/>
          <w:szCs w:val="22"/>
        </w:rPr>
        <w:t xml:space="preserve">TOP-6.4.1.-16 számú Fenntartható városi közlekedésfejlesztés </w:t>
      </w:r>
      <w:r w:rsidRPr="0080465C">
        <w:rPr>
          <w:rFonts w:asciiTheme="minorHAnsi" w:eastAsia="Calibri" w:hAnsiTheme="minorHAnsi" w:cstheme="minorHAnsi"/>
          <w:sz w:val="22"/>
          <w:szCs w:val="22"/>
        </w:rPr>
        <w:t xml:space="preserve">című felhívás keretén belül a </w:t>
      </w:r>
      <w:r w:rsidRPr="0080465C">
        <w:rPr>
          <w:rFonts w:asciiTheme="minorHAnsi" w:eastAsia="Calibri" w:hAnsiTheme="minorHAnsi" w:cstheme="minorHAnsi"/>
          <w:b/>
          <w:bCs/>
          <w:sz w:val="22"/>
          <w:szCs w:val="22"/>
        </w:rPr>
        <w:t>Szombathely és Vép között tervezett kerékpárút</w:t>
      </w:r>
      <w:r w:rsidRPr="0080465C">
        <w:rPr>
          <w:rFonts w:asciiTheme="minorHAnsi" w:eastAsia="Calibri" w:hAnsiTheme="minorHAnsi" w:cstheme="minorHAnsi"/>
          <w:sz w:val="22"/>
          <w:szCs w:val="22"/>
        </w:rPr>
        <w:t xml:space="preserve"> kivitelezése befejeződött. A telekalakítási engedélyezési eljárás (II. lépés) befejeződött, (véglegessé vált)</w:t>
      </w:r>
      <w:r w:rsidR="00253487" w:rsidRPr="0080465C">
        <w:rPr>
          <w:rFonts w:asciiTheme="minorHAnsi" w:eastAsia="Calibri" w:hAnsiTheme="minorHAnsi" w:cstheme="minorHAnsi"/>
          <w:sz w:val="22"/>
          <w:szCs w:val="22"/>
        </w:rPr>
        <w:t xml:space="preserve"> a</w:t>
      </w:r>
      <w:r w:rsidRPr="0080465C">
        <w:rPr>
          <w:rFonts w:asciiTheme="minorHAnsi" w:eastAsia="Calibri" w:hAnsiTheme="minorHAnsi" w:cstheme="minorHAnsi"/>
          <w:sz w:val="22"/>
          <w:szCs w:val="22"/>
        </w:rPr>
        <w:t xml:space="preserve"> határozatok és vázrajzok rendelkezésre állnak, az ingatlannyilvántartásban történő tulajdoni lapon való átvezetésre (III. lépés) a kérelem február végén benyújtásra került a Földhivatalhoz.</w:t>
      </w:r>
    </w:p>
    <w:p w14:paraId="4F7C7992" w14:textId="77777777" w:rsidR="00025910" w:rsidRPr="0080465C" w:rsidRDefault="00025910" w:rsidP="00025910">
      <w:pPr>
        <w:jc w:val="both"/>
        <w:rPr>
          <w:rFonts w:asciiTheme="minorHAnsi" w:eastAsia="Calibri" w:hAnsiTheme="minorHAnsi" w:cstheme="minorHAnsi"/>
          <w:sz w:val="22"/>
          <w:szCs w:val="22"/>
        </w:rPr>
      </w:pPr>
    </w:p>
    <w:p w14:paraId="7550C049" w14:textId="77777777" w:rsidR="00025910" w:rsidRPr="0080465C" w:rsidRDefault="00025910" w:rsidP="00025910">
      <w:pPr>
        <w:jc w:val="both"/>
        <w:rPr>
          <w:rFonts w:asciiTheme="minorHAnsi" w:eastAsia="Calibri" w:hAnsiTheme="minorHAnsi" w:cstheme="minorHAnsi"/>
          <w:strike/>
          <w:sz w:val="22"/>
          <w:szCs w:val="22"/>
        </w:rPr>
      </w:pPr>
      <w:r w:rsidRPr="0080465C">
        <w:rPr>
          <w:rFonts w:asciiTheme="minorHAnsi" w:eastAsia="Calibri" w:hAnsiTheme="minorHAnsi" w:cstheme="minorHAnsi"/>
          <w:b/>
          <w:bCs/>
          <w:sz w:val="22"/>
          <w:szCs w:val="22"/>
        </w:rPr>
        <w:t xml:space="preserve">Szombathely-Balogunyom településeket összekötő kerékpárút </w:t>
      </w:r>
      <w:r w:rsidRPr="0080465C">
        <w:rPr>
          <w:rFonts w:asciiTheme="minorHAnsi" w:eastAsia="Calibri" w:hAnsiTheme="minorHAnsi" w:cstheme="minorHAnsi"/>
          <w:sz w:val="22"/>
          <w:szCs w:val="22"/>
        </w:rPr>
        <w:t xml:space="preserve">kivitelezése befejeződött. A forgalomba-helyezési engedély rendelkezésre áll, a záró auditálás befejeződött. A telekalakítási engedélyezési eljárás (II. lépés) befejeződött, </w:t>
      </w:r>
      <w:r w:rsidRPr="0080465C">
        <w:rPr>
          <w:rFonts w:asciiTheme="minorHAnsi" w:eastAsia="Calibri" w:hAnsiTheme="minorHAnsi" w:cstheme="minorHAnsi"/>
          <w:sz w:val="22"/>
          <w:szCs w:val="22"/>
        </w:rPr>
        <w:lastRenderedPageBreak/>
        <w:t>(véglegessé vált) határozatok és vázrajzok rendelkezésre állnak, az ingatlannyilvántartásban történő tulajdoni lapon való átvezetésre (III. lépés) a kérelem február végén benyújtásra került a Földhivatalhoz.</w:t>
      </w:r>
    </w:p>
    <w:p w14:paraId="35EDA017" w14:textId="77777777" w:rsidR="00025910" w:rsidRPr="0080465C" w:rsidRDefault="00025910" w:rsidP="00025910">
      <w:pPr>
        <w:jc w:val="both"/>
        <w:rPr>
          <w:rFonts w:asciiTheme="minorHAnsi" w:eastAsia="Calibri" w:hAnsiTheme="minorHAnsi" w:cstheme="minorHAnsi"/>
          <w:sz w:val="22"/>
          <w:szCs w:val="22"/>
        </w:rPr>
      </w:pPr>
    </w:p>
    <w:p w14:paraId="782357A9" w14:textId="251AB0D8" w:rsidR="00025910" w:rsidRPr="0080465C" w:rsidRDefault="00025910" w:rsidP="00025910">
      <w:pPr>
        <w:jc w:val="both"/>
        <w:rPr>
          <w:rFonts w:asciiTheme="minorHAnsi" w:eastAsia="Calibri" w:hAnsiTheme="minorHAnsi" w:cstheme="minorHAnsi"/>
          <w:sz w:val="22"/>
          <w:szCs w:val="22"/>
        </w:rPr>
      </w:pPr>
      <w:r w:rsidRPr="0080465C">
        <w:rPr>
          <w:rFonts w:asciiTheme="minorHAnsi" w:eastAsia="Calibri" w:hAnsiTheme="minorHAnsi" w:cstheme="minorHAnsi"/>
          <w:b/>
          <w:bCs/>
          <w:sz w:val="22"/>
          <w:szCs w:val="22"/>
        </w:rPr>
        <w:t>1625/2021. (IX.3.) Korm. határozat szerinti + 300 millió Ft támogatás - Zanati kerékpárút fejlesztése projekt:</w:t>
      </w:r>
      <w:r w:rsidRPr="0080465C">
        <w:rPr>
          <w:rFonts w:asciiTheme="minorHAnsi" w:eastAsia="Calibri" w:hAnsiTheme="minorHAnsi" w:cstheme="minorHAnsi"/>
          <w:sz w:val="22"/>
          <w:szCs w:val="22"/>
        </w:rPr>
        <w:t xml:space="preserve"> </w:t>
      </w:r>
      <w:r w:rsidR="00253487" w:rsidRPr="0080465C">
        <w:rPr>
          <w:rFonts w:asciiTheme="minorHAnsi" w:eastAsia="Calibri" w:hAnsiTheme="minorHAnsi" w:cstheme="minorHAnsi"/>
          <w:sz w:val="22"/>
          <w:szCs w:val="22"/>
        </w:rPr>
        <w:t>a</w:t>
      </w:r>
      <w:r w:rsidRPr="0080465C">
        <w:rPr>
          <w:rFonts w:asciiTheme="minorHAnsi" w:eastAsia="Calibri" w:hAnsiTheme="minorHAnsi" w:cstheme="minorHAnsi"/>
          <w:sz w:val="22"/>
          <w:szCs w:val="22"/>
        </w:rPr>
        <w:t xml:space="preserve"> kivitelezés befejeződött, a forgalombahelyezési engedélyt a hatóság kiadta, az ingatlan</w:t>
      </w:r>
      <w:r w:rsidR="00F71563">
        <w:rPr>
          <w:rFonts w:asciiTheme="minorHAnsi" w:eastAsia="Calibri" w:hAnsiTheme="minorHAnsi" w:cstheme="minorHAnsi"/>
          <w:sz w:val="22"/>
          <w:szCs w:val="22"/>
        </w:rPr>
        <w:t>-</w:t>
      </w:r>
      <w:r w:rsidRPr="0080465C">
        <w:rPr>
          <w:rFonts w:asciiTheme="minorHAnsi" w:eastAsia="Calibri" w:hAnsiTheme="minorHAnsi" w:cstheme="minorHAnsi"/>
          <w:sz w:val="22"/>
          <w:szCs w:val="22"/>
        </w:rPr>
        <w:t>nyilvántartásban történő átvezetéshez szükséges dokumentáció a földmérő által január elején benyújtásra került a Földhivatalhoz (I. lépés), a telekalakítási engedélyezési eljáráshoz (II. lépés) szükséges dokumentációk összeállítása zajlik.</w:t>
      </w:r>
    </w:p>
    <w:p w14:paraId="7EE6EF45" w14:textId="77777777" w:rsidR="00025910" w:rsidRPr="0080465C" w:rsidRDefault="00025910" w:rsidP="00025910">
      <w:pPr>
        <w:jc w:val="both"/>
        <w:rPr>
          <w:rFonts w:asciiTheme="minorHAnsi" w:eastAsia="Calibri" w:hAnsiTheme="minorHAnsi" w:cstheme="minorHAnsi"/>
          <w:sz w:val="22"/>
          <w:szCs w:val="22"/>
        </w:rPr>
      </w:pPr>
    </w:p>
    <w:p w14:paraId="7C761416" w14:textId="0BFF114F" w:rsidR="00025910" w:rsidRPr="0080465C" w:rsidRDefault="00025910" w:rsidP="00025910">
      <w:pPr>
        <w:jc w:val="both"/>
        <w:rPr>
          <w:rFonts w:asciiTheme="minorHAnsi" w:eastAsia="Calibri" w:hAnsiTheme="minorHAnsi" w:cstheme="minorHAnsi"/>
          <w:sz w:val="22"/>
          <w:szCs w:val="22"/>
        </w:rPr>
      </w:pPr>
      <w:r w:rsidRPr="0080465C">
        <w:rPr>
          <w:rFonts w:asciiTheme="minorHAnsi" w:eastAsia="Calibri" w:hAnsiTheme="minorHAnsi" w:cstheme="minorHAnsi"/>
          <w:b/>
          <w:bCs/>
          <w:sz w:val="22"/>
          <w:szCs w:val="22"/>
        </w:rPr>
        <w:t>Szombathely, Északi iparterület 02089/5 hrsz-ú ingatlan megközelítését biztosító út és közlekedési csomópont kialakítása</w:t>
      </w:r>
      <w:r w:rsidRPr="0080465C">
        <w:rPr>
          <w:rFonts w:asciiTheme="minorHAnsi" w:eastAsia="Calibri" w:hAnsiTheme="minorHAnsi" w:cstheme="minorHAnsi"/>
          <w:sz w:val="22"/>
          <w:szCs w:val="22"/>
        </w:rPr>
        <w:t xml:space="preserve">: </w:t>
      </w:r>
      <w:r w:rsidR="00253487" w:rsidRPr="0080465C">
        <w:rPr>
          <w:rFonts w:asciiTheme="minorHAnsi" w:eastAsia="Calibri" w:hAnsiTheme="minorHAnsi" w:cstheme="minorHAnsi"/>
          <w:sz w:val="22"/>
          <w:szCs w:val="22"/>
        </w:rPr>
        <w:t>a</w:t>
      </w:r>
      <w:r w:rsidRPr="0080465C">
        <w:rPr>
          <w:rFonts w:asciiTheme="minorHAnsi" w:eastAsia="Calibri" w:hAnsiTheme="minorHAnsi" w:cstheme="minorHAnsi"/>
          <w:sz w:val="22"/>
          <w:szCs w:val="22"/>
        </w:rPr>
        <w:t xml:space="preserve"> kivitelezési munkák megkezdődtek, a bozót és cserjeírtás megtörtént. Az út és kerékpárút, valamint a csapadékvíz elvezető árkok kitűzésre kerültek</w:t>
      </w:r>
      <w:r w:rsidR="00F71563">
        <w:rPr>
          <w:rFonts w:asciiTheme="minorHAnsi" w:eastAsia="Calibri" w:hAnsiTheme="minorHAnsi" w:cstheme="minorHAnsi"/>
          <w:sz w:val="22"/>
          <w:szCs w:val="22"/>
        </w:rPr>
        <w:t>,</w:t>
      </w:r>
      <w:r w:rsidRPr="0080465C">
        <w:rPr>
          <w:rFonts w:asciiTheme="minorHAnsi" w:eastAsia="Calibri" w:hAnsiTheme="minorHAnsi" w:cstheme="minorHAnsi"/>
          <w:sz w:val="22"/>
          <w:szCs w:val="22"/>
        </w:rPr>
        <w:t xml:space="preserve"> és az érintett területeken a </w:t>
      </w:r>
      <w:proofErr w:type="spellStart"/>
      <w:r w:rsidRPr="0080465C">
        <w:rPr>
          <w:rFonts w:asciiTheme="minorHAnsi" w:eastAsia="Calibri" w:hAnsiTheme="minorHAnsi" w:cstheme="minorHAnsi"/>
          <w:sz w:val="22"/>
          <w:szCs w:val="22"/>
        </w:rPr>
        <w:t>humuszolás</w:t>
      </w:r>
      <w:proofErr w:type="spellEnd"/>
      <w:r w:rsidRPr="0080465C">
        <w:rPr>
          <w:rFonts w:asciiTheme="minorHAnsi" w:eastAsia="Calibri" w:hAnsiTheme="minorHAnsi" w:cstheme="minorHAnsi"/>
          <w:sz w:val="22"/>
          <w:szCs w:val="22"/>
        </w:rPr>
        <w:t xml:space="preserve"> is elkészült. A csapadékvíz elvezető árkok földmunkája részben megvalósult a feltáró út melletti átereszekkel együtt. Az út és kerékpárút földtükör szintje kialakításra került, az útpálya fagyvédő rétegének, kavics ágyazat, </w:t>
      </w:r>
      <w:proofErr w:type="spellStart"/>
      <w:r w:rsidRPr="0080465C">
        <w:rPr>
          <w:rFonts w:asciiTheme="minorHAnsi" w:eastAsia="Calibri" w:hAnsiTheme="minorHAnsi" w:cstheme="minorHAnsi"/>
          <w:sz w:val="22"/>
          <w:szCs w:val="22"/>
        </w:rPr>
        <w:t>Ckt</w:t>
      </w:r>
      <w:proofErr w:type="spellEnd"/>
      <w:r w:rsidRPr="0080465C">
        <w:rPr>
          <w:rFonts w:asciiTheme="minorHAnsi" w:eastAsia="Calibri" w:hAnsiTheme="minorHAnsi" w:cstheme="minorHAnsi"/>
          <w:sz w:val="22"/>
          <w:szCs w:val="22"/>
        </w:rPr>
        <w:t xml:space="preserve"> réteg építése, valamint mederburkolási munkák folynak. A munkákat a Beruházási Iroda folyamatosan figyelemmel kíséri, koordinálja.</w:t>
      </w:r>
    </w:p>
    <w:p w14:paraId="58ED9118" w14:textId="77777777" w:rsidR="00025910" w:rsidRPr="00D5702D" w:rsidRDefault="00025910" w:rsidP="00025910">
      <w:pPr>
        <w:jc w:val="both"/>
        <w:rPr>
          <w:rFonts w:asciiTheme="minorHAnsi" w:eastAsia="Calibri" w:hAnsiTheme="minorHAnsi" w:cstheme="minorHAnsi"/>
          <w:b/>
          <w:bCs/>
          <w:sz w:val="22"/>
          <w:szCs w:val="22"/>
        </w:rPr>
      </w:pPr>
    </w:p>
    <w:p w14:paraId="466D84B1" w14:textId="6BF9CD19" w:rsidR="00025910" w:rsidRPr="00D5702D" w:rsidRDefault="00025910" w:rsidP="00025910">
      <w:pPr>
        <w:jc w:val="both"/>
        <w:rPr>
          <w:rFonts w:asciiTheme="minorHAnsi" w:eastAsia="Calibri" w:hAnsiTheme="minorHAnsi" w:cstheme="minorHAnsi"/>
          <w:sz w:val="22"/>
          <w:szCs w:val="22"/>
        </w:rPr>
      </w:pPr>
      <w:proofErr w:type="spellStart"/>
      <w:r w:rsidRPr="00D5702D">
        <w:rPr>
          <w:rFonts w:asciiTheme="minorHAnsi" w:eastAsia="Calibri" w:hAnsiTheme="minorHAnsi" w:cstheme="minorHAnsi"/>
          <w:b/>
          <w:bCs/>
          <w:sz w:val="22"/>
          <w:szCs w:val="22"/>
        </w:rPr>
        <w:t>Akacs</w:t>
      </w:r>
      <w:proofErr w:type="spellEnd"/>
      <w:r w:rsidRPr="00D5702D">
        <w:rPr>
          <w:rFonts w:asciiTheme="minorHAnsi" w:eastAsia="Calibri" w:hAnsiTheme="minorHAnsi" w:cstheme="minorHAnsi"/>
          <w:b/>
          <w:bCs/>
          <w:sz w:val="22"/>
          <w:szCs w:val="22"/>
        </w:rPr>
        <w:t xml:space="preserve"> Mihály utca 2873 és 3054 hrsz. (Szűrcsapó utca és Forró utca közötti szakasz) felújítása</w:t>
      </w:r>
      <w:r w:rsidRPr="00D5702D">
        <w:rPr>
          <w:rFonts w:asciiTheme="minorHAnsi" w:eastAsia="Calibri" w:hAnsiTheme="minorHAnsi" w:cstheme="minorHAnsi"/>
          <w:sz w:val="22"/>
          <w:szCs w:val="22"/>
        </w:rPr>
        <w:t xml:space="preserve">: </w:t>
      </w:r>
      <w:r w:rsidR="00D5702D" w:rsidRPr="00D5702D">
        <w:rPr>
          <w:rFonts w:asciiTheme="minorHAnsi" w:eastAsia="Calibri" w:hAnsiTheme="minorHAnsi" w:cstheme="minorHAnsi"/>
          <w:sz w:val="22"/>
          <w:szCs w:val="22"/>
        </w:rPr>
        <w:t>a</w:t>
      </w:r>
      <w:r w:rsidRPr="00D5702D">
        <w:rPr>
          <w:rFonts w:asciiTheme="minorHAnsi" w:eastAsia="Calibri" w:hAnsiTheme="minorHAnsi" w:cstheme="minorHAnsi"/>
          <w:sz w:val="22"/>
          <w:szCs w:val="22"/>
        </w:rPr>
        <w:t xml:space="preserve"> kiviteli tervek tervező által átadásra kerültek, a műszaki ellenőr beszerzését végez</w:t>
      </w:r>
      <w:r w:rsidR="00D5702D" w:rsidRPr="00D5702D">
        <w:rPr>
          <w:rFonts w:asciiTheme="minorHAnsi" w:eastAsia="Calibri" w:hAnsiTheme="minorHAnsi" w:cstheme="minorHAnsi"/>
          <w:sz w:val="22"/>
          <w:szCs w:val="22"/>
        </w:rPr>
        <w:t>i az iroda</w:t>
      </w:r>
      <w:r w:rsidRPr="00D5702D">
        <w:rPr>
          <w:rFonts w:asciiTheme="minorHAnsi" w:eastAsia="Calibri" w:hAnsiTheme="minorHAnsi" w:cstheme="minorHAnsi"/>
          <w:sz w:val="22"/>
          <w:szCs w:val="22"/>
        </w:rPr>
        <w:t>. A Szűrcsapó u. és Hargita utca közötti szakasz (2873 hrsz.) kivitelezésére a kivitelező és a műszaki ellenőr beszerzésre kerültek. A munkaterület átadás-átvétele március közepén megtörtént, a kivitelezési munkák kezdődnek.</w:t>
      </w:r>
    </w:p>
    <w:p w14:paraId="728848E6" w14:textId="77777777" w:rsidR="00025910" w:rsidRPr="00D5702D" w:rsidRDefault="00025910" w:rsidP="00025910">
      <w:pPr>
        <w:jc w:val="both"/>
        <w:rPr>
          <w:rFonts w:asciiTheme="minorHAnsi" w:eastAsia="Calibri" w:hAnsiTheme="minorHAnsi" w:cstheme="minorHAnsi"/>
          <w:sz w:val="22"/>
          <w:szCs w:val="22"/>
        </w:rPr>
      </w:pPr>
    </w:p>
    <w:p w14:paraId="71618E25" w14:textId="5C358978" w:rsidR="00025910" w:rsidRPr="00D5702D" w:rsidRDefault="00025910" w:rsidP="00025910">
      <w:pPr>
        <w:jc w:val="both"/>
        <w:rPr>
          <w:rFonts w:asciiTheme="minorHAnsi" w:eastAsia="Calibri" w:hAnsiTheme="minorHAnsi" w:cstheme="minorHAnsi"/>
          <w:sz w:val="22"/>
          <w:szCs w:val="22"/>
        </w:rPr>
      </w:pPr>
      <w:r w:rsidRPr="00D5702D">
        <w:rPr>
          <w:rFonts w:asciiTheme="minorHAnsi" w:eastAsia="Calibri" w:hAnsiTheme="minorHAnsi" w:cstheme="minorHAnsi"/>
          <w:b/>
          <w:bCs/>
          <w:sz w:val="22"/>
          <w:szCs w:val="22"/>
        </w:rPr>
        <w:t>Körutak felújítása</w:t>
      </w:r>
      <w:r w:rsidRPr="00D5702D">
        <w:rPr>
          <w:rFonts w:asciiTheme="minorHAnsi" w:eastAsia="Calibri" w:hAnsiTheme="minorHAnsi" w:cstheme="minorHAnsi"/>
          <w:sz w:val="22"/>
          <w:szCs w:val="22"/>
        </w:rPr>
        <w:t xml:space="preserve">: </w:t>
      </w:r>
      <w:r w:rsidR="00D5702D" w:rsidRPr="00D5702D">
        <w:rPr>
          <w:rFonts w:asciiTheme="minorHAnsi" w:eastAsia="Calibri" w:hAnsiTheme="minorHAnsi" w:cstheme="minorHAnsi"/>
          <w:sz w:val="22"/>
          <w:szCs w:val="22"/>
        </w:rPr>
        <w:t>t</w:t>
      </w:r>
      <w:r w:rsidRPr="00D5702D">
        <w:rPr>
          <w:rFonts w:asciiTheme="minorHAnsi" w:eastAsia="Calibri" w:hAnsiTheme="minorHAnsi" w:cstheme="minorHAnsi"/>
          <w:sz w:val="22"/>
          <w:szCs w:val="22"/>
        </w:rPr>
        <w:t>artalmazza a Bartók Béla körút, a Dr. István Lajos körút, a Horváth Boldizsár körút, valamint a körforgalom és a Bocskai István körút felújítását. A kiviteli tervek beszerzésre kerültek, a tervező megküldte azokat. A Bocskai István körút esetében a kivitelezésre a kivitelező és a műszaki ellenőr beszerzésre kerültek. A munkaterület átadás-átvétele március elején megtörtént, a kivitelezési munkák kezdődnek.</w:t>
      </w:r>
    </w:p>
    <w:p w14:paraId="4697258A" w14:textId="77777777" w:rsidR="00025910" w:rsidRPr="00D5702D" w:rsidRDefault="00025910" w:rsidP="00025910">
      <w:pPr>
        <w:jc w:val="both"/>
        <w:rPr>
          <w:rFonts w:asciiTheme="minorHAnsi" w:eastAsia="Calibri" w:hAnsiTheme="minorHAnsi" w:cstheme="minorHAnsi"/>
          <w:sz w:val="22"/>
          <w:szCs w:val="22"/>
        </w:rPr>
      </w:pPr>
    </w:p>
    <w:p w14:paraId="0FC02A9D" w14:textId="693E22A1" w:rsidR="00025910" w:rsidRPr="00D5702D" w:rsidRDefault="00025910" w:rsidP="00025910">
      <w:pPr>
        <w:jc w:val="both"/>
        <w:rPr>
          <w:rFonts w:asciiTheme="minorHAnsi" w:eastAsia="Calibri" w:hAnsiTheme="minorHAnsi" w:cstheme="minorHAnsi"/>
          <w:sz w:val="22"/>
          <w:szCs w:val="22"/>
        </w:rPr>
      </w:pPr>
      <w:r w:rsidRPr="00D5702D">
        <w:rPr>
          <w:rFonts w:asciiTheme="minorHAnsi" w:eastAsia="Calibri" w:hAnsiTheme="minorHAnsi" w:cstheme="minorHAnsi"/>
          <w:b/>
          <w:bCs/>
          <w:sz w:val="22"/>
          <w:szCs w:val="22"/>
        </w:rPr>
        <w:t>Csaba utca</w:t>
      </w:r>
      <w:r w:rsidRPr="00D5702D">
        <w:rPr>
          <w:rFonts w:asciiTheme="minorHAnsi" w:eastAsia="Calibri" w:hAnsiTheme="minorHAnsi" w:cstheme="minorHAnsi"/>
          <w:sz w:val="22"/>
          <w:szCs w:val="22"/>
        </w:rPr>
        <w:t xml:space="preserve"> (Tátika utca ás a Vásártér közötti szakasz 850 m útburkolat és kerékpárút) </w:t>
      </w:r>
      <w:r w:rsidRPr="00D5702D">
        <w:rPr>
          <w:rFonts w:asciiTheme="minorHAnsi" w:eastAsia="Calibri" w:hAnsiTheme="minorHAnsi" w:cstheme="minorHAnsi"/>
          <w:b/>
          <w:bCs/>
          <w:sz w:val="22"/>
          <w:szCs w:val="22"/>
        </w:rPr>
        <w:t>felújítása</w:t>
      </w:r>
      <w:r w:rsidRPr="00D5702D">
        <w:rPr>
          <w:rFonts w:asciiTheme="minorHAnsi" w:eastAsia="Calibri" w:hAnsiTheme="minorHAnsi" w:cstheme="minorHAnsi"/>
          <w:sz w:val="22"/>
          <w:szCs w:val="22"/>
        </w:rPr>
        <w:t xml:space="preserve">: </w:t>
      </w:r>
      <w:r w:rsidR="00D5702D" w:rsidRPr="00D5702D">
        <w:rPr>
          <w:rFonts w:asciiTheme="minorHAnsi" w:eastAsia="Calibri" w:hAnsiTheme="minorHAnsi" w:cstheme="minorHAnsi"/>
          <w:sz w:val="22"/>
          <w:szCs w:val="22"/>
        </w:rPr>
        <w:t>a</w:t>
      </w:r>
      <w:r w:rsidRPr="00D5702D">
        <w:rPr>
          <w:rFonts w:asciiTheme="minorHAnsi" w:eastAsia="Calibri" w:hAnsiTheme="minorHAnsi" w:cstheme="minorHAnsi"/>
          <w:sz w:val="22"/>
          <w:szCs w:val="22"/>
        </w:rPr>
        <w:t xml:space="preserve"> kiviteli tervek tervező által átadásra kerültek, a felújítási munkák elvégzésére a kivitelező és a műszaki ellenőr beszerzésre kerültek. A munkaterület átadás-átvétele március elején megtörtént, a kivitelezési munkák megkezdődtek.</w:t>
      </w:r>
    </w:p>
    <w:p w14:paraId="5A2F8042" w14:textId="77777777" w:rsidR="00025910" w:rsidRPr="00846B14" w:rsidRDefault="00025910" w:rsidP="00025910">
      <w:pPr>
        <w:jc w:val="both"/>
        <w:rPr>
          <w:rFonts w:asciiTheme="minorHAnsi" w:eastAsia="Calibri" w:hAnsiTheme="minorHAnsi" w:cstheme="minorHAnsi"/>
          <w:color w:val="FF0000"/>
          <w:sz w:val="22"/>
          <w:szCs w:val="22"/>
        </w:rPr>
      </w:pPr>
    </w:p>
    <w:p w14:paraId="6B5838CB" w14:textId="3FD90291" w:rsidR="00025910" w:rsidRPr="00D5702D" w:rsidRDefault="00025910" w:rsidP="00025910">
      <w:pPr>
        <w:jc w:val="both"/>
        <w:rPr>
          <w:rFonts w:asciiTheme="minorHAnsi" w:eastAsia="Calibri" w:hAnsiTheme="minorHAnsi" w:cstheme="minorHAnsi"/>
          <w:sz w:val="22"/>
          <w:szCs w:val="22"/>
        </w:rPr>
      </w:pPr>
      <w:r w:rsidRPr="00D5702D">
        <w:rPr>
          <w:rFonts w:asciiTheme="minorHAnsi" w:eastAsia="Calibri" w:hAnsiTheme="minorHAnsi" w:cstheme="minorHAnsi"/>
          <w:b/>
          <w:bCs/>
          <w:sz w:val="22"/>
          <w:szCs w:val="22"/>
        </w:rPr>
        <w:t>Bárdos Alice utca felújítása</w:t>
      </w:r>
      <w:r w:rsidRPr="00D5702D">
        <w:rPr>
          <w:rFonts w:asciiTheme="minorHAnsi" w:eastAsia="Calibri" w:hAnsiTheme="minorHAnsi" w:cstheme="minorHAnsi"/>
          <w:sz w:val="22"/>
          <w:szCs w:val="22"/>
        </w:rPr>
        <w:t xml:space="preserve">: </w:t>
      </w:r>
      <w:r w:rsidR="00D5702D" w:rsidRPr="00D5702D">
        <w:rPr>
          <w:rFonts w:asciiTheme="minorHAnsi" w:eastAsia="Calibri" w:hAnsiTheme="minorHAnsi" w:cstheme="minorHAnsi"/>
          <w:sz w:val="22"/>
          <w:szCs w:val="22"/>
        </w:rPr>
        <w:t>a</w:t>
      </w:r>
      <w:r w:rsidRPr="00D5702D">
        <w:rPr>
          <w:rFonts w:asciiTheme="minorHAnsi" w:eastAsia="Calibri" w:hAnsiTheme="minorHAnsi" w:cstheme="minorHAnsi"/>
          <w:sz w:val="22"/>
          <w:szCs w:val="22"/>
        </w:rPr>
        <w:t xml:space="preserve"> munkák elvégzésére a kivitelező és a műszaki ellenőr beszerzésre került. A munkaterület átadás-átvétele március elején megtörtént, a kivitelezési munkák megkezdődtek.</w:t>
      </w:r>
    </w:p>
    <w:p w14:paraId="3287B543" w14:textId="77777777" w:rsidR="00025910" w:rsidRPr="00D5702D" w:rsidRDefault="00025910" w:rsidP="00025910">
      <w:pPr>
        <w:jc w:val="both"/>
        <w:rPr>
          <w:rFonts w:asciiTheme="minorHAnsi" w:eastAsia="Calibri" w:hAnsiTheme="minorHAnsi" w:cstheme="minorHAnsi"/>
          <w:sz w:val="22"/>
          <w:szCs w:val="22"/>
        </w:rPr>
      </w:pPr>
    </w:p>
    <w:p w14:paraId="1B41AC60" w14:textId="6EE1842C" w:rsidR="00025910" w:rsidRPr="00D5702D" w:rsidRDefault="00025910" w:rsidP="00025910">
      <w:pPr>
        <w:jc w:val="both"/>
        <w:rPr>
          <w:rFonts w:asciiTheme="minorHAnsi" w:eastAsia="Calibri" w:hAnsiTheme="minorHAnsi" w:cstheme="minorHAnsi"/>
          <w:sz w:val="22"/>
          <w:szCs w:val="22"/>
        </w:rPr>
      </w:pPr>
      <w:r w:rsidRPr="00D5702D">
        <w:rPr>
          <w:rFonts w:asciiTheme="minorHAnsi" w:eastAsia="Calibri" w:hAnsiTheme="minorHAnsi" w:cstheme="minorHAnsi"/>
          <w:b/>
          <w:bCs/>
          <w:sz w:val="22"/>
          <w:szCs w:val="22"/>
        </w:rPr>
        <w:t>TOP-6.1.4-16 „Képtár turisztikai fejlesztése”</w:t>
      </w:r>
      <w:r w:rsidRPr="00D5702D">
        <w:rPr>
          <w:rFonts w:asciiTheme="minorHAnsi" w:eastAsia="Calibri" w:hAnsiTheme="minorHAnsi" w:cstheme="minorHAnsi"/>
          <w:sz w:val="22"/>
          <w:szCs w:val="22"/>
        </w:rPr>
        <w:t xml:space="preserve">: </w:t>
      </w:r>
      <w:r w:rsidR="00D5702D" w:rsidRPr="00D5702D">
        <w:rPr>
          <w:rFonts w:asciiTheme="minorHAnsi" w:eastAsia="Calibri" w:hAnsiTheme="minorHAnsi" w:cstheme="minorHAnsi"/>
          <w:sz w:val="22"/>
          <w:szCs w:val="22"/>
        </w:rPr>
        <w:t>a</w:t>
      </w:r>
      <w:r w:rsidRPr="00D5702D">
        <w:rPr>
          <w:rFonts w:asciiTheme="minorHAnsi" w:eastAsia="Calibri" w:hAnsiTheme="minorHAnsi" w:cstheme="minorHAnsi"/>
          <w:sz w:val="22"/>
          <w:szCs w:val="22"/>
        </w:rPr>
        <w:t xml:space="preserve"> MÁK az eszközbeszerzésre vonatkozóan ellenőrzést végzett, hiányosságot nem talált, a fenntartási időszakban az ellenőrzés folyamatos</w:t>
      </w:r>
      <w:r w:rsidR="00D5702D" w:rsidRPr="00D5702D">
        <w:rPr>
          <w:rFonts w:asciiTheme="minorHAnsi" w:eastAsia="Calibri" w:hAnsiTheme="minorHAnsi" w:cstheme="minorHAnsi"/>
          <w:sz w:val="22"/>
          <w:szCs w:val="22"/>
        </w:rPr>
        <w:t xml:space="preserve"> az iroda részéről</w:t>
      </w:r>
      <w:r w:rsidRPr="00D5702D">
        <w:rPr>
          <w:rFonts w:asciiTheme="minorHAnsi" w:eastAsia="Calibri" w:hAnsiTheme="minorHAnsi" w:cstheme="minorHAnsi"/>
          <w:sz w:val="22"/>
          <w:szCs w:val="22"/>
        </w:rPr>
        <w:t>.</w:t>
      </w:r>
    </w:p>
    <w:p w14:paraId="417E9AF8" w14:textId="77777777" w:rsidR="00025910" w:rsidRPr="00D5702D" w:rsidRDefault="00025910" w:rsidP="00025910">
      <w:pPr>
        <w:jc w:val="both"/>
        <w:rPr>
          <w:rFonts w:asciiTheme="minorHAnsi" w:eastAsia="Calibri" w:hAnsiTheme="minorHAnsi" w:cstheme="minorHAnsi"/>
          <w:sz w:val="22"/>
          <w:szCs w:val="22"/>
        </w:rPr>
      </w:pPr>
    </w:p>
    <w:p w14:paraId="310BE97F" w14:textId="5EEE7128" w:rsidR="00025910" w:rsidRPr="00D5702D" w:rsidRDefault="00025910" w:rsidP="00025910">
      <w:pPr>
        <w:jc w:val="both"/>
        <w:rPr>
          <w:rFonts w:asciiTheme="minorHAnsi" w:eastAsia="Calibri" w:hAnsiTheme="minorHAnsi" w:cstheme="minorHAnsi"/>
          <w:sz w:val="22"/>
          <w:szCs w:val="22"/>
        </w:rPr>
      </w:pPr>
      <w:r w:rsidRPr="00D5702D">
        <w:rPr>
          <w:rFonts w:asciiTheme="minorHAnsi" w:eastAsia="Calibri" w:hAnsiTheme="minorHAnsi" w:cstheme="minorHAnsi"/>
          <w:b/>
          <w:bCs/>
          <w:sz w:val="22"/>
          <w:szCs w:val="22"/>
        </w:rPr>
        <w:t>Hajdú utca</w:t>
      </w:r>
      <w:r w:rsidRPr="00D5702D">
        <w:rPr>
          <w:rFonts w:asciiTheme="minorHAnsi" w:eastAsia="Calibri" w:hAnsiTheme="minorHAnsi" w:cstheme="minorHAnsi"/>
          <w:sz w:val="22"/>
          <w:szCs w:val="22"/>
        </w:rPr>
        <w:t xml:space="preserve"> - a </w:t>
      </w:r>
      <w:proofErr w:type="spellStart"/>
      <w:r w:rsidRPr="00D5702D">
        <w:rPr>
          <w:rFonts w:asciiTheme="minorHAnsi" w:eastAsia="Calibri" w:hAnsiTheme="minorHAnsi" w:cstheme="minorHAnsi"/>
          <w:sz w:val="22"/>
          <w:szCs w:val="22"/>
        </w:rPr>
        <w:t>Szalónak</w:t>
      </w:r>
      <w:proofErr w:type="spellEnd"/>
      <w:r w:rsidRPr="00D5702D">
        <w:rPr>
          <w:rFonts w:asciiTheme="minorHAnsi" w:eastAsia="Calibri" w:hAnsiTheme="minorHAnsi" w:cstheme="minorHAnsi"/>
          <w:sz w:val="22"/>
          <w:szCs w:val="22"/>
        </w:rPr>
        <w:t xml:space="preserve"> utcai csomópont és a Hajdú u. 27. szám közötti szakasz </w:t>
      </w:r>
      <w:r w:rsidRPr="00D5702D">
        <w:rPr>
          <w:rFonts w:asciiTheme="minorHAnsi" w:eastAsia="Calibri" w:hAnsiTheme="minorHAnsi" w:cstheme="minorHAnsi"/>
          <w:b/>
          <w:bCs/>
          <w:sz w:val="22"/>
          <w:szCs w:val="22"/>
        </w:rPr>
        <w:t>felújítása</w:t>
      </w:r>
      <w:r w:rsidRPr="00D5702D">
        <w:rPr>
          <w:rFonts w:asciiTheme="minorHAnsi" w:eastAsia="Calibri" w:hAnsiTheme="minorHAnsi" w:cstheme="minorHAnsi"/>
          <w:sz w:val="22"/>
          <w:szCs w:val="22"/>
        </w:rPr>
        <w:t xml:space="preserve">: </w:t>
      </w:r>
      <w:r w:rsidR="00D5702D" w:rsidRPr="00D5702D">
        <w:rPr>
          <w:rFonts w:asciiTheme="minorHAnsi" w:eastAsia="Calibri" w:hAnsiTheme="minorHAnsi" w:cstheme="minorHAnsi"/>
          <w:sz w:val="22"/>
          <w:szCs w:val="22"/>
        </w:rPr>
        <w:t>a</w:t>
      </w:r>
      <w:r w:rsidRPr="00D5702D">
        <w:rPr>
          <w:rFonts w:asciiTheme="minorHAnsi" w:eastAsia="Calibri" w:hAnsiTheme="minorHAnsi" w:cstheme="minorHAnsi"/>
          <w:sz w:val="22"/>
          <w:szCs w:val="22"/>
        </w:rPr>
        <w:t xml:space="preserve"> burkolatfelújításra, valamint a csapadékvíz elvezetésre vonatkozóan a kiviteli tervek rendelkezésre állnak, a tervező elkészítette és átadta a terveket. Forrás rendelkezésre állásakor a kivitelező beszerzése megkezdhető.</w:t>
      </w:r>
    </w:p>
    <w:p w14:paraId="310978F7" w14:textId="77777777" w:rsidR="00025910" w:rsidRPr="00D5702D" w:rsidRDefault="00025910" w:rsidP="00025910">
      <w:pPr>
        <w:jc w:val="both"/>
        <w:rPr>
          <w:rFonts w:asciiTheme="minorHAnsi" w:eastAsia="Calibri" w:hAnsiTheme="minorHAnsi" w:cstheme="minorHAnsi"/>
          <w:sz w:val="22"/>
          <w:szCs w:val="22"/>
        </w:rPr>
      </w:pPr>
    </w:p>
    <w:p w14:paraId="53726EAD" w14:textId="755E84C1" w:rsidR="00025910" w:rsidRPr="00D5702D" w:rsidRDefault="00025910" w:rsidP="00025910">
      <w:pPr>
        <w:jc w:val="both"/>
        <w:rPr>
          <w:rFonts w:asciiTheme="minorHAnsi" w:eastAsia="Calibri" w:hAnsiTheme="minorHAnsi" w:cstheme="minorHAnsi"/>
          <w:sz w:val="22"/>
          <w:szCs w:val="22"/>
        </w:rPr>
      </w:pPr>
      <w:r w:rsidRPr="00D5702D">
        <w:rPr>
          <w:rFonts w:asciiTheme="minorHAnsi" w:eastAsia="Calibri" w:hAnsiTheme="minorHAnsi" w:cstheme="minorHAnsi"/>
          <w:b/>
          <w:bCs/>
          <w:sz w:val="22"/>
          <w:szCs w:val="22"/>
        </w:rPr>
        <w:t>Sárdi ér összekötő út építése</w:t>
      </w:r>
      <w:r w:rsidRPr="00D5702D">
        <w:rPr>
          <w:rFonts w:asciiTheme="minorHAnsi" w:eastAsia="Calibri" w:hAnsiTheme="minorHAnsi" w:cstheme="minorHAnsi"/>
          <w:sz w:val="22"/>
          <w:szCs w:val="22"/>
        </w:rPr>
        <w:t xml:space="preserve">: A tervező beszerzését készíti elő az iroda, </w:t>
      </w:r>
      <w:r w:rsidR="00F71563">
        <w:rPr>
          <w:rFonts w:asciiTheme="minorHAnsi" w:eastAsia="Calibri" w:hAnsiTheme="minorHAnsi" w:cstheme="minorHAnsi"/>
          <w:sz w:val="22"/>
          <w:szCs w:val="22"/>
        </w:rPr>
        <w:t xml:space="preserve">amely </w:t>
      </w:r>
      <w:r w:rsidRPr="00D5702D">
        <w:rPr>
          <w:rFonts w:asciiTheme="minorHAnsi" w:eastAsia="Calibri" w:hAnsiTheme="minorHAnsi" w:cstheme="minorHAnsi"/>
          <w:sz w:val="22"/>
          <w:szCs w:val="22"/>
        </w:rPr>
        <w:t>a megelőző földhivatali átvezetéseket követően indítható.</w:t>
      </w:r>
    </w:p>
    <w:p w14:paraId="680CBF9B" w14:textId="77777777" w:rsidR="00025910" w:rsidRPr="00846B14" w:rsidRDefault="00025910" w:rsidP="00025910">
      <w:pPr>
        <w:jc w:val="both"/>
        <w:rPr>
          <w:rFonts w:asciiTheme="minorHAnsi" w:eastAsia="Calibri" w:hAnsiTheme="minorHAnsi" w:cstheme="minorHAnsi"/>
          <w:color w:val="FF0000"/>
          <w:sz w:val="22"/>
          <w:szCs w:val="22"/>
        </w:rPr>
      </w:pPr>
    </w:p>
    <w:p w14:paraId="732CC4CB" w14:textId="2A49B341" w:rsidR="00025910" w:rsidRPr="00C22698" w:rsidRDefault="00025910" w:rsidP="00025910">
      <w:pPr>
        <w:jc w:val="both"/>
        <w:rPr>
          <w:rFonts w:asciiTheme="minorHAnsi" w:eastAsia="Calibri" w:hAnsiTheme="minorHAnsi" w:cstheme="minorHAnsi"/>
          <w:sz w:val="22"/>
          <w:szCs w:val="22"/>
        </w:rPr>
      </w:pPr>
      <w:r w:rsidRPr="00C22698">
        <w:rPr>
          <w:rFonts w:asciiTheme="minorHAnsi" w:eastAsia="Calibri" w:hAnsiTheme="minorHAnsi" w:cstheme="minorHAnsi"/>
          <w:b/>
          <w:bCs/>
          <w:sz w:val="22"/>
          <w:szCs w:val="22"/>
        </w:rPr>
        <w:t>TOP-6.1.5-15-SH1-2019-00002 Ferenczy I. utcai fejlesztés:</w:t>
      </w:r>
      <w:r w:rsidRPr="00C22698">
        <w:rPr>
          <w:rFonts w:asciiTheme="minorHAnsi" w:eastAsia="Calibri" w:hAnsiTheme="minorHAnsi" w:cstheme="minorHAnsi"/>
          <w:sz w:val="22"/>
          <w:szCs w:val="22"/>
        </w:rPr>
        <w:t xml:space="preserve"> </w:t>
      </w:r>
      <w:r w:rsidR="00C22698" w:rsidRPr="00C22698">
        <w:rPr>
          <w:rFonts w:asciiTheme="minorHAnsi" w:eastAsia="Calibri" w:hAnsiTheme="minorHAnsi" w:cstheme="minorHAnsi"/>
          <w:sz w:val="22"/>
          <w:szCs w:val="22"/>
        </w:rPr>
        <w:t xml:space="preserve">a </w:t>
      </w:r>
      <w:r w:rsidRPr="00C22698">
        <w:rPr>
          <w:rFonts w:asciiTheme="minorHAnsi" w:eastAsia="Calibri" w:hAnsiTheme="minorHAnsi" w:cstheme="minorHAnsi"/>
          <w:sz w:val="22"/>
          <w:szCs w:val="22"/>
        </w:rPr>
        <w:t xml:space="preserve">projekt </w:t>
      </w:r>
      <w:r w:rsidR="00C22698" w:rsidRPr="00C22698">
        <w:rPr>
          <w:rFonts w:asciiTheme="minorHAnsi" w:eastAsia="Calibri" w:hAnsiTheme="minorHAnsi" w:cstheme="minorHAnsi"/>
          <w:sz w:val="22"/>
          <w:szCs w:val="22"/>
        </w:rPr>
        <w:t>le</w:t>
      </w:r>
      <w:r w:rsidRPr="00C22698">
        <w:rPr>
          <w:rFonts w:asciiTheme="minorHAnsi" w:eastAsia="Calibri" w:hAnsiTheme="minorHAnsi" w:cstheme="minorHAnsi"/>
          <w:sz w:val="22"/>
          <w:szCs w:val="22"/>
        </w:rPr>
        <w:t>zárás</w:t>
      </w:r>
      <w:r w:rsidR="00C22698" w:rsidRPr="00C22698">
        <w:rPr>
          <w:rFonts w:asciiTheme="minorHAnsi" w:eastAsia="Calibri" w:hAnsiTheme="minorHAnsi" w:cstheme="minorHAnsi"/>
          <w:sz w:val="22"/>
          <w:szCs w:val="22"/>
        </w:rPr>
        <w:t>r</w:t>
      </w:r>
      <w:r w:rsidRPr="00C22698">
        <w:rPr>
          <w:rFonts w:asciiTheme="minorHAnsi" w:eastAsia="Calibri" w:hAnsiTheme="minorHAnsi" w:cstheme="minorHAnsi"/>
          <w:sz w:val="22"/>
          <w:szCs w:val="22"/>
        </w:rPr>
        <w:t xml:space="preserve">a </w:t>
      </w:r>
      <w:r w:rsidR="00C22698" w:rsidRPr="00C22698">
        <w:rPr>
          <w:rFonts w:asciiTheme="minorHAnsi" w:eastAsia="Calibri" w:hAnsiTheme="minorHAnsi" w:cstheme="minorHAnsi"/>
          <w:sz w:val="22"/>
          <w:szCs w:val="22"/>
        </w:rPr>
        <w:t>került</w:t>
      </w:r>
      <w:r w:rsidRPr="00C22698">
        <w:rPr>
          <w:rFonts w:asciiTheme="minorHAnsi" w:eastAsia="Calibri" w:hAnsiTheme="minorHAnsi" w:cstheme="minorHAnsi"/>
          <w:sz w:val="22"/>
          <w:szCs w:val="22"/>
        </w:rPr>
        <w:t>. A támogató által a projektzáráshoz szükséges dokumentumok beszerzése megtörtént.</w:t>
      </w:r>
    </w:p>
    <w:p w14:paraId="1786A2F3" w14:textId="3F9C3870" w:rsidR="00025910" w:rsidRPr="00C22698" w:rsidRDefault="00025910" w:rsidP="00025910">
      <w:pPr>
        <w:jc w:val="both"/>
        <w:rPr>
          <w:rFonts w:asciiTheme="minorHAnsi" w:eastAsia="Calibri" w:hAnsiTheme="minorHAnsi" w:cstheme="minorHAnsi"/>
          <w:sz w:val="22"/>
          <w:szCs w:val="22"/>
        </w:rPr>
      </w:pPr>
      <w:r w:rsidRPr="00C22698">
        <w:rPr>
          <w:rFonts w:asciiTheme="minorHAnsi" w:eastAsia="Calibri" w:hAnsiTheme="minorHAnsi" w:cstheme="minorHAnsi"/>
          <w:sz w:val="22"/>
          <w:szCs w:val="22"/>
        </w:rPr>
        <w:t xml:space="preserve">A Szent </w:t>
      </w:r>
      <w:proofErr w:type="spellStart"/>
      <w:r w:rsidRPr="00C22698">
        <w:rPr>
          <w:rFonts w:asciiTheme="minorHAnsi" w:eastAsia="Calibri" w:hAnsiTheme="minorHAnsi" w:cstheme="minorHAnsi"/>
          <w:sz w:val="22"/>
          <w:szCs w:val="22"/>
        </w:rPr>
        <w:t>Quirinus</w:t>
      </w:r>
      <w:proofErr w:type="spellEnd"/>
      <w:r w:rsidRPr="00C22698">
        <w:rPr>
          <w:rFonts w:asciiTheme="minorHAnsi" w:eastAsia="Calibri" w:hAnsiTheme="minorHAnsi" w:cstheme="minorHAnsi"/>
          <w:sz w:val="22"/>
          <w:szCs w:val="22"/>
        </w:rPr>
        <w:t xml:space="preserve"> utca csapadékvíz elvezetésének vízjogi üzemeltetési engedélyezéséhez szükséges dokumentumok (tulajdonosi hozzájárulások) beszerzése folyamatban van, a BPW Hungária Kft</w:t>
      </w:r>
      <w:r w:rsidR="00927560">
        <w:rPr>
          <w:rFonts w:asciiTheme="minorHAnsi" w:eastAsia="Calibri" w:hAnsiTheme="minorHAnsi" w:cstheme="minorHAnsi"/>
          <w:sz w:val="22"/>
          <w:szCs w:val="22"/>
        </w:rPr>
        <w:t>-</w:t>
      </w:r>
      <w:r w:rsidRPr="00C22698">
        <w:rPr>
          <w:rFonts w:asciiTheme="minorHAnsi" w:eastAsia="Calibri" w:hAnsiTheme="minorHAnsi" w:cstheme="minorHAnsi"/>
          <w:sz w:val="22"/>
          <w:szCs w:val="22"/>
        </w:rPr>
        <w:t xml:space="preserve">vel </w:t>
      </w:r>
      <w:r w:rsidR="00C22698" w:rsidRPr="00C22698">
        <w:rPr>
          <w:rFonts w:asciiTheme="minorHAnsi" w:eastAsia="Calibri" w:hAnsiTheme="minorHAnsi" w:cstheme="minorHAnsi"/>
          <w:sz w:val="22"/>
          <w:szCs w:val="22"/>
        </w:rPr>
        <w:t xml:space="preserve">az </w:t>
      </w:r>
      <w:r w:rsidRPr="00C22698">
        <w:rPr>
          <w:rFonts w:asciiTheme="minorHAnsi" w:eastAsia="Calibri" w:hAnsiTheme="minorHAnsi" w:cstheme="minorHAnsi"/>
          <w:sz w:val="22"/>
          <w:szCs w:val="22"/>
        </w:rPr>
        <w:t>egyeztetések zajlanak.</w:t>
      </w:r>
    </w:p>
    <w:p w14:paraId="2325F9DA" w14:textId="77777777" w:rsidR="00025910" w:rsidRPr="00C22698" w:rsidRDefault="00025910" w:rsidP="00025910">
      <w:pPr>
        <w:jc w:val="both"/>
        <w:rPr>
          <w:rFonts w:asciiTheme="minorHAnsi" w:eastAsia="Calibri" w:hAnsiTheme="minorHAnsi" w:cstheme="minorHAnsi"/>
          <w:sz w:val="22"/>
          <w:szCs w:val="22"/>
        </w:rPr>
      </w:pPr>
    </w:p>
    <w:p w14:paraId="02EEF52B" w14:textId="44937FB8" w:rsidR="00025910" w:rsidRPr="00C22698" w:rsidRDefault="00025910" w:rsidP="00025910">
      <w:pPr>
        <w:jc w:val="both"/>
        <w:rPr>
          <w:rFonts w:asciiTheme="minorHAnsi" w:eastAsia="Calibri" w:hAnsiTheme="minorHAnsi" w:cstheme="minorHAnsi"/>
          <w:sz w:val="22"/>
          <w:szCs w:val="22"/>
        </w:rPr>
      </w:pPr>
      <w:r w:rsidRPr="00C22698">
        <w:rPr>
          <w:rFonts w:asciiTheme="minorHAnsi" w:eastAsia="Calibri" w:hAnsiTheme="minorHAnsi" w:cstheme="minorHAnsi"/>
          <w:b/>
          <w:bCs/>
          <w:sz w:val="22"/>
          <w:szCs w:val="22"/>
        </w:rPr>
        <w:t xml:space="preserve">TOP-7.1.1-16-H-ERFA-2020-00792 jelű „A </w:t>
      </w:r>
      <w:proofErr w:type="spellStart"/>
      <w:r w:rsidRPr="00C22698">
        <w:rPr>
          <w:rFonts w:asciiTheme="minorHAnsi" w:eastAsia="Calibri" w:hAnsiTheme="minorHAnsi" w:cstheme="minorHAnsi"/>
          <w:b/>
          <w:bCs/>
          <w:sz w:val="22"/>
          <w:szCs w:val="22"/>
        </w:rPr>
        <w:t>Zarkaházi</w:t>
      </w:r>
      <w:proofErr w:type="spellEnd"/>
      <w:r w:rsidRPr="00C22698">
        <w:rPr>
          <w:rFonts w:asciiTheme="minorHAnsi" w:eastAsia="Calibri" w:hAnsiTheme="minorHAnsi" w:cstheme="minorHAnsi"/>
          <w:b/>
          <w:bCs/>
          <w:sz w:val="22"/>
          <w:szCs w:val="22"/>
        </w:rPr>
        <w:t xml:space="preserve"> Szily-kastély fejlesztése a gyöngyöshermán-szentkirályi közösség számára” projektben </w:t>
      </w:r>
      <w:r w:rsidRPr="00C22698">
        <w:rPr>
          <w:rFonts w:asciiTheme="minorHAnsi" w:eastAsia="Calibri" w:hAnsiTheme="minorHAnsi" w:cstheme="minorHAnsi"/>
          <w:sz w:val="22"/>
          <w:szCs w:val="22"/>
        </w:rPr>
        <w:t xml:space="preserve">a projekt </w:t>
      </w:r>
      <w:r w:rsidR="00C22698" w:rsidRPr="00C22698">
        <w:rPr>
          <w:rFonts w:asciiTheme="minorHAnsi" w:eastAsia="Calibri" w:hAnsiTheme="minorHAnsi" w:cstheme="minorHAnsi"/>
          <w:sz w:val="22"/>
          <w:szCs w:val="22"/>
        </w:rPr>
        <w:t>le</w:t>
      </w:r>
      <w:r w:rsidRPr="00C22698">
        <w:rPr>
          <w:rFonts w:asciiTheme="minorHAnsi" w:eastAsia="Calibri" w:hAnsiTheme="minorHAnsi" w:cstheme="minorHAnsi"/>
          <w:sz w:val="22"/>
          <w:szCs w:val="22"/>
        </w:rPr>
        <w:t>zárás</w:t>
      </w:r>
      <w:r w:rsidR="00C22698" w:rsidRPr="00C22698">
        <w:rPr>
          <w:rFonts w:asciiTheme="minorHAnsi" w:eastAsia="Calibri" w:hAnsiTheme="minorHAnsi" w:cstheme="minorHAnsi"/>
          <w:sz w:val="22"/>
          <w:szCs w:val="22"/>
        </w:rPr>
        <w:t>ra</w:t>
      </w:r>
      <w:r w:rsidRPr="00C22698">
        <w:rPr>
          <w:rFonts w:asciiTheme="minorHAnsi" w:eastAsia="Calibri" w:hAnsiTheme="minorHAnsi" w:cstheme="minorHAnsi"/>
          <w:sz w:val="22"/>
          <w:szCs w:val="22"/>
        </w:rPr>
        <w:t xml:space="preserve"> </w:t>
      </w:r>
      <w:r w:rsidR="00C22698" w:rsidRPr="00C22698">
        <w:rPr>
          <w:rFonts w:asciiTheme="minorHAnsi" w:eastAsia="Calibri" w:hAnsiTheme="minorHAnsi" w:cstheme="minorHAnsi"/>
          <w:sz w:val="22"/>
          <w:szCs w:val="22"/>
        </w:rPr>
        <w:t>került</w:t>
      </w:r>
      <w:r w:rsidRPr="00C22698">
        <w:rPr>
          <w:rFonts w:asciiTheme="minorHAnsi" w:eastAsia="Calibri" w:hAnsiTheme="minorHAnsi" w:cstheme="minorHAnsi"/>
          <w:sz w:val="22"/>
          <w:szCs w:val="22"/>
        </w:rPr>
        <w:t>, az örökségvédelmi engedély beszerzése megtörtént. A támogató ellenőrzése során kért hiányosságokat pót</w:t>
      </w:r>
      <w:r w:rsidR="00C22698" w:rsidRPr="00C22698">
        <w:rPr>
          <w:rFonts w:asciiTheme="minorHAnsi" w:eastAsia="Calibri" w:hAnsiTheme="minorHAnsi" w:cstheme="minorHAnsi"/>
          <w:sz w:val="22"/>
          <w:szCs w:val="22"/>
        </w:rPr>
        <w:t>lása</w:t>
      </w:r>
      <w:r w:rsidRPr="00C22698">
        <w:rPr>
          <w:rFonts w:asciiTheme="minorHAnsi" w:eastAsia="Calibri" w:hAnsiTheme="minorHAnsi" w:cstheme="minorHAnsi"/>
          <w:sz w:val="22"/>
          <w:szCs w:val="22"/>
        </w:rPr>
        <w:t>, javít</w:t>
      </w:r>
      <w:r w:rsidR="00C22698" w:rsidRPr="00C22698">
        <w:rPr>
          <w:rFonts w:asciiTheme="minorHAnsi" w:eastAsia="Calibri" w:hAnsiTheme="minorHAnsi" w:cstheme="minorHAnsi"/>
          <w:sz w:val="22"/>
          <w:szCs w:val="22"/>
        </w:rPr>
        <w:t>ása megtörtént és</w:t>
      </w:r>
      <w:r w:rsidRPr="00C22698">
        <w:rPr>
          <w:rFonts w:asciiTheme="minorHAnsi" w:eastAsia="Calibri" w:hAnsiTheme="minorHAnsi" w:cstheme="minorHAnsi"/>
          <w:sz w:val="22"/>
          <w:szCs w:val="22"/>
        </w:rPr>
        <w:t xml:space="preserve"> a dokumentáció beküldésre került.</w:t>
      </w:r>
    </w:p>
    <w:p w14:paraId="24402559" w14:textId="77777777" w:rsidR="00025910" w:rsidRPr="00C22698" w:rsidRDefault="00025910" w:rsidP="00025910">
      <w:pPr>
        <w:jc w:val="both"/>
        <w:rPr>
          <w:rFonts w:asciiTheme="minorHAnsi" w:eastAsia="Calibri" w:hAnsiTheme="minorHAnsi" w:cstheme="minorHAnsi"/>
          <w:sz w:val="22"/>
          <w:szCs w:val="22"/>
        </w:rPr>
      </w:pPr>
    </w:p>
    <w:p w14:paraId="4BE5A00D" w14:textId="323FC0B8" w:rsidR="00025910" w:rsidRPr="00C22698" w:rsidRDefault="00025910" w:rsidP="00025910">
      <w:pPr>
        <w:jc w:val="both"/>
        <w:rPr>
          <w:rFonts w:asciiTheme="minorHAnsi" w:eastAsia="Calibri" w:hAnsiTheme="minorHAnsi" w:cstheme="minorHAnsi"/>
          <w:sz w:val="22"/>
          <w:szCs w:val="22"/>
        </w:rPr>
      </w:pPr>
      <w:r w:rsidRPr="00C22698">
        <w:rPr>
          <w:rFonts w:asciiTheme="minorHAnsi" w:eastAsia="Calibri" w:hAnsiTheme="minorHAnsi" w:cstheme="minorHAnsi"/>
          <w:b/>
          <w:bCs/>
          <w:sz w:val="22"/>
          <w:szCs w:val="22"/>
        </w:rPr>
        <w:t>TOP Plusz Városfejlesztési Programterv, TOP Plusz-1.3.1-21-VS1-2022-00001 azonosító számú pályázat</w:t>
      </w:r>
      <w:r w:rsidRPr="00C22698">
        <w:rPr>
          <w:rFonts w:asciiTheme="minorHAnsi" w:eastAsia="Calibri" w:hAnsiTheme="minorHAnsi" w:cstheme="minorHAnsi"/>
          <w:sz w:val="22"/>
          <w:szCs w:val="22"/>
        </w:rPr>
        <w:t>hoz projekt elemek kiválasztásának elősegítését, műszaki dokumentációk előkészítését, összeállítását végz</w:t>
      </w:r>
      <w:r w:rsidR="00C22698" w:rsidRPr="00C22698">
        <w:rPr>
          <w:rFonts w:asciiTheme="minorHAnsi" w:eastAsia="Calibri" w:hAnsiTheme="minorHAnsi" w:cstheme="minorHAnsi"/>
          <w:sz w:val="22"/>
          <w:szCs w:val="22"/>
        </w:rPr>
        <w:t>i az iroda</w:t>
      </w:r>
      <w:r w:rsidRPr="00C22698">
        <w:rPr>
          <w:rFonts w:asciiTheme="minorHAnsi" w:eastAsia="Calibri" w:hAnsiTheme="minorHAnsi" w:cstheme="minorHAnsi"/>
          <w:sz w:val="22"/>
          <w:szCs w:val="22"/>
        </w:rPr>
        <w:t>.</w:t>
      </w:r>
    </w:p>
    <w:p w14:paraId="4339DF99" w14:textId="77777777" w:rsidR="00025910" w:rsidRPr="00846B14" w:rsidRDefault="00025910" w:rsidP="00025910">
      <w:pPr>
        <w:jc w:val="both"/>
        <w:rPr>
          <w:rFonts w:asciiTheme="minorHAnsi" w:eastAsia="Calibri" w:hAnsiTheme="minorHAnsi" w:cstheme="minorHAnsi"/>
          <w:b/>
          <w:bCs/>
          <w:color w:val="FF0000"/>
          <w:sz w:val="22"/>
          <w:szCs w:val="22"/>
        </w:rPr>
      </w:pPr>
    </w:p>
    <w:p w14:paraId="20929DBD" w14:textId="77777777" w:rsidR="00C22698" w:rsidRDefault="00C22698" w:rsidP="00025910">
      <w:pPr>
        <w:jc w:val="both"/>
        <w:rPr>
          <w:rFonts w:asciiTheme="minorHAnsi" w:eastAsia="Calibri" w:hAnsiTheme="minorHAnsi" w:cstheme="minorHAnsi"/>
          <w:b/>
          <w:bCs/>
          <w:color w:val="FF0000"/>
          <w:sz w:val="22"/>
          <w:szCs w:val="22"/>
        </w:rPr>
      </w:pPr>
    </w:p>
    <w:p w14:paraId="04B839D2" w14:textId="77777777" w:rsidR="00C22698" w:rsidRDefault="00C22698" w:rsidP="00025910">
      <w:pPr>
        <w:jc w:val="both"/>
        <w:rPr>
          <w:rFonts w:asciiTheme="minorHAnsi" w:eastAsia="Calibri" w:hAnsiTheme="minorHAnsi" w:cstheme="minorHAnsi"/>
          <w:b/>
          <w:bCs/>
          <w:color w:val="FF0000"/>
          <w:sz w:val="22"/>
          <w:szCs w:val="22"/>
        </w:rPr>
      </w:pPr>
    </w:p>
    <w:p w14:paraId="1E43D85C" w14:textId="33BA14AF" w:rsidR="00025910" w:rsidRPr="00C22698" w:rsidRDefault="00025910" w:rsidP="00025910">
      <w:pPr>
        <w:jc w:val="both"/>
        <w:rPr>
          <w:rFonts w:asciiTheme="minorHAnsi" w:eastAsia="Calibri" w:hAnsiTheme="minorHAnsi" w:cstheme="minorHAnsi"/>
          <w:b/>
          <w:bCs/>
          <w:sz w:val="22"/>
          <w:szCs w:val="22"/>
        </w:rPr>
      </w:pPr>
      <w:r w:rsidRPr="00C22698">
        <w:rPr>
          <w:rFonts w:asciiTheme="minorHAnsi" w:eastAsia="Calibri" w:hAnsiTheme="minorHAnsi" w:cstheme="minorHAnsi"/>
          <w:b/>
          <w:bCs/>
          <w:sz w:val="22"/>
          <w:szCs w:val="22"/>
        </w:rPr>
        <w:lastRenderedPageBreak/>
        <w:t>Garanciális munkák:</w:t>
      </w:r>
    </w:p>
    <w:p w14:paraId="2BD00ADA" w14:textId="77777777" w:rsidR="00025910" w:rsidRPr="00C22698" w:rsidRDefault="00025910" w:rsidP="00025910">
      <w:pPr>
        <w:numPr>
          <w:ilvl w:val="0"/>
          <w:numId w:val="4"/>
        </w:numPr>
        <w:ind w:left="426" w:hanging="426"/>
        <w:contextualSpacing/>
        <w:jc w:val="both"/>
        <w:rPr>
          <w:rFonts w:asciiTheme="minorHAnsi" w:eastAsia="Calibri" w:hAnsiTheme="minorHAnsi" w:cstheme="minorHAnsi"/>
          <w:sz w:val="22"/>
          <w:szCs w:val="22"/>
        </w:rPr>
      </w:pPr>
      <w:r w:rsidRPr="00C22698">
        <w:rPr>
          <w:rFonts w:asciiTheme="minorHAnsi" w:eastAsia="Calibri" w:hAnsiTheme="minorHAnsi" w:cstheme="minorHAnsi"/>
          <w:sz w:val="22"/>
          <w:szCs w:val="22"/>
        </w:rPr>
        <w:t>A Szombathely, Szent Imre herceg útja 2. szám (877 hrsz.) előtt található gyalogjárda aszfaltburkolatának garanciális pótlását előírta az iroda a kivitelezőnek, a munkák elvégzését előkészítette, leegyeztette. A kivitelező a munkákat elvégezte, melyek átvétele, ellenőrzése megtörtént.</w:t>
      </w:r>
    </w:p>
    <w:p w14:paraId="673D2755" w14:textId="77777777" w:rsidR="00025910" w:rsidRPr="00C22698" w:rsidRDefault="00025910" w:rsidP="00025910">
      <w:pPr>
        <w:numPr>
          <w:ilvl w:val="0"/>
          <w:numId w:val="4"/>
        </w:numPr>
        <w:ind w:left="426" w:hanging="426"/>
        <w:contextualSpacing/>
        <w:jc w:val="both"/>
        <w:rPr>
          <w:rFonts w:asciiTheme="minorHAnsi" w:eastAsia="Calibri" w:hAnsiTheme="minorHAnsi" w:cstheme="minorHAnsi"/>
          <w:sz w:val="22"/>
          <w:szCs w:val="22"/>
        </w:rPr>
      </w:pPr>
      <w:r w:rsidRPr="00C22698">
        <w:rPr>
          <w:rFonts w:asciiTheme="minorHAnsi" w:eastAsia="Calibri" w:hAnsiTheme="minorHAnsi" w:cstheme="minorHAnsi"/>
          <w:sz w:val="22"/>
          <w:szCs w:val="22"/>
        </w:rPr>
        <w:t xml:space="preserve">Az </w:t>
      </w:r>
      <w:proofErr w:type="spellStart"/>
      <w:r w:rsidRPr="00C22698">
        <w:rPr>
          <w:rFonts w:asciiTheme="minorHAnsi" w:eastAsia="Calibri" w:hAnsiTheme="minorHAnsi" w:cstheme="minorHAnsi"/>
          <w:sz w:val="22"/>
          <w:szCs w:val="22"/>
        </w:rPr>
        <w:t>oladi</w:t>
      </w:r>
      <w:proofErr w:type="spellEnd"/>
      <w:r w:rsidRPr="00C22698">
        <w:rPr>
          <w:rFonts w:asciiTheme="minorHAnsi" w:eastAsia="Calibri" w:hAnsiTheme="minorHAnsi" w:cstheme="minorHAnsi"/>
          <w:sz w:val="22"/>
          <w:szCs w:val="22"/>
        </w:rPr>
        <w:t xml:space="preserve"> Simon István utca 2-6. sz. VMSZC épület energetikai felújítása kapcsán az 1. éves garanciális bejárásra 2023. november 28-án került sor, a megállapított hiányosságok javítását intézi az iroda. </w:t>
      </w:r>
    </w:p>
    <w:p w14:paraId="301AD56D" w14:textId="5FB00093" w:rsidR="00025910" w:rsidRPr="00C22698" w:rsidRDefault="00C22698" w:rsidP="00025910">
      <w:pPr>
        <w:numPr>
          <w:ilvl w:val="0"/>
          <w:numId w:val="4"/>
        </w:numPr>
        <w:ind w:left="426" w:hanging="426"/>
        <w:contextualSpacing/>
        <w:jc w:val="both"/>
        <w:rPr>
          <w:rFonts w:asciiTheme="minorHAnsi" w:eastAsia="Calibri" w:hAnsiTheme="minorHAnsi" w:cstheme="minorHAnsi"/>
          <w:sz w:val="22"/>
          <w:szCs w:val="22"/>
        </w:rPr>
      </w:pPr>
      <w:r w:rsidRPr="00C22698">
        <w:rPr>
          <w:rFonts w:asciiTheme="minorHAnsi" w:eastAsia="Calibri" w:hAnsiTheme="minorHAnsi" w:cstheme="minorHAnsi"/>
          <w:sz w:val="22"/>
          <w:szCs w:val="22"/>
        </w:rPr>
        <w:t xml:space="preserve">Az </w:t>
      </w:r>
      <w:r w:rsidR="00025910" w:rsidRPr="00C22698">
        <w:rPr>
          <w:rFonts w:asciiTheme="minorHAnsi" w:eastAsia="Calibri" w:hAnsiTheme="minorHAnsi" w:cstheme="minorHAnsi"/>
          <w:sz w:val="22"/>
          <w:szCs w:val="22"/>
        </w:rPr>
        <w:t xml:space="preserve">Aréna utcai óvoda garanciális munkái keretében a </w:t>
      </w:r>
      <w:proofErr w:type="spellStart"/>
      <w:r w:rsidR="00025910" w:rsidRPr="00C22698">
        <w:rPr>
          <w:rFonts w:asciiTheme="minorHAnsi" w:eastAsia="Calibri" w:hAnsiTheme="minorHAnsi" w:cstheme="minorHAnsi"/>
          <w:sz w:val="22"/>
          <w:szCs w:val="22"/>
        </w:rPr>
        <w:t>tetőbeázás</w:t>
      </w:r>
      <w:proofErr w:type="spellEnd"/>
      <w:r w:rsidR="00025910" w:rsidRPr="00C22698">
        <w:rPr>
          <w:rFonts w:asciiTheme="minorHAnsi" w:eastAsia="Calibri" w:hAnsiTheme="minorHAnsi" w:cstheme="minorHAnsi"/>
          <w:sz w:val="22"/>
          <w:szCs w:val="22"/>
        </w:rPr>
        <w:t xml:space="preserve"> javítása folyamatban van. </w:t>
      </w:r>
    </w:p>
    <w:p w14:paraId="107A7F82" w14:textId="0878A25B" w:rsidR="00025910" w:rsidRPr="00C22698" w:rsidRDefault="00025910" w:rsidP="00025910">
      <w:pPr>
        <w:numPr>
          <w:ilvl w:val="0"/>
          <w:numId w:val="4"/>
        </w:numPr>
        <w:ind w:left="426" w:hanging="426"/>
        <w:contextualSpacing/>
        <w:jc w:val="both"/>
        <w:rPr>
          <w:rFonts w:asciiTheme="minorHAnsi" w:eastAsia="Calibri" w:hAnsiTheme="minorHAnsi" w:cstheme="minorHAnsi"/>
          <w:sz w:val="22"/>
          <w:szCs w:val="22"/>
        </w:rPr>
      </w:pPr>
      <w:proofErr w:type="spellStart"/>
      <w:r w:rsidRPr="00C22698">
        <w:rPr>
          <w:rFonts w:asciiTheme="minorHAnsi" w:eastAsia="Calibri" w:hAnsiTheme="minorHAnsi" w:cstheme="minorHAnsi"/>
          <w:sz w:val="22"/>
          <w:szCs w:val="22"/>
        </w:rPr>
        <w:t>Schrammel</w:t>
      </w:r>
      <w:proofErr w:type="spellEnd"/>
      <w:r w:rsidRPr="00C22698">
        <w:rPr>
          <w:rFonts w:asciiTheme="minorHAnsi" w:eastAsia="Calibri" w:hAnsiTheme="minorHAnsi" w:cstheme="minorHAnsi"/>
          <w:sz w:val="22"/>
          <w:szCs w:val="22"/>
        </w:rPr>
        <w:t xml:space="preserve"> Imre életművének méltó elhelyezése Szombathelyen c. projektben a garanciális bejárás </w:t>
      </w:r>
      <w:r w:rsidR="00927560">
        <w:rPr>
          <w:rFonts w:asciiTheme="minorHAnsi" w:eastAsia="Calibri" w:hAnsiTheme="minorHAnsi" w:cstheme="minorHAnsi"/>
          <w:sz w:val="22"/>
          <w:szCs w:val="22"/>
        </w:rPr>
        <w:t xml:space="preserve">2023. </w:t>
      </w:r>
      <w:r w:rsidRPr="00C22698">
        <w:rPr>
          <w:rFonts w:asciiTheme="minorHAnsi" w:eastAsia="Calibri" w:hAnsiTheme="minorHAnsi" w:cstheme="minorHAnsi"/>
          <w:sz w:val="22"/>
          <w:szCs w:val="22"/>
        </w:rPr>
        <w:t>november 24-én megtörtént, a meglévő hibák javítására a kivitelezőt felhívtuk, melyet a kivitelező megkezdett.</w:t>
      </w:r>
    </w:p>
    <w:p w14:paraId="467A4796" w14:textId="4F4E26AF" w:rsidR="00025910" w:rsidRPr="00C22698" w:rsidRDefault="00C22698" w:rsidP="00025910">
      <w:pPr>
        <w:numPr>
          <w:ilvl w:val="0"/>
          <w:numId w:val="4"/>
        </w:numPr>
        <w:ind w:left="426" w:hanging="426"/>
        <w:contextualSpacing/>
        <w:jc w:val="both"/>
        <w:rPr>
          <w:rFonts w:asciiTheme="minorHAnsi" w:eastAsia="Calibri" w:hAnsiTheme="minorHAnsi" w:cstheme="minorHAnsi"/>
          <w:sz w:val="22"/>
          <w:szCs w:val="22"/>
        </w:rPr>
      </w:pPr>
      <w:r w:rsidRPr="00C22698">
        <w:rPr>
          <w:rFonts w:asciiTheme="minorHAnsi" w:eastAsia="Calibri" w:hAnsiTheme="minorHAnsi" w:cstheme="minorHAnsi"/>
          <w:sz w:val="22"/>
          <w:szCs w:val="22"/>
        </w:rPr>
        <w:t xml:space="preserve">A </w:t>
      </w:r>
      <w:r w:rsidR="00025910" w:rsidRPr="00C22698">
        <w:rPr>
          <w:rFonts w:asciiTheme="minorHAnsi" w:eastAsia="Calibri" w:hAnsiTheme="minorHAnsi" w:cstheme="minorHAnsi"/>
          <w:sz w:val="22"/>
          <w:szCs w:val="22"/>
        </w:rPr>
        <w:t>Szőlős utca burkolatfelújítása során jelzett hibák (</w:t>
      </w:r>
      <w:proofErr w:type="spellStart"/>
      <w:r w:rsidR="00025910" w:rsidRPr="00C22698">
        <w:rPr>
          <w:rFonts w:asciiTheme="minorHAnsi" w:eastAsia="Calibri" w:hAnsiTheme="minorHAnsi" w:cstheme="minorHAnsi"/>
          <w:sz w:val="22"/>
          <w:szCs w:val="22"/>
        </w:rPr>
        <w:t>fedlapok</w:t>
      </w:r>
      <w:proofErr w:type="spellEnd"/>
      <w:r w:rsidR="00025910" w:rsidRPr="00C22698">
        <w:rPr>
          <w:rFonts w:asciiTheme="minorHAnsi" w:eastAsia="Calibri" w:hAnsiTheme="minorHAnsi" w:cstheme="minorHAnsi"/>
          <w:sz w:val="22"/>
          <w:szCs w:val="22"/>
        </w:rPr>
        <w:t xml:space="preserve"> szintbe helyezése, kapubejáró javítása) garanciális javítását intéz</w:t>
      </w:r>
      <w:r w:rsidRPr="00C22698">
        <w:rPr>
          <w:rFonts w:asciiTheme="minorHAnsi" w:eastAsia="Calibri" w:hAnsiTheme="minorHAnsi" w:cstheme="minorHAnsi"/>
          <w:sz w:val="22"/>
          <w:szCs w:val="22"/>
        </w:rPr>
        <w:t>i az iroda</w:t>
      </w:r>
      <w:r w:rsidR="00025910" w:rsidRPr="00C22698">
        <w:rPr>
          <w:rFonts w:asciiTheme="minorHAnsi" w:eastAsia="Calibri" w:hAnsiTheme="minorHAnsi" w:cstheme="minorHAnsi"/>
          <w:sz w:val="22"/>
          <w:szCs w:val="22"/>
        </w:rPr>
        <w:t>.</w:t>
      </w:r>
    </w:p>
    <w:p w14:paraId="5C192985" w14:textId="190868F6" w:rsidR="00025910" w:rsidRPr="00C22698" w:rsidRDefault="00C22698" w:rsidP="00025910">
      <w:pPr>
        <w:numPr>
          <w:ilvl w:val="0"/>
          <w:numId w:val="4"/>
        </w:numPr>
        <w:ind w:left="426" w:hanging="426"/>
        <w:contextualSpacing/>
        <w:jc w:val="both"/>
        <w:rPr>
          <w:rFonts w:asciiTheme="minorHAnsi" w:eastAsia="Calibri" w:hAnsiTheme="minorHAnsi" w:cstheme="minorHAnsi"/>
          <w:sz w:val="22"/>
          <w:szCs w:val="22"/>
        </w:rPr>
      </w:pPr>
      <w:r w:rsidRPr="00C22698">
        <w:rPr>
          <w:rFonts w:asciiTheme="minorHAnsi" w:eastAsia="Calibri" w:hAnsiTheme="minorHAnsi" w:cstheme="minorHAnsi"/>
          <w:sz w:val="22"/>
          <w:szCs w:val="22"/>
        </w:rPr>
        <w:t xml:space="preserve">A </w:t>
      </w:r>
      <w:r w:rsidR="00025910" w:rsidRPr="00C22698">
        <w:rPr>
          <w:rFonts w:asciiTheme="minorHAnsi" w:eastAsia="Calibri" w:hAnsiTheme="minorHAnsi" w:cstheme="minorHAnsi"/>
          <w:sz w:val="22"/>
          <w:szCs w:val="22"/>
        </w:rPr>
        <w:t>Károly Róbert utcában az elmaradt burkolati jelek felfestése megtörtént.</w:t>
      </w:r>
    </w:p>
    <w:p w14:paraId="4C5ABFF6" w14:textId="4F45E1BB" w:rsidR="00025910" w:rsidRPr="00C22698" w:rsidRDefault="00C22698" w:rsidP="00025910">
      <w:pPr>
        <w:numPr>
          <w:ilvl w:val="0"/>
          <w:numId w:val="4"/>
        </w:numPr>
        <w:ind w:left="426" w:hanging="426"/>
        <w:contextualSpacing/>
        <w:jc w:val="both"/>
        <w:rPr>
          <w:rFonts w:asciiTheme="minorHAnsi" w:eastAsia="Calibri" w:hAnsiTheme="minorHAnsi" w:cstheme="minorHAnsi"/>
          <w:sz w:val="22"/>
          <w:szCs w:val="22"/>
        </w:rPr>
      </w:pPr>
      <w:r w:rsidRPr="00C22698">
        <w:rPr>
          <w:rFonts w:asciiTheme="minorHAnsi" w:eastAsia="Calibri" w:hAnsiTheme="minorHAnsi" w:cstheme="minorHAnsi"/>
          <w:sz w:val="22"/>
          <w:szCs w:val="22"/>
        </w:rPr>
        <w:t xml:space="preserve">A </w:t>
      </w:r>
      <w:r w:rsidR="00025910" w:rsidRPr="00C22698">
        <w:rPr>
          <w:rFonts w:asciiTheme="minorHAnsi" w:eastAsia="Calibri" w:hAnsiTheme="minorHAnsi" w:cstheme="minorHAnsi"/>
          <w:sz w:val="22"/>
          <w:szCs w:val="22"/>
        </w:rPr>
        <w:t>Vadász utca jótállási idő lejárta miatti garanciális bejárását és jótállási garancia visszafizetésének intézését végzi az iroda.</w:t>
      </w:r>
    </w:p>
    <w:p w14:paraId="508328BE" w14:textId="77777777" w:rsidR="00025910" w:rsidRPr="00846B14" w:rsidRDefault="00025910" w:rsidP="00025910">
      <w:pPr>
        <w:jc w:val="both"/>
        <w:rPr>
          <w:rFonts w:asciiTheme="minorHAnsi" w:eastAsia="Calibri" w:hAnsiTheme="minorHAnsi" w:cstheme="minorHAnsi"/>
          <w:color w:val="FF0000"/>
          <w:sz w:val="22"/>
          <w:szCs w:val="22"/>
        </w:rPr>
      </w:pPr>
    </w:p>
    <w:p w14:paraId="52BEDBD6" w14:textId="77777777" w:rsidR="00025910" w:rsidRPr="007B187D" w:rsidRDefault="00025910" w:rsidP="00025910">
      <w:pPr>
        <w:jc w:val="both"/>
        <w:rPr>
          <w:rFonts w:asciiTheme="minorHAnsi" w:eastAsia="Calibri" w:hAnsiTheme="minorHAnsi" w:cstheme="minorHAnsi"/>
          <w:b/>
          <w:bCs/>
          <w:sz w:val="22"/>
          <w:szCs w:val="22"/>
        </w:rPr>
      </w:pPr>
      <w:r w:rsidRPr="007B187D">
        <w:rPr>
          <w:rFonts w:asciiTheme="minorHAnsi" w:eastAsia="Calibri" w:hAnsiTheme="minorHAnsi" w:cstheme="minorHAnsi"/>
          <w:b/>
          <w:bCs/>
          <w:sz w:val="22"/>
          <w:szCs w:val="22"/>
        </w:rPr>
        <w:t>Tervezések:</w:t>
      </w:r>
    </w:p>
    <w:p w14:paraId="7F048046" w14:textId="76EA5408" w:rsidR="00025910" w:rsidRPr="007B187D" w:rsidRDefault="00025910" w:rsidP="00025910">
      <w:pPr>
        <w:numPr>
          <w:ilvl w:val="0"/>
          <w:numId w:val="3"/>
        </w:numPr>
        <w:ind w:left="284" w:hanging="284"/>
        <w:contextualSpacing/>
        <w:jc w:val="both"/>
        <w:rPr>
          <w:rFonts w:asciiTheme="minorHAnsi" w:eastAsia="Calibri" w:hAnsiTheme="minorHAnsi" w:cstheme="minorHAnsi"/>
          <w:sz w:val="22"/>
          <w:szCs w:val="22"/>
        </w:rPr>
      </w:pPr>
      <w:r w:rsidRPr="007B187D">
        <w:rPr>
          <w:rFonts w:asciiTheme="minorHAnsi" w:eastAsia="Calibri" w:hAnsiTheme="minorHAnsi" w:cstheme="minorHAnsi"/>
          <w:sz w:val="22"/>
          <w:szCs w:val="22"/>
        </w:rPr>
        <w:t xml:space="preserve">Szombathely II. ütem Gyöngyös-patak 1. részgyűjtőre (Joskar-Ola lakótelep – vasút – Szent Gellért utca – Hunyadi út által határolt terület) vonatkozó Szombathely város csapadékvíz elvezetésének egységes szerkezetű vízjogi üzemeltetési engedélyezési tervei elkészültek, az engedélyezési eljárás folyamatban van. A tervek benyújtása még nem történt meg, </w:t>
      </w:r>
      <w:r w:rsidR="00C22698" w:rsidRPr="007B187D">
        <w:rPr>
          <w:rFonts w:asciiTheme="minorHAnsi" w:eastAsia="Calibri" w:hAnsiTheme="minorHAnsi" w:cstheme="minorHAnsi"/>
          <w:sz w:val="22"/>
          <w:szCs w:val="22"/>
        </w:rPr>
        <w:t xml:space="preserve">a </w:t>
      </w:r>
      <w:r w:rsidRPr="007B187D">
        <w:rPr>
          <w:rFonts w:asciiTheme="minorHAnsi" w:eastAsia="Calibri" w:hAnsiTheme="minorHAnsi" w:cstheme="minorHAnsi"/>
          <w:sz w:val="22"/>
          <w:szCs w:val="22"/>
        </w:rPr>
        <w:t>tulajdonosi hozzájárulásokat várj</w:t>
      </w:r>
      <w:r w:rsidR="00C22698" w:rsidRPr="007B187D">
        <w:rPr>
          <w:rFonts w:asciiTheme="minorHAnsi" w:eastAsia="Calibri" w:hAnsiTheme="minorHAnsi" w:cstheme="minorHAnsi"/>
          <w:sz w:val="22"/>
          <w:szCs w:val="22"/>
        </w:rPr>
        <w:t>a az iroda</w:t>
      </w:r>
      <w:r w:rsidRPr="007B187D">
        <w:rPr>
          <w:rFonts w:asciiTheme="minorHAnsi" w:eastAsia="Calibri" w:hAnsiTheme="minorHAnsi" w:cstheme="minorHAnsi"/>
          <w:sz w:val="22"/>
          <w:szCs w:val="22"/>
        </w:rPr>
        <w:t xml:space="preserve">, </w:t>
      </w:r>
      <w:r w:rsidR="007B187D" w:rsidRPr="007B187D">
        <w:rPr>
          <w:rFonts w:asciiTheme="minorHAnsi" w:eastAsia="Calibri" w:hAnsiTheme="minorHAnsi" w:cstheme="minorHAnsi"/>
          <w:sz w:val="22"/>
          <w:szCs w:val="22"/>
        </w:rPr>
        <w:t xml:space="preserve">a </w:t>
      </w:r>
      <w:r w:rsidRPr="007B187D">
        <w:rPr>
          <w:rFonts w:asciiTheme="minorHAnsi" w:eastAsia="Calibri" w:hAnsiTheme="minorHAnsi" w:cstheme="minorHAnsi"/>
          <w:sz w:val="22"/>
          <w:szCs w:val="22"/>
        </w:rPr>
        <w:t xml:space="preserve">megkeresések a nyilatkozatmintákkal </w:t>
      </w:r>
      <w:r w:rsidR="007B187D" w:rsidRPr="007B187D">
        <w:rPr>
          <w:rFonts w:asciiTheme="minorHAnsi" w:eastAsia="Calibri" w:hAnsiTheme="minorHAnsi" w:cstheme="minorHAnsi"/>
          <w:sz w:val="22"/>
          <w:szCs w:val="22"/>
        </w:rPr>
        <w:t xml:space="preserve">együtt </w:t>
      </w:r>
      <w:r w:rsidRPr="007B187D">
        <w:rPr>
          <w:rFonts w:asciiTheme="minorHAnsi" w:eastAsia="Calibri" w:hAnsiTheme="minorHAnsi" w:cstheme="minorHAnsi"/>
          <w:sz w:val="22"/>
          <w:szCs w:val="22"/>
        </w:rPr>
        <w:t>kipostázásra kerültek</w:t>
      </w:r>
    </w:p>
    <w:p w14:paraId="6AB9EDF8" w14:textId="16F92D2A" w:rsidR="00025910" w:rsidRPr="007B187D" w:rsidRDefault="00025910" w:rsidP="00025910">
      <w:pPr>
        <w:numPr>
          <w:ilvl w:val="0"/>
          <w:numId w:val="3"/>
        </w:numPr>
        <w:ind w:left="284" w:hanging="284"/>
        <w:contextualSpacing/>
        <w:jc w:val="both"/>
        <w:rPr>
          <w:rFonts w:asciiTheme="minorHAnsi" w:eastAsia="Calibri" w:hAnsiTheme="minorHAnsi" w:cstheme="minorHAnsi"/>
          <w:sz w:val="22"/>
          <w:szCs w:val="22"/>
        </w:rPr>
      </w:pPr>
      <w:r w:rsidRPr="007B187D">
        <w:rPr>
          <w:rFonts w:asciiTheme="minorHAnsi" w:eastAsia="Calibri" w:hAnsiTheme="minorHAnsi" w:cstheme="minorHAnsi"/>
          <w:sz w:val="22"/>
          <w:szCs w:val="22"/>
        </w:rPr>
        <w:t>Szombathely III. ütem Gyöngyös-patak 2. részgyűjtőre (Szent Gellért utca – Gyöngyös-patak – Szentgotthárdi vasútvonal - Hunyadi út által határolt terület) vonatkozó Szombathely város csapadékvíz elvezetésének egységes szerkezetű vízjogi üzemeltetési engedélyezési tervei elkészültek, a vízjogi engedély rendelkezésre áll.</w:t>
      </w:r>
    </w:p>
    <w:p w14:paraId="79EB3CB3" w14:textId="77777777" w:rsidR="00025910" w:rsidRPr="007B187D" w:rsidRDefault="00025910" w:rsidP="00025910">
      <w:pPr>
        <w:jc w:val="both"/>
        <w:rPr>
          <w:rFonts w:asciiTheme="minorHAnsi" w:eastAsia="Calibri" w:hAnsiTheme="minorHAnsi" w:cstheme="minorHAnsi"/>
          <w:sz w:val="22"/>
          <w:szCs w:val="22"/>
        </w:rPr>
      </w:pPr>
    </w:p>
    <w:p w14:paraId="508497A9" w14:textId="77777777" w:rsidR="00025910" w:rsidRPr="007B187D" w:rsidRDefault="00025910" w:rsidP="00025910">
      <w:pPr>
        <w:jc w:val="both"/>
        <w:rPr>
          <w:rFonts w:asciiTheme="minorHAnsi" w:eastAsia="Calibri" w:hAnsiTheme="minorHAnsi" w:cstheme="minorHAnsi"/>
          <w:b/>
          <w:bCs/>
          <w:sz w:val="22"/>
          <w:szCs w:val="22"/>
        </w:rPr>
      </w:pPr>
      <w:r w:rsidRPr="007B187D">
        <w:rPr>
          <w:rFonts w:asciiTheme="minorHAnsi" w:eastAsia="Calibri" w:hAnsiTheme="minorHAnsi" w:cstheme="minorHAnsi"/>
          <w:b/>
          <w:bCs/>
          <w:sz w:val="22"/>
          <w:szCs w:val="22"/>
        </w:rPr>
        <w:t>Adatszolgáltatások, jelentések, szakmai vélemények készítése:</w:t>
      </w:r>
    </w:p>
    <w:p w14:paraId="09BB1952" w14:textId="77777777" w:rsidR="00025910" w:rsidRPr="007B187D" w:rsidRDefault="00025910" w:rsidP="00025910">
      <w:pPr>
        <w:numPr>
          <w:ilvl w:val="0"/>
          <w:numId w:val="39"/>
        </w:numPr>
        <w:ind w:left="426" w:hanging="426"/>
        <w:contextualSpacing/>
        <w:jc w:val="both"/>
        <w:rPr>
          <w:rFonts w:asciiTheme="minorHAnsi" w:eastAsia="Calibri" w:hAnsiTheme="minorHAnsi" w:cstheme="minorHAnsi"/>
          <w:sz w:val="22"/>
          <w:szCs w:val="22"/>
        </w:rPr>
      </w:pPr>
      <w:r w:rsidRPr="007B187D">
        <w:rPr>
          <w:rFonts w:asciiTheme="minorHAnsi" w:eastAsia="Calibri" w:hAnsiTheme="minorHAnsi" w:cstheme="minorHAnsi"/>
          <w:sz w:val="22"/>
          <w:szCs w:val="22"/>
        </w:rPr>
        <w:t>Közbeszerzési eljárások teljesítéséhez tartozó adatszolgáltatás megküldése megtörtént a Közbeszerzési Iroda felé. Vállalkozói hiánypótlás folyamatban van.</w:t>
      </w:r>
    </w:p>
    <w:p w14:paraId="69C719FB" w14:textId="77777777" w:rsidR="00025910" w:rsidRPr="007B187D" w:rsidRDefault="00025910" w:rsidP="00025910">
      <w:pPr>
        <w:numPr>
          <w:ilvl w:val="0"/>
          <w:numId w:val="39"/>
        </w:numPr>
        <w:ind w:left="426" w:hanging="426"/>
        <w:contextualSpacing/>
        <w:jc w:val="both"/>
        <w:rPr>
          <w:rFonts w:asciiTheme="minorHAnsi" w:eastAsia="Calibri" w:hAnsiTheme="minorHAnsi" w:cstheme="minorHAnsi"/>
          <w:sz w:val="22"/>
          <w:szCs w:val="22"/>
        </w:rPr>
      </w:pPr>
      <w:r w:rsidRPr="007B187D">
        <w:rPr>
          <w:rFonts w:asciiTheme="minorHAnsi" w:eastAsia="Calibri" w:hAnsiTheme="minorHAnsi" w:cstheme="minorHAnsi"/>
          <w:sz w:val="22"/>
          <w:szCs w:val="22"/>
        </w:rPr>
        <w:t>Az elmúlt 4 év időszakában történt beruházásokról részletes összesítés készítése.</w:t>
      </w:r>
    </w:p>
    <w:p w14:paraId="163C9F0F" w14:textId="77777777" w:rsidR="00025910" w:rsidRPr="007B187D" w:rsidRDefault="00025910" w:rsidP="00025910">
      <w:pPr>
        <w:numPr>
          <w:ilvl w:val="0"/>
          <w:numId w:val="39"/>
        </w:numPr>
        <w:ind w:left="426" w:hanging="426"/>
        <w:contextualSpacing/>
        <w:jc w:val="both"/>
        <w:rPr>
          <w:rFonts w:asciiTheme="minorHAnsi" w:eastAsia="Calibri" w:hAnsiTheme="minorHAnsi" w:cstheme="minorHAnsi"/>
          <w:sz w:val="22"/>
          <w:szCs w:val="22"/>
        </w:rPr>
      </w:pPr>
      <w:r w:rsidRPr="007B187D">
        <w:rPr>
          <w:rFonts w:asciiTheme="minorHAnsi" w:eastAsia="Calibri" w:hAnsiTheme="minorHAnsi" w:cstheme="minorHAnsi"/>
          <w:sz w:val="22"/>
          <w:szCs w:val="22"/>
        </w:rPr>
        <w:t>Nemzetgazdasági szempontból kiemelt ügyekről jelentés készítése és megküldése a Vas Vármegyei Kormányhivatal részére.</w:t>
      </w:r>
    </w:p>
    <w:p w14:paraId="2EAEB301" w14:textId="77777777" w:rsidR="00025910" w:rsidRPr="007B187D" w:rsidRDefault="00025910" w:rsidP="00025910">
      <w:pPr>
        <w:numPr>
          <w:ilvl w:val="0"/>
          <w:numId w:val="39"/>
        </w:numPr>
        <w:ind w:left="426" w:hanging="426"/>
        <w:contextualSpacing/>
        <w:jc w:val="both"/>
        <w:rPr>
          <w:rFonts w:asciiTheme="minorHAnsi" w:eastAsia="Calibri" w:hAnsiTheme="minorHAnsi" w:cstheme="minorHAnsi"/>
          <w:sz w:val="22"/>
          <w:szCs w:val="22"/>
        </w:rPr>
      </w:pPr>
      <w:r w:rsidRPr="007B187D">
        <w:rPr>
          <w:rFonts w:asciiTheme="minorHAnsi" w:eastAsia="Calibri" w:hAnsiTheme="minorHAnsi" w:cstheme="minorHAnsi"/>
          <w:sz w:val="22"/>
          <w:szCs w:val="22"/>
        </w:rPr>
        <w:t>A nemzetgazdasági szempontból kiemelt jelentőségű üggyé nyilvánított beruházásokkal kapcsolatos jelentés elkészítése és megküldése a Vas Vármegyei Kormányhivatal részére.</w:t>
      </w:r>
    </w:p>
    <w:bookmarkEnd w:id="8"/>
    <w:p w14:paraId="21344F4F" w14:textId="77777777" w:rsidR="00025910" w:rsidRPr="007B187D" w:rsidRDefault="00025910" w:rsidP="007C0ECE">
      <w:pPr>
        <w:jc w:val="both"/>
        <w:rPr>
          <w:rFonts w:asciiTheme="minorHAnsi" w:hAnsiTheme="minorHAnsi" w:cstheme="minorHAnsi"/>
          <w:sz w:val="22"/>
          <w:szCs w:val="22"/>
        </w:rPr>
      </w:pPr>
    </w:p>
    <w:p w14:paraId="61E465E7" w14:textId="09EB4149" w:rsidR="007C0ECE" w:rsidRPr="00537CB9" w:rsidRDefault="007C0ECE" w:rsidP="007C0ECE">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w:t>
      </w:r>
      <w:r w:rsidRPr="00537CB9">
        <w:rPr>
          <w:rFonts w:asciiTheme="minorHAnsi" w:hAnsiTheme="minorHAnsi" w:cstheme="minorHAnsi"/>
          <w:b/>
          <w:bCs/>
          <w:color w:val="000000" w:themeColor="text1"/>
          <w:sz w:val="22"/>
          <w:szCs w:val="22"/>
        </w:rPr>
        <w:t>Kommunális és Környezetvédelmi Iroda</w:t>
      </w:r>
      <w:r w:rsidRPr="00537CB9">
        <w:rPr>
          <w:rFonts w:asciiTheme="minorHAnsi" w:hAnsiTheme="minorHAnsi" w:cstheme="minorHAnsi"/>
          <w:color w:val="000000" w:themeColor="text1"/>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12263174" w14:textId="77777777" w:rsidR="007C0ECE" w:rsidRPr="00537CB9" w:rsidRDefault="007C0ECE" w:rsidP="007C0ECE">
      <w:pPr>
        <w:jc w:val="both"/>
        <w:rPr>
          <w:rFonts w:asciiTheme="minorHAnsi" w:hAnsiTheme="minorHAnsi" w:cstheme="minorHAnsi"/>
          <w:color w:val="000000" w:themeColor="text1"/>
          <w:sz w:val="22"/>
          <w:szCs w:val="22"/>
        </w:rPr>
      </w:pPr>
    </w:p>
    <w:p w14:paraId="5E43DD25" w14:textId="77777777" w:rsidR="007C0ECE" w:rsidRPr="00537CB9" w:rsidRDefault="007C0ECE" w:rsidP="007C0ECE">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Fentiek alapján </w:t>
      </w:r>
      <w:r w:rsidRPr="005A5234">
        <w:rPr>
          <w:rFonts w:asciiTheme="minorHAnsi" w:hAnsiTheme="minorHAnsi" w:cstheme="minorHAnsi"/>
          <w:i/>
          <w:iCs/>
          <w:color w:val="000000" w:themeColor="text1"/>
          <w:sz w:val="22"/>
          <w:szCs w:val="22"/>
        </w:rPr>
        <w:t>202</w:t>
      </w:r>
      <w:r>
        <w:rPr>
          <w:rFonts w:asciiTheme="minorHAnsi" w:hAnsiTheme="minorHAnsi" w:cstheme="minorHAnsi"/>
          <w:i/>
          <w:iCs/>
          <w:color w:val="000000" w:themeColor="text1"/>
          <w:sz w:val="22"/>
          <w:szCs w:val="22"/>
        </w:rPr>
        <w:t>4</w:t>
      </w:r>
      <w:r w:rsidRPr="005A5234">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február 15</w:t>
      </w:r>
      <w:r w:rsidRPr="005A5234">
        <w:rPr>
          <w:rFonts w:asciiTheme="minorHAnsi" w:hAnsiTheme="minorHAnsi" w:cstheme="minorHAnsi"/>
          <w:i/>
          <w:iCs/>
          <w:color w:val="000000" w:themeColor="text1"/>
          <w:sz w:val="22"/>
          <w:szCs w:val="22"/>
        </w:rPr>
        <w:t>. és 202</w:t>
      </w:r>
      <w:r>
        <w:rPr>
          <w:rFonts w:asciiTheme="minorHAnsi" w:hAnsiTheme="minorHAnsi" w:cstheme="minorHAnsi"/>
          <w:i/>
          <w:iCs/>
          <w:color w:val="000000" w:themeColor="text1"/>
          <w:sz w:val="22"/>
          <w:szCs w:val="22"/>
        </w:rPr>
        <w:t>4</w:t>
      </w:r>
      <w:r w:rsidRPr="005A5234">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március 13</w:t>
      </w:r>
      <w:r w:rsidRPr="00537CB9">
        <w:rPr>
          <w:rFonts w:asciiTheme="minorHAnsi" w:hAnsiTheme="minorHAnsi" w:cstheme="minorHAnsi"/>
          <w:i/>
          <w:iCs/>
          <w:color w:val="000000" w:themeColor="text1"/>
          <w:sz w:val="22"/>
          <w:szCs w:val="22"/>
        </w:rPr>
        <w:t>.</w:t>
      </w:r>
      <w:r w:rsidRPr="00537CB9">
        <w:rPr>
          <w:rFonts w:asciiTheme="minorHAnsi" w:hAnsiTheme="minorHAnsi" w:cstheme="minorHAnsi"/>
          <w:color w:val="000000" w:themeColor="text1"/>
          <w:sz w:val="22"/>
          <w:szCs w:val="22"/>
        </w:rPr>
        <w:t xml:space="preserve"> napja közti időszakban az </w:t>
      </w:r>
      <w:r w:rsidRPr="00537CB9">
        <w:rPr>
          <w:rFonts w:asciiTheme="minorHAnsi" w:hAnsiTheme="minorHAnsi" w:cstheme="minorHAnsi"/>
          <w:b/>
          <w:bCs/>
          <w:i/>
          <w:iCs/>
          <w:color w:val="000000" w:themeColor="text1"/>
          <w:sz w:val="22"/>
          <w:szCs w:val="22"/>
        </w:rPr>
        <w:t xml:space="preserve">iktatott ügyek száma </w:t>
      </w:r>
      <w:r>
        <w:rPr>
          <w:rFonts w:asciiTheme="minorHAnsi" w:hAnsiTheme="minorHAnsi" w:cstheme="minorHAnsi"/>
          <w:b/>
          <w:bCs/>
          <w:i/>
          <w:iCs/>
          <w:color w:val="000000" w:themeColor="text1"/>
          <w:sz w:val="22"/>
          <w:szCs w:val="22"/>
        </w:rPr>
        <w:t>918</w:t>
      </w:r>
      <w:r w:rsidRPr="00537CB9">
        <w:rPr>
          <w:rFonts w:asciiTheme="minorHAnsi" w:hAnsiTheme="minorHAnsi" w:cstheme="minorHAnsi"/>
          <w:b/>
          <w:bCs/>
          <w:i/>
          <w:iCs/>
          <w:color w:val="000000" w:themeColor="text1"/>
          <w:sz w:val="22"/>
          <w:szCs w:val="22"/>
        </w:rPr>
        <w:t xml:space="preserve"> db</w:t>
      </w:r>
      <w:r w:rsidRPr="00537CB9">
        <w:rPr>
          <w:rFonts w:asciiTheme="minorHAnsi" w:hAnsiTheme="minorHAnsi" w:cstheme="minorHAnsi"/>
          <w:color w:val="000000" w:themeColor="text1"/>
          <w:sz w:val="22"/>
          <w:szCs w:val="22"/>
        </w:rPr>
        <w:t>, amelyből</w:t>
      </w:r>
    </w:p>
    <w:p w14:paraId="6C87C282" w14:textId="77777777" w:rsidR="007C0ECE" w:rsidRPr="00537CB9"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közutak, közterületek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p>
    <w:p w14:paraId="387E42AF" w14:textId="77777777" w:rsidR="007C0ECE" w:rsidRDefault="007C0ECE" w:rsidP="007C0ECE">
      <w:pPr>
        <w:pStyle w:val="Listaszerbekezds"/>
        <w:numPr>
          <w:ilvl w:val="0"/>
          <w:numId w:val="6"/>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kezelői hozzájárulások (közművek elhelyezése, közterületek bontása, </w:t>
      </w:r>
    </w:p>
    <w:p w14:paraId="2F3DEEE9" w14:textId="3518A605" w:rsidR="007C0ECE" w:rsidRPr="00537CB9" w:rsidRDefault="007C0ECE" w:rsidP="007C0ECE">
      <w:pPr>
        <w:pStyle w:val="Listaszerbekezds"/>
        <w:ind w:left="2484"/>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útcsatlakozások kialakítása, rendezvények)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309</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760339E2" w14:textId="11A0056E" w:rsidR="007C0ECE" w:rsidRPr="00537CB9" w:rsidRDefault="007C0ECE" w:rsidP="007C0ECE">
      <w:pPr>
        <w:pStyle w:val="Listaszerbekezds"/>
        <w:numPr>
          <w:ilvl w:val="0"/>
          <w:numId w:val="6"/>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úthiba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174</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74D079C0" w14:textId="4A89FE06" w:rsidR="007C0ECE" w:rsidRPr="00537CB9" w:rsidRDefault="007C0ECE" w:rsidP="007C0ECE">
      <w:pPr>
        <w:pStyle w:val="Listaszerbekezds"/>
        <w:numPr>
          <w:ilvl w:val="0"/>
          <w:numId w:val="6"/>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behajtási engedély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9</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7CDBB541" w14:textId="68BF1ABC" w:rsidR="007C0ECE" w:rsidRPr="00537CB9" w:rsidRDefault="007C0ECE" w:rsidP="007C0ECE">
      <w:pPr>
        <w:pStyle w:val="Listaszerbekezds"/>
        <w:numPr>
          <w:ilvl w:val="0"/>
          <w:numId w:val="6"/>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telephely igazolások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2</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13C57E38" w14:textId="169AAF3B" w:rsidR="007C0ECE" w:rsidRPr="00537CB9"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köztemetők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9</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1A87EAB6" w14:textId="62520710" w:rsidR="007C0ECE" w:rsidRPr="00537CB9"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csapadékvíz-elvezetés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15</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6B43FCB7" w14:textId="0496F5F9" w:rsidR="007C0ECE" w:rsidRPr="00537CB9"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helyi közösségi közlekedés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8</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2A42E5F4" w14:textId="6645DD53" w:rsidR="007C0ECE" w:rsidRPr="00537CB9"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köztisztaság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64</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637C83A7" w14:textId="1276E8CB" w:rsidR="007C0ECE" w:rsidRPr="00537CB9"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kéményseprő ipari közszolgáltatás</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2</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42DDD1C8" w14:textId="77777777" w:rsidR="007C0ECE"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az e-közműegyeztetéssel, a nem közművel összegyűjtött háztartási szennyvíz </w:t>
      </w:r>
    </w:p>
    <w:p w14:paraId="3AD3787B" w14:textId="28C07FF9" w:rsidR="007C0ECE" w:rsidRDefault="007C0ECE" w:rsidP="007C0ECE">
      <w:pPr>
        <w:pStyle w:val="Listaszerbekezds"/>
        <w:ind w:left="1428"/>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begyűjtéséről és ártalommentes elhelyezése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0</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5DC1E637" w14:textId="66B681FD" w:rsidR="007C0ECE"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közvilágítás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4 db,</w:t>
      </w:r>
    </w:p>
    <w:p w14:paraId="72A9BC85" w14:textId="44A41919" w:rsidR="007C0ECE"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egyéb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41 db,</w:t>
      </w:r>
    </w:p>
    <w:p w14:paraId="74B233C6" w14:textId="585B1691" w:rsidR="007C0ECE"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víziközmű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7 db,</w:t>
      </w:r>
    </w:p>
    <w:p w14:paraId="73791DB3" w14:textId="1135AC62" w:rsidR="007C0ECE"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zöldterület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35 db,</w:t>
      </w:r>
    </w:p>
    <w:p w14:paraId="08755617" w14:textId="6EC004E0" w:rsidR="007C0ECE" w:rsidRPr="007C0ECE" w:rsidRDefault="007C0ECE" w:rsidP="007C0ECE">
      <w:pPr>
        <w:ind w:firstLine="708"/>
        <w:jc w:val="both"/>
        <w:rPr>
          <w:rFonts w:asciiTheme="minorHAnsi" w:hAnsiTheme="minorHAnsi" w:cstheme="minorHAnsi"/>
          <w:b/>
          <w:bCs/>
          <w:color w:val="000000" w:themeColor="text1"/>
          <w:sz w:val="22"/>
          <w:szCs w:val="22"/>
        </w:rPr>
      </w:pPr>
      <w:r w:rsidRPr="007C0ECE">
        <w:rPr>
          <w:rFonts w:asciiTheme="minorHAnsi" w:hAnsiTheme="minorHAnsi" w:cstheme="minorHAnsi"/>
          <w:b/>
          <w:bCs/>
          <w:color w:val="000000" w:themeColor="text1"/>
          <w:sz w:val="22"/>
          <w:szCs w:val="22"/>
        </w:rPr>
        <w:t xml:space="preserve">összesen: </w:t>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sidRPr="007C0ECE">
        <w:rPr>
          <w:rFonts w:asciiTheme="minorHAnsi" w:hAnsiTheme="minorHAnsi" w:cstheme="minorHAnsi"/>
          <w:b/>
          <w:bCs/>
          <w:color w:val="000000" w:themeColor="text1"/>
          <w:sz w:val="22"/>
          <w:szCs w:val="22"/>
        </w:rPr>
        <w:t>679 db</w:t>
      </w:r>
    </w:p>
    <w:p w14:paraId="18745FCA" w14:textId="77777777" w:rsidR="007C0ECE" w:rsidRPr="00537CB9" w:rsidRDefault="007C0ECE" w:rsidP="007C0ECE">
      <w:pPr>
        <w:pStyle w:val="Listaszerbekezds"/>
        <w:ind w:left="6372"/>
        <w:contextualSpacing w:val="0"/>
        <w:jc w:val="both"/>
        <w:rPr>
          <w:rFonts w:asciiTheme="minorHAnsi" w:hAnsiTheme="minorHAnsi" w:cstheme="minorHAnsi"/>
          <w:color w:val="000000" w:themeColor="text1"/>
          <w:sz w:val="22"/>
          <w:szCs w:val="22"/>
        </w:rPr>
      </w:pPr>
    </w:p>
    <w:p w14:paraId="438B7B09" w14:textId="77777777" w:rsidR="007C0ECE" w:rsidRPr="00537CB9" w:rsidRDefault="007C0ECE" w:rsidP="007C0ECE">
      <w:pPr>
        <w:jc w:val="both"/>
        <w:rPr>
          <w:rFonts w:asciiTheme="minorHAnsi" w:hAnsiTheme="minorHAnsi" w:cstheme="minorHAnsi"/>
          <w:color w:val="000000" w:themeColor="text1"/>
          <w:sz w:val="22"/>
          <w:szCs w:val="22"/>
        </w:rPr>
      </w:pPr>
      <w:r w:rsidRPr="004606AB">
        <w:rPr>
          <w:rFonts w:asciiTheme="minorHAnsi" w:hAnsiTheme="minorHAnsi" w:cstheme="minorHAnsi"/>
          <w:sz w:val="22"/>
          <w:szCs w:val="22"/>
        </w:rPr>
        <w:t>Hatósági el</w:t>
      </w:r>
      <w:r w:rsidRPr="00537CB9">
        <w:rPr>
          <w:rFonts w:asciiTheme="minorHAnsi" w:hAnsiTheme="minorHAnsi" w:cstheme="minorHAnsi"/>
          <w:color w:val="000000" w:themeColor="text1"/>
          <w:sz w:val="22"/>
          <w:szCs w:val="22"/>
        </w:rPr>
        <w:t xml:space="preserve">járást folytat le a fakivágási, a közterület-használati, a jegyzői hatáskörbe tartozó vízgazdálkodási (az ásott és fúrt kutak létesítési, fennmaradási, üzemeltetési, megszűntetési eljárás), zajvédelmi és hulladékgazdálkodási ügyekben. </w:t>
      </w:r>
    </w:p>
    <w:p w14:paraId="58FBDA04" w14:textId="77777777" w:rsidR="007C0ECE" w:rsidRPr="00537CB9" w:rsidRDefault="007C0ECE" w:rsidP="007C0ECE">
      <w:pPr>
        <w:jc w:val="both"/>
        <w:rPr>
          <w:rFonts w:asciiTheme="minorHAnsi" w:hAnsiTheme="minorHAnsi" w:cstheme="minorHAnsi"/>
          <w:color w:val="000000" w:themeColor="text1"/>
          <w:sz w:val="22"/>
          <w:szCs w:val="22"/>
        </w:rPr>
      </w:pPr>
    </w:p>
    <w:p w14:paraId="50E7ABCF" w14:textId="77777777" w:rsidR="007C0ECE" w:rsidRPr="00E925E0" w:rsidRDefault="007C0ECE" w:rsidP="007C0ECE">
      <w:pPr>
        <w:jc w:val="both"/>
        <w:rPr>
          <w:rFonts w:asciiTheme="minorHAnsi" w:hAnsiTheme="minorHAnsi" w:cstheme="minorHAnsi"/>
          <w:color w:val="000000" w:themeColor="text1"/>
          <w:sz w:val="22"/>
          <w:szCs w:val="22"/>
        </w:rPr>
      </w:pPr>
      <w:r w:rsidRPr="005A5234">
        <w:rPr>
          <w:rFonts w:asciiTheme="minorHAnsi" w:hAnsiTheme="minorHAnsi" w:cstheme="minorHAnsi"/>
          <w:i/>
          <w:iCs/>
          <w:color w:val="000000" w:themeColor="text1"/>
          <w:sz w:val="22"/>
          <w:szCs w:val="22"/>
        </w:rPr>
        <w:t>202</w:t>
      </w:r>
      <w:r>
        <w:rPr>
          <w:rFonts w:asciiTheme="minorHAnsi" w:hAnsiTheme="minorHAnsi" w:cstheme="minorHAnsi"/>
          <w:i/>
          <w:iCs/>
          <w:color w:val="000000" w:themeColor="text1"/>
          <w:sz w:val="22"/>
          <w:szCs w:val="22"/>
        </w:rPr>
        <w:t>4</w:t>
      </w:r>
      <w:r w:rsidRPr="005A5234">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február 15</w:t>
      </w:r>
      <w:r w:rsidRPr="005A5234">
        <w:rPr>
          <w:rFonts w:asciiTheme="minorHAnsi" w:hAnsiTheme="minorHAnsi" w:cstheme="minorHAnsi"/>
          <w:i/>
          <w:iCs/>
          <w:color w:val="000000" w:themeColor="text1"/>
          <w:sz w:val="22"/>
          <w:szCs w:val="22"/>
        </w:rPr>
        <w:t>. és 202</w:t>
      </w:r>
      <w:r>
        <w:rPr>
          <w:rFonts w:asciiTheme="minorHAnsi" w:hAnsiTheme="minorHAnsi" w:cstheme="minorHAnsi"/>
          <w:i/>
          <w:iCs/>
          <w:color w:val="000000" w:themeColor="text1"/>
          <w:sz w:val="22"/>
          <w:szCs w:val="22"/>
        </w:rPr>
        <w:t>4</w:t>
      </w:r>
      <w:r w:rsidRPr="005A5234">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március 13</w:t>
      </w:r>
      <w:r w:rsidRPr="00E925E0">
        <w:rPr>
          <w:rFonts w:asciiTheme="minorHAnsi" w:hAnsiTheme="minorHAnsi" w:cstheme="minorHAnsi"/>
          <w:i/>
          <w:iCs/>
          <w:color w:val="000000" w:themeColor="text1"/>
          <w:sz w:val="22"/>
          <w:szCs w:val="22"/>
        </w:rPr>
        <w:t>.</w:t>
      </w:r>
      <w:r w:rsidRPr="00E925E0">
        <w:rPr>
          <w:rFonts w:asciiTheme="minorHAnsi" w:hAnsiTheme="minorHAnsi" w:cstheme="minorHAnsi"/>
          <w:color w:val="000000" w:themeColor="text1"/>
          <w:sz w:val="22"/>
          <w:szCs w:val="22"/>
        </w:rPr>
        <w:t xml:space="preserve"> napja közti időszakban az iktatott hatósági ügyek szám </w:t>
      </w:r>
      <w:r>
        <w:rPr>
          <w:rFonts w:asciiTheme="minorHAnsi" w:hAnsiTheme="minorHAnsi" w:cstheme="minorHAnsi"/>
          <w:color w:val="000000" w:themeColor="text1"/>
          <w:sz w:val="22"/>
          <w:szCs w:val="22"/>
        </w:rPr>
        <w:t>239</w:t>
      </w:r>
      <w:r w:rsidRPr="00E925E0">
        <w:rPr>
          <w:rFonts w:asciiTheme="minorHAnsi" w:hAnsiTheme="minorHAnsi" w:cstheme="minorHAnsi"/>
          <w:color w:val="000000" w:themeColor="text1"/>
          <w:sz w:val="22"/>
          <w:szCs w:val="22"/>
        </w:rPr>
        <w:t xml:space="preserve"> db, amelyből</w:t>
      </w:r>
    </w:p>
    <w:p w14:paraId="62B714AA" w14:textId="45194666" w:rsidR="007C0ECE" w:rsidRPr="00E925E0"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fakivágás </w:t>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65</w:t>
      </w:r>
      <w:r w:rsidRPr="00E925E0">
        <w:rPr>
          <w:rFonts w:asciiTheme="minorHAnsi" w:hAnsiTheme="minorHAnsi" w:cstheme="minorHAnsi"/>
          <w:color w:val="000000" w:themeColor="text1"/>
          <w:sz w:val="22"/>
          <w:szCs w:val="22"/>
        </w:rPr>
        <w:t xml:space="preserve"> db</w:t>
      </w:r>
      <w:r w:rsidR="004606AB">
        <w:rPr>
          <w:rFonts w:asciiTheme="minorHAnsi" w:hAnsiTheme="minorHAnsi" w:cstheme="minorHAnsi"/>
          <w:color w:val="000000" w:themeColor="text1"/>
          <w:sz w:val="22"/>
          <w:szCs w:val="22"/>
        </w:rPr>
        <w:t>,</w:t>
      </w:r>
    </w:p>
    <w:p w14:paraId="24A0B040" w14:textId="63644427" w:rsidR="007C0ECE" w:rsidRPr="00E925E0"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közterület-használat </w:t>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102</w:t>
      </w:r>
      <w:r w:rsidRPr="00E925E0">
        <w:rPr>
          <w:rFonts w:asciiTheme="minorHAnsi" w:hAnsiTheme="minorHAnsi" w:cstheme="minorHAnsi"/>
          <w:color w:val="000000" w:themeColor="text1"/>
          <w:sz w:val="22"/>
          <w:szCs w:val="22"/>
        </w:rPr>
        <w:t xml:space="preserve"> db</w:t>
      </w:r>
      <w:r w:rsidR="004606AB">
        <w:rPr>
          <w:rFonts w:asciiTheme="minorHAnsi" w:hAnsiTheme="minorHAnsi" w:cstheme="minorHAnsi"/>
          <w:color w:val="000000" w:themeColor="text1"/>
          <w:sz w:val="22"/>
          <w:szCs w:val="22"/>
        </w:rPr>
        <w:t>,</w:t>
      </w:r>
    </w:p>
    <w:p w14:paraId="43964FB5" w14:textId="0A573939" w:rsidR="007C0ECE" w:rsidRPr="00E925E0"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vízgazdálkodás </w:t>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w:t>
      </w:r>
      <w:r w:rsidRPr="00E925E0">
        <w:rPr>
          <w:rFonts w:asciiTheme="minorHAnsi" w:hAnsiTheme="minorHAnsi" w:cstheme="minorHAnsi"/>
          <w:color w:val="000000" w:themeColor="text1"/>
          <w:sz w:val="22"/>
          <w:szCs w:val="22"/>
        </w:rPr>
        <w:t xml:space="preserve"> db</w:t>
      </w:r>
      <w:r w:rsidR="004606AB">
        <w:rPr>
          <w:rFonts w:asciiTheme="minorHAnsi" w:hAnsiTheme="minorHAnsi" w:cstheme="minorHAnsi"/>
          <w:color w:val="000000" w:themeColor="text1"/>
          <w:sz w:val="22"/>
          <w:szCs w:val="22"/>
        </w:rPr>
        <w:t>,</w:t>
      </w:r>
    </w:p>
    <w:p w14:paraId="787C9F07" w14:textId="0FF5F2BF" w:rsidR="007C0ECE" w:rsidRPr="00E925E0"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környezetvédelem (zajvédelem és egyéb) </w:t>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47</w:t>
      </w:r>
      <w:r w:rsidRPr="00E925E0">
        <w:rPr>
          <w:rFonts w:asciiTheme="minorHAnsi" w:hAnsiTheme="minorHAnsi" w:cstheme="minorHAnsi"/>
          <w:color w:val="000000" w:themeColor="text1"/>
          <w:sz w:val="22"/>
          <w:szCs w:val="22"/>
        </w:rPr>
        <w:t xml:space="preserve"> db</w:t>
      </w:r>
      <w:r w:rsidR="004606AB">
        <w:rPr>
          <w:rFonts w:asciiTheme="minorHAnsi" w:hAnsiTheme="minorHAnsi" w:cstheme="minorHAnsi"/>
          <w:color w:val="000000" w:themeColor="text1"/>
          <w:sz w:val="22"/>
          <w:szCs w:val="22"/>
        </w:rPr>
        <w:t>,</w:t>
      </w:r>
    </w:p>
    <w:p w14:paraId="5FEDCC4C" w14:textId="6272310F" w:rsidR="007C0ECE" w:rsidRPr="00E925E0" w:rsidRDefault="007C0ECE" w:rsidP="007C0ECE">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hulladékgazdálkodás </w:t>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sidR="004606AB">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23</w:t>
      </w:r>
      <w:r w:rsidRPr="00E925E0">
        <w:rPr>
          <w:rFonts w:asciiTheme="minorHAnsi" w:hAnsiTheme="minorHAnsi" w:cstheme="minorHAnsi"/>
          <w:color w:val="000000" w:themeColor="text1"/>
          <w:sz w:val="22"/>
          <w:szCs w:val="22"/>
        </w:rPr>
        <w:t xml:space="preserve"> db</w:t>
      </w:r>
      <w:r w:rsidR="004606AB">
        <w:rPr>
          <w:rFonts w:asciiTheme="minorHAnsi" w:hAnsiTheme="minorHAnsi" w:cstheme="minorHAnsi"/>
          <w:color w:val="000000" w:themeColor="text1"/>
          <w:sz w:val="22"/>
          <w:szCs w:val="22"/>
        </w:rPr>
        <w:t>.</w:t>
      </w:r>
    </w:p>
    <w:p w14:paraId="40C36A15" w14:textId="77777777" w:rsidR="007C0ECE" w:rsidRPr="00E925E0" w:rsidRDefault="007C0ECE" w:rsidP="007C0ECE">
      <w:pPr>
        <w:pStyle w:val="Listaszerbekezds"/>
        <w:ind w:left="1428"/>
        <w:contextualSpacing w:val="0"/>
        <w:jc w:val="both"/>
        <w:rPr>
          <w:rFonts w:asciiTheme="minorHAnsi" w:hAnsiTheme="minorHAnsi" w:cstheme="minorHAnsi"/>
          <w:b/>
          <w:bCs/>
          <w:color w:val="000000" w:themeColor="text1"/>
          <w:sz w:val="22"/>
          <w:szCs w:val="22"/>
        </w:rPr>
      </w:pPr>
    </w:p>
    <w:p w14:paraId="23C985BE" w14:textId="77777777" w:rsidR="007C0ECE" w:rsidRPr="00E925E0" w:rsidRDefault="007C0ECE" w:rsidP="007C0ECE">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051C82E6" w14:textId="77777777" w:rsidR="007C0ECE" w:rsidRPr="00E925E0" w:rsidRDefault="007C0ECE" w:rsidP="007C0ECE">
      <w:pPr>
        <w:jc w:val="both"/>
        <w:rPr>
          <w:rFonts w:asciiTheme="minorHAnsi" w:hAnsiTheme="minorHAnsi" w:cstheme="minorHAnsi"/>
          <w:color w:val="000000" w:themeColor="text1"/>
          <w:sz w:val="22"/>
          <w:szCs w:val="22"/>
        </w:rPr>
      </w:pPr>
    </w:p>
    <w:p w14:paraId="31D65FDD" w14:textId="221F4EAD" w:rsidR="007C0ECE" w:rsidRDefault="007C0ECE" w:rsidP="007C0ECE">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téli időszakban a lehullott falevelek takarítását a SZOVA </w:t>
      </w:r>
      <w:proofErr w:type="spellStart"/>
      <w:r>
        <w:rPr>
          <w:rFonts w:asciiTheme="minorHAnsi" w:hAnsiTheme="minorHAnsi" w:cstheme="minorHAnsi"/>
          <w:color w:val="000000" w:themeColor="text1"/>
          <w:sz w:val="22"/>
          <w:szCs w:val="22"/>
        </w:rPr>
        <w:t>NZrt</w:t>
      </w:r>
      <w:proofErr w:type="spellEnd"/>
      <w:r w:rsidR="004606A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valamint a Szompark Kft. folyamatosan vég</w:t>
      </w:r>
      <w:r w:rsidR="00927560">
        <w:rPr>
          <w:rFonts w:asciiTheme="minorHAnsi" w:hAnsiTheme="minorHAnsi" w:cstheme="minorHAnsi"/>
          <w:color w:val="000000" w:themeColor="text1"/>
          <w:sz w:val="22"/>
          <w:szCs w:val="22"/>
        </w:rPr>
        <w:t>ezte</w:t>
      </w:r>
      <w:r>
        <w:rPr>
          <w:rFonts w:asciiTheme="minorHAnsi" w:hAnsiTheme="minorHAnsi" w:cstheme="minorHAnsi"/>
          <w:color w:val="000000" w:themeColor="text1"/>
          <w:sz w:val="22"/>
          <w:szCs w:val="22"/>
        </w:rPr>
        <w:t>.</w:t>
      </w:r>
    </w:p>
    <w:p w14:paraId="08285E81" w14:textId="77777777" w:rsidR="007C0ECE" w:rsidRPr="00E925E0" w:rsidRDefault="007C0ECE" w:rsidP="007C0ECE">
      <w:pPr>
        <w:jc w:val="both"/>
        <w:rPr>
          <w:rFonts w:asciiTheme="minorHAnsi" w:hAnsiTheme="minorHAnsi" w:cstheme="minorHAnsi"/>
          <w:color w:val="000000" w:themeColor="text1"/>
          <w:sz w:val="22"/>
          <w:szCs w:val="22"/>
        </w:rPr>
      </w:pPr>
    </w:p>
    <w:p w14:paraId="0FBE3DB4" w14:textId="77777777" w:rsidR="007C0ECE" w:rsidRDefault="007C0ECE" w:rsidP="007C0ECE">
      <w:pPr>
        <w:jc w:val="both"/>
        <w:rPr>
          <w:rFonts w:asciiTheme="minorHAnsi" w:hAnsiTheme="minorHAnsi" w:cstheme="minorHAnsi"/>
          <w:color w:val="000000" w:themeColor="text1"/>
          <w:sz w:val="22"/>
          <w:szCs w:val="22"/>
        </w:rPr>
      </w:pPr>
      <w:bookmarkStart w:id="9" w:name="_Hlk82674395"/>
      <w:r w:rsidRPr="005A4311">
        <w:rPr>
          <w:rFonts w:asciiTheme="minorHAnsi" w:hAnsiTheme="minorHAnsi" w:cstheme="minorHAnsi"/>
          <w:color w:val="000000" w:themeColor="text1"/>
          <w:sz w:val="22"/>
          <w:szCs w:val="22"/>
        </w:rPr>
        <w:t xml:space="preserve">A Szombathelyi Parkfenntartási Kft. a parkfenntartási feladatokat, mint parkok takarítását, balesetveszélyes fák kivágását, virágágyások ápolását folyamatosan végzi. </w:t>
      </w:r>
    </w:p>
    <w:p w14:paraId="1051D6C5" w14:textId="77777777" w:rsidR="007C0ECE" w:rsidRDefault="007C0ECE" w:rsidP="007C0ECE">
      <w:pPr>
        <w:jc w:val="both"/>
        <w:rPr>
          <w:rFonts w:asciiTheme="minorHAnsi" w:hAnsiTheme="minorHAnsi" w:cstheme="minorHAnsi"/>
          <w:color w:val="000000" w:themeColor="text1"/>
          <w:sz w:val="22"/>
          <w:szCs w:val="22"/>
        </w:rPr>
      </w:pPr>
    </w:p>
    <w:p w14:paraId="2EA8F5C5" w14:textId="77777777" w:rsidR="007C0ECE" w:rsidRDefault="007C0ECE" w:rsidP="007C0ECE">
      <w:pPr>
        <w:jc w:val="both"/>
        <w:rPr>
          <w:rFonts w:asciiTheme="minorHAnsi" w:hAnsiTheme="minorHAnsi" w:cstheme="minorHAnsi"/>
          <w:sz w:val="22"/>
          <w:szCs w:val="22"/>
        </w:rPr>
      </w:pPr>
      <w:r w:rsidRPr="009478E5">
        <w:rPr>
          <w:rFonts w:asciiTheme="minorHAnsi" w:hAnsiTheme="minorHAnsi" w:cstheme="minorHAnsi"/>
          <w:sz w:val="22"/>
          <w:szCs w:val="22"/>
        </w:rPr>
        <w:t xml:space="preserve">A Közgyűlés a 421/2022. (XII.8.) Kgy. számú határozatában úgy döntött, hogy az 1000 fa program kiterjesztésével 2023. évtől minden évben megvalósítja a lakossági faültetési programot. Így a program kibővített változatban az idei évben is elindult. </w:t>
      </w:r>
      <w:r w:rsidRPr="00AB07E4">
        <w:rPr>
          <w:rFonts w:asciiTheme="minorHAnsi" w:hAnsiTheme="minorHAnsi" w:cstheme="minorHAnsi"/>
          <w:sz w:val="22"/>
          <w:szCs w:val="22"/>
        </w:rPr>
        <w:t>A regisztrációs időszak lezárult. A fás szárú növények beszerzésére vonatkozó szerződés aláírásra került mindkét fél részéről, a regisztráltak kiértesítése a fák átvételének időpontjáról megtörtént.</w:t>
      </w:r>
      <w:r>
        <w:rPr>
          <w:rFonts w:asciiTheme="minorHAnsi" w:hAnsiTheme="minorHAnsi" w:cstheme="minorHAnsi"/>
          <w:sz w:val="22"/>
          <w:szCs w:val="22"/>
        </w:rPr>
        <w:t xml:space="preserve">  </w:t>
      </w:r>
    </w:p>
    <w:p w14:paraId="22E954DE" w14:textId="77777777" w:rsidR="007C0ECE" w:rsidRDefault="007C0ECE" w:rsidP="007C0ECE">
      <w:pPr>
        <w:jc w:val="both"/>
        <w:rPr>
          <w:rFonts w:asciiTheme="minorHAnsi" w:hAnsiTheme="minorHAnsi" w:cstheme="minorHAnsi"/>
          <w:color w:val="000000" w:themeColor="text1"/>
          <w:sz w:val="22"/>
          <w:szCs w:val="22"/>
        </w:rPr>
      </w:pPr>
    </w:p>
    <w:p w14:paraId="6C699B5E" w14:textId="77777777" w:rsidR="007C0ECE" w:rsidRPr="00E925E0" w:rsidRDefault="007C0ECE" w:rsidP="007C0ECE">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E925E0">
        <w:rPr>
          <w:rFonts w:asciiTheme="minorHAnsi" w:hAnsiTheme="minorHAnsi" w:cstheme="minorHAnsi"/>
          <w:color w:val="000000" w:themeColor="text1"/>
          <w:sz w:val="22"/>
          <w:szCs w:val="22"/>
        </w:rPr>
        <w:t>NZRt</w:t>
      </w:r>
      <w:proofErr w:type="spellEnd"/>
      <w:r w:rsidRPr="00E925E0">
        <w:rPr>
          <w:rFonts w:asciiTheme="minorHAnsi" w:hAnsiTheme="minorHAnsi" w:cstheme="minorHAnsi"/>
          <w:color w:val="000000" w:themeColor="text1"/>
          <w:sz w:val="22"/>
          <w:szCs w:val="22"/>
        </w:rPr>
        <w:t xml:space="preserve">., SZOMHULL </w:t>
      </w:r>
      <w:proofErr w:type="spellStart"/>
      <w:r w:rsidRPr="00E925E0">
        <w:rPr>
          <w:rFonts w:asciiTheme="minorHAnsi" w:hAnsiTheme="minorHAnsi" w:cstheme="minorHAnsi"/>
          <w:color w:val="000000" w:themeColor="text1"/>
          <w:sz w:val="22"/>
          <w:szCs w:val="22"/>
        </w:rPr>
        <w:t>NKft</w:t>
      </w:r>
      <w:proofErr w:type="spellEnd"/>
      <w:r w:rsidRPr="00E925E0">
        <w:rPr>
          <w:rFonts w:asciiTheme="minorHAnsi" w:hAnsiTheme="minorHAnsi" w:cstheme="minorHAnsi"/>
          <w:color w:val="000000" w:themeColor="text1"/>
          <w:sz w:val="22"/>
          <w:szCs w:val="22"/>
        </w:rPr>
        <w:t xml:space="preserve">. Vasi Flóra Kft., </w:t>
      </w:r>
      <w:proofErr w:type="spellStart"/>
      <w:r w:rsidRPr="00E925E0">
        <w:rPr>
          <w:rFonts w:asciiTheme="minorHAnsi" w:hAnsiTheme="minorHAnsi" w:cstheme="minorHAnsi"/>
          <w:color w:val="000000" w:themeColor="text1"/>
          <w:sz w:val="22"/>
          <w:szCs w:val="22"/>
        </w:rPr>
        <w:t>Szkendó</w:t>
      </w:r>
      <w:proofErr w:type="spellEnd"/>
      <w:r w:rsidRPr="00E925E0">
        <w:rPr>
          <w:rFonts w:asciiTheme="minorHAnsi" w:hAnsiTheme="minorHAnsi" w:cstheme="minorHAnsi"/>
          <w:color w:val="000000" w:themeColor="text1"/>
          <w:sz w:val="22"/>
          <w:szCs w:val="22"/>
        </w:rPr>
        <w:t xml:space="preserve"> Kft.)</w:t>
      </w:r>
    </w:p>
    <w:p w14:paraId="2A7A535F" w14:textId="77777777" w:rsidR="007C0ECE" w:rsidRPr="005A4311" w:rsidRDefault="007C0ECE" w:rsidP="007C0ECE">
      <w:pPr>
        <w:jc w:val="both"/>
        <w:rPr>
          <w:rFonts w:ascii="Calibri" w:eastAsia="MS Mincho" w:hAnsi="Calibri" w:cs="Calibri"/>
          <w:color w:val="000000"/>
          <w:sz w:val="22"/>
        </w:rPr>
      </w:pPr>
    </w:p>
    <w:p w14:paraId="31DD1E7B" w14:textId="0704AF22" w:rsidR="007C0ECE" w:rsidRPr="009478E5" w:rsidRDefault="007C0ECE" w:rsidP="007C0ECE">
      <w:pPr>
        <w:jc w:val="both"/>
        <w:rPr>
          <w:rFonts w:asciiTheme="minorHAnsi" w:hAnsiTheme="minorHAnsi" w:cstheme="minorHAnsi"/>
          <w:color w:val="000000" w:themeColor="text1"/>
          <w:sz w:val="22"/>
          <w:szCs w:val="22"/>
        </w:rPr>
      </w:pPr>
      <w:r w:rsidRPr="009478E5">
        <w:rPr>
          <w:rFonts w:asciiTheme="minorHAnsi" w:hAnsiTheme="minorHAnsi" w:cstheme="minorHAnsi"/>
          <w:color w:val="000000" w:themeColor="text1"/>
          <w:sz w:val="22"/>
          <w:szCs w:val="22"/>
        </w:rPr>
        <w:t xml:space="preserve">A városban folyamatosan történik az utcák, parkolók takarítása a SZOVA </w:t>
      </w:r>
      <w:proofErr w:type="spellStart"/>
      <w:r w:rsidRPr="009478E5">
        <w:rPr>
          <w:rFonts w:asciiTheme="minorHAnsi" w:hAnsiTheme="minorHAnsi" w:cstheme="minorHAnsi"/>
          <w:color w:val="000000" w:themeColor="text1"/>
          <w:sz w:val="22"/>
          <w:szCs w:val="22"/>
        </w:rPr>
        <w:t>NZrt</w:t>
      </w:r>
      <w:proofErr w:type="spellEnd"/>
      <w:r w:rsidRPr="009478E5">
        <w:rPr>
          <w:rFonts w:asciiTheme="minorHAnsi" w:hAnsiTheme="minorHAnsi" w:cstheme="minorHAnsi"/>
          <w:color w:val="000000" w:themeColor="text1"/>
          <w:sz w:val="22"/>
          <w:szCs w:val="22"/>
        </w:rPr>
        <w:t xml:space="preserve">. és </w:t>
      </w:r>
      <w:r w:rsidR="003B3F5F">
        <w:rPr>
          <w:rFonts w:asciiTheme="minorHAnsi" w:hAnsiTheme="minorHAnsi" w:cstheme="minorHAnsi"/>
          <w:color w:val="000000" w:themeColor="text1"/>
          <w:sz w:val="22"/>
          <w:szCs w:val="22"/>
        </w:rPr>
        <w:t xml:space="preserve">a </w:t>
      </w:r>
      <w:r w:rsidRPr="009478E5">
        <w:rPr>
          <w:rFonts w:asciiTheme="minorHAnsi" w:hAnsiTheme="minorHAnsi" w:cstheme="minorHAnsi"/>
          <w:color w:val="000000" w:themeColor="text1"/>
          <w:sz w:val="22"/>
          <w:szCs w:val="22"/>
        </w:rPr>
        <w:t xml:space="preserve">SZOMPARK Kft. közreműködésével. </w:t>
      </w:r>
    </w:p>
    <w:p w14:paraId="0AE72CA7" w14:textId="77777777" w:rsidR="007C0ECE" w:rsidRPr="009478E5" w:rsidRDefault="007C0ECE" w:rsidP="007C0ECE">
      <w:pPr>
        <w:jc w:val="both"/>
        <w:rPr>
          <w:rFonts w:asciiTheme="minorHAnsi" w:hAnsiTheme="minorHAnsi" w:cstheme="minorHAnsi"/>
          <w:color w:val="000000" w:themeColor="text1"/>
          <w:sz w:val="22"/>
          <w:szCs w:val="22"/>
        </w:rPr>
      </w:pPr>
    </w:p>
    <w:p w14:paraId="61A8BF95" w14:textId="77777777" w:rsidR="007C0ECE" w:rsidRDefault="007C0ECE" w:rsidP="007C0ECE">
      <w:pPr>
        <w:jc w:val="both"/>
        <w:rPr>
          <w:rFonts w:asciiTheme="minorHAnsi" w:hAnsiTheme="minorHAnsi" w:cstheme="minorHAnsi"/>
          <w:color w:val="000000" w:themeColor="text1"/>
          <w:sz w:val="22"/>
          <w:szCs w:val="22"/>
        </w:rPr>
      </w:pPr>
      <w:r w:rsidRPr="009478E5">
        <w:rPr>
          <w:rFonts w:asciiTheme="minorHAnsi" w:hAnsiTheme="minorHAnsi" w:cstheme="minorHAnsi"/>
          <w:color w:val="000000" w:themeColor="text1"/>
          <w:sz w:val="22"/>
          <w:szCs w:val="22"/>
        </w:rPr>
        <w:t>Az önkormányzat kezelésében lévő zárt csatorna fedlapjainak, víznyelőrácsainak szintbeemelése, javítása, valamint a város területén lévő zárt csapadékcsatorna és víznyelő mosatása megrendelések alapján folyamatosan történik a város egész területére kiterjedően.</w:t>
      </w:r>
      <w:r>
        <w:rPr>
          <w:rFonts w:asciiTheme="minorHAnsi" w:hAnsiTheme="minorHAnsi" w:cstheme="minorHAnsi"/>
          <w:color w:val="000000" w:themeColor="text1"/>
          <w:sz w:val="22"/>
          <w:szCs w:val="22"/>
        </w:rPr>
        <w:t xml:space="preserve"> </w:t>
      </w:r>
    </w:p>
    <w:p w14:paraId="21CAAAD2" w14:textId="77777777" w:rsidR="007C0ECE" w:rsidRDefault="007C0ECE" w:rsidP="007C0ECE">
      <w:pPr>
        <w:jc w:val="both"/>
        <w:rPr>
          <w:rFonts w:asciiTheme="minorHAnsi" w:hAnsiTheme="minorHAnsi" w:cstheme="minorHAnsi"/>
          <w:color w:val="000000" w:themeColor="text1"/>
          <w:sz w:val="22"/>
          <w:szCs w:val="22"/>
        </w:rPr>
      </w:pPr>
    </w:p>
    <w:p w14:paraId="7707FF25" w14:textId="29692558" w:rsidR="007C0ECE" w:rsidRPr="00537CB9" w:rsidRDefault="007C0ECE" w:rsidP="007C0ECE">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w:t>
      </w:r>
      <w:r>
        <w:rPr>
          <w:rFonts w:asciiTheme="minorHAnsi" w:hAnsiTheme="minorHAnsi" w:cstheme="minorHAnsi"/>
          <w:color w:val="000000" w:themeColor="text1"/>
          <w:sz w:val="22"/>
          <w:szCs w:val="22"/>
        </w:rPr>
        <w:t xml:space="preserve">az </w:t>
      </w:r>
      <w:r w:rsidR="004606AB">
        <w:rPr>
          <w:rFonts w:asciiTheme="minorHAnsi" w:hAnsiTheme="minorHAnsi" w:cstheme="minorHAnsi"/>
          <w:color w:val="000000" w:themeColor="text1"/>
          <w:sz w:val="22"/>
          <w:szCs w:val="22"/>
        </w:rPr>
        <w:t>i</w:t>
      </w:r>
      <w:r w:rsidRPr="00537CB9">
        <w:rPr>
          <w:rFonts w:asciiTheme="minorHAnsi" w:hAnsiTheme="minorHAnsi" w:cstheme="minorHAnsi"/>
          <w:color w:val="000000" w:themeColor="text1"/>
          <w:sz w:val="22"/>
          <w:szCs w:val="22"/>
        </w:rPr>
        <w:t>rod</w:t>
      </w:r>
      <w:r>
        <w:rPr>
          <w:rFonts w:asciiTheme="minorHAnsi" w:hAnsiTheme="minorHAnsi" w:cstheme="minorHAnsi"/>
          <w:color w:val="000000" w:themeColor="text1"/>
          <w:sz w:val="22"/>
          <w:szCs w:val="22"/>
        </w:rPr>
        <w:t>a</w:t>
      </w:r>
      <w:r w:rsidRPr="00537CB9">
        <w:rPr>
          <w:rFonts w:asciiTheme="minorHAnsi" w:hAnsiTheme="minorHAnsi" w:cstheme="minorHAnsi"/>
          <w:color w:val="000000" w:themeColor="text1"/>
          <w:sz w:val="22"/>
          <w:szCs w:val="22"/>
        </w:rPr>
        <w:t xml:space="preserve"> felé. </w:t>
      </w:r>
    </w:p>
    <w:p w14:paraId="08D42BE0" w14:textId="77777777" w:rsidR="007C0ECE" w:rsidRDefault="007C0ECE" w:rsidP="007C0ECE">
      <w:pPr>
        <w:jc w:val="both"/>
        <w:rPr>
          <w:rFonts w:asciiTheme="minorHAnsi" w:hAnsiTheme="minorHAnsi" w:cstheme="minorHAnsi"/>
          <w:color w:val="000000" w:themeColor="text1"/>
          <w:sz w:val="22"/>
          <w:szCs w:val="22"/>
        </w:rPr>
      </w:pPr>
    </w:p>
    <w:bookmarkEnd w:id="9"/>
    <w:p w14:paraId="4EA3E68C" w14:textId="77777777" w:rsidR="007C0ECE" w:rsidRPr="00537CB9" w:rsidRDefault="007C0ECE" w:rsidP="007C0ECE">
      <w:pPr>
        <w:jc w:val="both"/>
        <w:rPr>
          <w:rFonts w:asciiTheme="minorHAnsi" w:hAnsiTheme="minorHAnsi" w:cstheme="minorHAnsi"/>
          <w:sz w:val="22"/>
          <w:szCs w:val="22"/>
        </w:rPr>
      </w:pPr>
      <w:r w:rsidRPr="00537CB9">
        <w:rPr>
          <w:rFonts w:asciiTheme="minorHAnsi" w:hAnsiTheme="minorHAnsi" w:cstheme="minorHAnsi"/>
          <w:sz w:val="22"/>
          <w:szCs w:val="22"/>
        </w:rPr>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00D06F37" w14:textId="77777777" w:rsidR="007C0ECE" w:rsidRPr="00537CB9" w:rsidRDefault="007C0ECE" w:rsidP="007C0ECE">
      <w:pPr>
        <w:jc w:val="both"/>
        <w:rPr>
          <w:rFonts w:asciiTheme="minorHAnsi" w:hAnsiTheme="minorHAnsi" w:cstheme="minorHAnsi"/>
          <w:sz w:val="22"/>
          <w:szCs w:val="22"/>
        </w:rPr>
      </w:pPr>
    </w:p>
    <w:p w14:paraId="5747491A" w14:textId="77777777" w:rsidR="007C0ECE" w:rsidRPr="00537CB9" w:rsidRDefault="007C0ECE" w:rsidP="007C0ECE">
      <w:pPr>
        <w:jc w:val="both"/>
        <w:rPr>
          <w:rFonts w:asciiTheme="minorHAnsi" w:hAnsiTheme="minorHAnsi" w:cstheme="minorHAnsi"/>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xml:space="preserve">. folyamatosan végzi. </w:t>
      </w:r>
    </w:p>
    <w:p w14:paraId="64CC4628" w14:textId="77777777" w:rsidR="007C0ECE" w:rsidRPr="00537CB9" w:rsidRDefault="007C0ECE" w:rsidP="007C0ECE">
      <w:pPr>
        <w:jc w:val="both"/>
        <w:rPr>
          <w:rFonts w:asciiTheme="minorHAnsi" w:hAnsiTheme="minorHAnsi" w:cstheme="minorHAnsi"/>
          <w:sz w:val="22"/>
          <w:szCs w:val="22"/>
        </w:rPr>
      </w:pPr>
    </w:p>
    <w:p w14:paraId="0BAC5E6D" w14:textId="77777777" w:rsidR="007C0ECE" w:rsidRPr="00537CB9" w:rsidRDefault="007C0ECE" w:rsidP="007C0ECE">
      <w:pPr>
        <w:jc w:val="both"/>
        <w:rPr>
          <w:rFonts w:asciiTheme="minorHAnsi" w:hAnsiTheme="minorHAnsi" w:cstheme="minorHAnsi"/>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6EAF32AB" w14:textId="77777777" w:rsidR="007C0ECE" w:rsidRPr="00537CB9" w:rsidRDefault="007C0ECE" w:rsidP="007C0ECE">
      <w:pPr>
        <w:rPr>
          <w:rFonts w:asciiTheme="minorHAnsi" w:hAnsiTheme="minorHAnsi" w:cstheme="minorHAnsi"/>
          <w:sz w:val="22"/>
          <w:szCs w:val="22"/>
        </w:rPr>
      </w:pPr>
    </w:p>
    <w:p w14:paraId="5237B75E" w14:textId="77777777" w:rsidR="007C0ECE" w:rsidRPr="00537CB9" w:rsidRDefault="007C0ECE" w:rsidP="007C0ECE">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11D9E48D" w14:textId="77777777" w:rsidR="00E70DB8" w:rsidRPr="00312008" w:rsidRDefault="00E70DB8" w:rsidP="00E70DB8">
      <w:pPr>
        <w:jc w:val="both"/>
        <w:rPr>
          <w:rFonts w:asciiTheme="minorHAnsi" w:hAnsiTheme="minorHAnsi" w:cstheme="minorHAnsi"/>
          <w:sz w:val="22"/>
          <w:szCs w:val="22"/>
        </w:rPr>
      </w:pPr>
    </w:p>
    <w:p w14:paraId="26A30600" w14:textId="77777777" w:rsidR="00C9623C" w:rsidRPr="00312008" w:rsidRDefault="00C9623C" w:rsidP="00C90B0A">
      <w:pPr>
        <w:jc w:val="both"/>
        <w:rPr>
          <w:rFonts w:asciiTheme="minorHAnsi" w:hAnsiTheme="minorHAnsi" w:cstheme="minorHAnsi"/>
          <w:sz w:val="22"/>
          <w:szCs w:val="22"/>
        </w:rPr>
      </w:pPr>
    </w:p>
    <w:bookmarkEnd w:id="7"/>
    <w:p w14:paraId="10C852AE" w14:textId="5CAE0365" w:rsidR="00B31C4F" w:rsidRPr="00B31C4F" w:rsidRDefault="00121099" w:rsidP="00B31C4F">
      <w:pPr>
        <w:jc w:val="both"/>
        <w:rPr>
          <w:rFonts w:asciiTheme="minorHAnsi" w:hAnsiTheme="minorHAnsi" w:cstheme="minorHAnsi"/>
          <w:color w:val="1F497D"/>
          <w:sz w:val="22"/>
          <w:szCs w:val="22"/>
        </w:rPr>
      </w:pPr>
      <w:r w:rsidRPr="00352321">
        <w:rPr>
          <w:rFonts w:asciiTheme="minorHAnsi" w:hAnsiTheme="minorHAnsi" w:cstheme="minorHAnsi"/>
          <w:sz w:val="22"/>
          <w:szCs w:val="22"/>
        </w:rPr>
        <w:lastRenderedPageBreak/>
        <w:t xml:space="preserve">Az </w:t>
      </w:r>
      <w:r w:rsidRPr="00352321">
        <w:rPr>
          <w:rFonts w:asciiTheme="minorHAnsi" w:hAnsiTheme="minorHAnsi" w:cstheme="minorHAnsi"/>
          <w:b/>
          <w:bCs/>
          <w:sz w:val="22"/>
          <w:szCs w:val="22"/>
          <w:u w:val="single"/>
        </w:rPr>
        <w:t>Informatikai Iroda</w:t>
      </w:r>
      <w:r w:rsidRPr="00352321">
        <w:rPr>
          <w:rFonts w:asciiTheme="minorHAnsi" w:hAnsiTheme="minorHAnsi" w:cstheme="minorHAnsi"/>
          <w:sz w:val="22"/>
          <w:szCs w:val="22"/>
        </w:rPr>
        <w:t xml:space="preserve"> az előző Közgyűlés óta </w:t>
      </w:r>
      <w:r w:rsidR="00B31C4F">
        <w:rPr>
          <w:rFonts w:asciiTheme="minorHAnsi" w:hAnsiTheme="minorHAnsi" w:cstheme="minorHAnsi"/>
          <w:sz w:val="22"/>
          <w:szCs w:val="22"/>
        </w:rPr>
        <w:t>el</w:t>
      </w:r>
      <w:r w:rsidR="00B31C4F" w:rsidRPr="00B31C4F">
        <w:rPr>
          <w:rFonts w:asciiTheme="minorHAnsi" w:hAnsiTheme="minorHAnsi" w:cstheme="minorHAnsi"/>
          <w:sz w:val="22"/>
          <w:szCs w:val="22"/>
        </w:rPr>
        <w:t xml:space="preserve">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70188F7C" w14:textId="77777777" w:rsidR="00B31C4F" w:rsidRDefault="00B31C4F" w:rsidP="00B31C4F">
      <w:pPr>
        <w:jc w:val="both"/>
        <w:rPr>
          <w:color w:val="1F497D"/>
        </w:rPr>
      </w:pPr>
    </w:p>
    <w:p w14:paraId="10C1B7F0" w14:textId="77777777" w:rsidR="00B31C4F" w:rsidRPr="00352321" w:rsidRDefault="00B31C4F" w:rsidP="00F84527">
      <w:pPr>
        <w:jc w:val="both"/>
      </w:pPr>
    </w:p>
    <w:p w14:paraId="32C5C1BA" w14:textId="159E6C89" w:rsidR="00267119" w:rsidRDefault="004A67D1" w:rsidP="00F84527">
      <w:pPr>
        <w:jc w:val="both"/>
        <w:rPr>
          <w:rFonts w:asciiTheme="minorHAnsi" w:hAnsiTheme="minorHAnsi" w:cstheme="minorHAnsi"/>
          <w:sz w:val="22"/>
          <w:szCs w:val="22"/>
        </w:rPr>
      </w:pPr>
      <w:r w:rsidRPr="00A8473F">
        <w:rPr>
          <w:rFonts w:asciiTheme="minorHAnsi" w:hAnsiTheme="minorHAnsi" w:cstheme="minorHAnsi"/>
          <w:sz w:val="22"/>
          <w:szCs w:val="22"/>
        </w:rPr>
        <w:t xml:space="preserve">A </w:t>
      </w:r>
      <w:r w:rsidRPr="00A8473F">
        <w:rPr>
          <w:rFonts w:asciiTheme="minorHAnsi" w:hAnsiTheme="minorHAnsi" w:cstheme="minorHAnsi"/>
          <w:b/>
          <w:sz w:val="22"/>
          <w:szCs w:val="22"/>
          <w:u w:val="single"/>
        </w:rPr>
        <w:t>Belső Ellenőrzési Iroda</w:t>
      </w:r>
      <w:r w:rsidRPr="00A8473F">
        <w:rPr>
          <w:rFonts w:asciiTheme="minorHAnsi" w:hAnsiTheme="minorHAnsi" w:cstheme="minorHAnsi"/>
          <w:sz w:val="22"/>
          <w:szCs w:val="22"/>
        </w:rPr>
        <w:t xml:space="preserve"> tevékenységéről az alábbi tájékoztatást adta az iroda vezetője:</w:t>
      </w:r>
    </w:p>
    <w:p w14:paraId="2D2E9702" w14:textId="7CC047B8" w:rsidR="0052272B" w:rsidRPr="0052272B" w:rsidRDefault="0052272B" w:rsidP="0052272B">
      <w:pPr>
        <w:jc w:val="both"/>
        <w:rPr>
          <w:rFonts w:asciiTheme="minorHAnsi" w:hAnsiTheme="minorHAnsi" w:cstheme="minorHAnsi"/>
          <w:sz w:val="22"/>
          <w:szCs w:val="22"/>
        </w:rPr>
      </w:pPr>
      <w:r w:rsidRPr="0052272B">
        <w:rPr>
          <w:rFonts w:asciiTheme="minorHAnsi" w:hAnsiTheme="minorHAnsi" w:cstheme="minorHAnsi"/>
          <w:sz w:val="22"/>
          <w:szCs w:val="22"/>
        </w:rPr>
        <w:t>A</w:t>
      </w:r>
      <w:r>
        <w:rPr>
          <w:rFonts w:asciiTheme="minorHAnsi" w:hAnsiTheme="minorHAnsi" w:cstheme="minorHAnsi"/>
          <w:sz w:val="22"/>
          <w:szCs w:val="22"/>
        </w:rPr>
        <w:t>z i</w:t>
      </w:r>
      <w:r w:rsidRPr="0052272B">
        <w:rPr>
          <w:rFonts w:asciiTheme="minorHAnsi" w:hAnsiTheme="minorHAnsi" w:cstheme="minorHAnsi"/>
          <w:sz w:val="22"/>
          <w:szCs w:val="22"/>
        </w:rPr>
        <w:t>roda tevékenységének keretét adó 2024. évi belső ellenőrzési, illetve a Szombathely Megyei Jogú Város Önkormányzata által alapított és fenntartott intézményekre vonatkozó felügyeleti ellenőrzési tervet Szombathely Megyei Jogú Város Közgyűlése 2023. decemberi ülésén fogadta el. A beszámolási időszakban a jóváhagyott tervnek megfelelően bonyolította le az iroda az ellenőrzéseket.</w:t>
      </w:r>
    </w:p>
    <w:p w14:paraId="6F63FA5F" w14:textId="77777777" w:rsidR="0052272B" w:rsidRPr="0052272B" w:rsidRDefault="0052272B" w:rsidP="0052272B">
      <w:pPr>
        <w:shd w:val="clear" w:color="auto" w:fill="FFFFFF"/>
        <w:tabs>
          <w:tab w:val="left" w:pos="284"/>
        </w:tabs>
        <w:jc w:val="both"/>
        <w:outlineLvl w:val="0"/>
        <w:rPr>
          <w:rFonts w:asciiTheme="minorHAnsi" w:hAnsiTheme="minorHAnsi" w:cstheme="minorHAnsi"/>
          <w:sz w:val="22"/>
          <w:szCs w:val="22"/>
        </w:rPr>
      </w:pPr>
    </w:p>
    <w:p w14:paraId="6988F5C3" w14:textId="64B435E3" w:rsidR="0052272B" w:rsidRPr="0052272B" w:rsidRDefault="0052272B" w:rsidP="0052272B">
      <w:pPr>
        <w:shd w:val="clear" w:color="auto" w:fill="FFFFFF"/>
        <w:tabs>
          <w:tab w:val="left" w:pos="284"/>
        </w:tabs>
        <w:jc w:val="both"/>
        <w:outlineLvl w:val="0"/>
        <w:rPr>
          <w:rFonts w:asciiTheme="minorHAnsi" w:hAnsiTheme="minorHAnsi" w:cstheme="minorHAnsi"/>
          <w:sz w:val="22"/>
          <w:szCs w:val="22"/>
        </w:rPr>
      </w:pPr>
      <w:r w:rsidRPr="0052272B">
        <w:rPr>
          <w:rFonts w:asciiTheme="minorHAnsi" w:hAnsiTheme="minorHAnsi" w:cstheme="minorHAnsi"/>
          <w:sz w:val="22"/>
          <w:szCs w:val="22"/>
        </w:rPr>
        <w:t>Jelenleg a Savaria Múzeumnál folytat vizsgálatot az iroda a 2021-2023. gazdasági évekre vonatkozó költségvetési gazdálkodás szabályszerűségének vizsgálata tárgyában, az alábbi szempontok szerint</w:t>
      </w:r>
      <w:r>
        <w:rPr>
          <w:rFonts w:asciiTheme="minorHAnsi" w:hAnsiTheme="minorHAnsi" w:cstheme="minorHAnsi"/>
          <w:sz w:val="22"/>
          <w:szCs w:val="22"/>
        </w:rPr>
        <w:t>:</w:t>
      </w:r>
      <w:r w:rsidRPr="0052272B">
        <w:rPr>
          <w:rFonts w:asciiTheme="minorHAnsi" w:hAnsiTheme="minorHAnsi" w:cstheme="minorHAnsi"/>
          <w:sz w:val="22"/>
          <w:szCs w:val="22"/>
        </w:rPr>
        <w:t xml:space="preserve"> </w:t>
      </w:r>
    </w:p>
    <w:p w14:paraId="7E4537B4" w14:textId="194CD284" w:rsidR="0052272B" w:rsidRPr="0052272B" w:rsidRDefault="0052272B" w:rsidP="0052272B">
      <w:pPr>
        <w:numPr>
          <w:ilvl w:val="0"/>
          <w:numId w:val="35"/>
        </w:numPr>
        <w:rPr>
          <w:rFonts w:asciiTheme="minorHAnsi" w:hAnsiTheme="minorHAnsi" w:cstheme="minorHAnsi"/>
          <w:bCs/>
          <w:sz w:val="22"/>
          <w:szCs w:val="22"/>
        </w:rPr>
      </w:pPr>
      <w:r>
        <w:rPr>
          <w:rFonts w:asciiTheme="minorHAnsi" w:hAnsiTheme="minorHAnsi" w:cstheme="minorHAnsi"/>
          <w:sz w:val="22"/>
          <w:szCs w:val="22"/>
        </w:rPr>
        <w:t>a</w:t>
      </w:r>
      <w:r w:rsidRPr="0052272B">
        <w:rPr>
          <w:rFonts w:asciiTheme="minorHAnsi" w:hAnsiTheme="minorHAnsi" w:cstheme="minorHAnsi"/>
          <w:sz w:val="22"/>
          <w:szCs w:val="22"/>
        </w:rPr>
        <w:t xml:space="preserve"> gazdálkodás szervezettsége, célszerűsége</w:t>
      </w:r>
      <w:r>
        <w:rPr>
          <w:rFonts w:asciiTheme="minorHAnsi" w:hAnsiTheme="minorHAnsi" w:cstheme="minorHAnsi"/>
          <w:sz w:val="22"/>
          <w:szCs w:val="22"/>
        </w:rPr>
        <w:t>;</w:t>
      </w:r>
    </w:p>
    <w:p w14:paraId="4076FD6F" w14:textId="27A8F709" w:rsidR="0052272B" w:rsidRPr="0052272B" w:rsidRDefault="0052272B" w:rsidP="0052272B">
      <w:pPr>
        <w:keepNext/>
        <w:numPr>
          <w:ilvl w:val="0"/>
          <w:numId w:val="35"/>
        </w:numPr>
        <w:outlineLvl w:val="1"/>
        <w:rPr>
          <w:rFonts w:asciiTheme="minorHAnsi" w:hAnsiTheme="minorHAnsi" w:cstheme="minorHAnsi"/>
          <w:bCs/>
          <w:iCs/>
          <w:sz w:val="22"/>
          <w:szCs w:val="22"/>
        </w:rPr>
      </w:pPr>
      <w:r>
        <w:rPr>
          <w:rFonts w:asciiTheme="minorHAnsi" w:hAnsiTheme="minorHAnsi" w:cstheme="minorHAnsi"/>
          <w:bCs/>
          <w:iCs/>
          <w:sz w:val="22"/>
          <w:szCs w:val="22"/>
        </w:rPr>
        <w:t>s</w:t>
      </w:r>
      <w:r w:rsidRPr="0052272B">
        <w:rPr>
          <w:rFonts w:asciiTheme="minorHAnsi" w:hAnsiTheme="minorHAnsi" w:cstheme="minorHAnsi"/>
          <w:bCs/>
          <w:iCs/>
          <w:sz w:val="22"/>
          <w:szCs w:val="22"/>
        </w:rPr>
        <w:t>zámviteli előírások érvényesülése</w:t>
      </w:r>
      <w:r>
        <w:rPr>
          <w:rFonts w:asciiTheme="minorHAnsi" w:hAnsiTheme="minorHAnsi" w:cstheme="minorHAnsi"/>
          <w:bCs/>
          <w:iCs/>
          <w:sz w:val="22"/>
          <w:szCs w:val="22"/>
        </w:rPr>
        <w:t>;</w:t>
      </w:r>
    </w:p>
    <w:p w14:paraId="2FE56DB5" w14:textId="3597ABB7" w:rsidR="0052272B" w:rsidRPr="0052272B" w:rsidRDefault="0052272B" w:rsidP="0052272B">
      <w:pPr>
        <w:keepNext/>
        <w:numPr>
          <w:ilvl w:val="0"/>
          <w:numId w:val="35"/>
        </w:numPr>
        <w:outlineLvl w:val="0"/>
        <w:rPr>
          <w:rFonts w:asciiTheme="minorHAnsi" w:hAnsiTheme="minorHAnsi" w:cstheme="minorHAnsi"/>
          <w:bCs/>
          <w:sz w:val="22"/>
          <w:szCs w:val="22"/>
        </w:rPr>
      </w:pPr>
      <w:r>
        <w:rPr>
          <w:rFonts w:asciiTheme="minorHAnsi" w:hAnsiTheme="minorHAnsi" w:cstheme="minorHAnsi"/>
          <w:bCs/>
          <w:sz w:val="22"/>
          <w:szCs w:val="22"/>
        </w:rPr>
        <w:t>a</w:t>
      </w:r>
      <w:r w:rsidRPr="0052272B">
        <w:rPr>
          <w:rFonts w:asciiTheme="minorHAnsi" w:hAnsiTheme="minorHAnsi" w:cstheme="minorHAnsi"/>
          <w:bCs/>
          <w:sz w:val="22"/>
          <w:szCs w:val="22"/>
        </w:rPr>
        <w:t>z intézményi vagyon változásának értékelése</w:t>
      </w:r>
      <w:r>
        <w:rPr>
          <w:rFonts w:asciiTheme="minorHAnsi" w:hAnsiTheme="minorHAnsi" w:cstheme="minorHAnsi"/>
          <w:bCs/>
          <w:sz w:val="22"/>
          <w:szCs w:val="22"/>
        </w:rPr>
        <w:t>;</w:t>
      </w:r>
    </w:p>
    <w:p w14:paraId="0FAE7F31" w14:textId="42E6C981" w:rsidR="0052272B" w:rsidRPr="0052272B" w:rsidRDefault="0052272B" w:rsidP="0052272B">
      <w:pPr>
        <w:numPr>
          <w:ilvl w:val="0"/>
          <w:numId w:val="35"/>
        </w:numPr>
        <w:shd w:val="clear" w:color="auto" w:fill="FFFFFF"/>
        <w:tabs>
          <w:tab w:val="left" w:pos="284"/>
        </w:tabs>
        <w:ind w:left="709"/>
        <w:jc w:val="both"/>
        <w:outlineLvl w:val="0"/>
        <w:rPr>
          <w:rFonts w:asciiTheme="minorHAnsi" w:hAnsiTheme="minorHAnsi" w:cstheme="minorHAnsi"/>
          <w:sz w:val="22"/>
          <w:szCs w:val="22"/>
        </w:rPr>
      </w:pPr>
      <w:r>
        <w:rPr>
          <w:rFonts w:asciiTheme="minorHAnsi" w:hAnsiTheme="minorHAnsi" w:cstheme="minorHAnsi"/>
          <w:sz w:val="22"/>
          <w:szCs w:val="22"/>
        </w:rPr>
        <w:t>a</w:t>
      </w:r>
      <w:r w:rsidRPr="0052272B">
        <w:rPr>
          <w:rFonts w:asciiTheme="minorHAnsi" w:hAnsiTheme="minorHAnsi" w:cstheme="minorHAnsi"/>
          <w:sz w:val="22"/>
          <w:szCs w:val="22"/>
        </w:rPr>
        <w:t xml:space="preserve"> leltározás és a selejtezés ellenőrzése</w:t>
      </w:r>
      <w:r>
        <w:rPr>
          <w:rFonts w:asciiTheme="minorHAnsi" w:hAnsiTheme="minorHAnsi" w:cstheme="minorHAnsi"/>
          <w:sz w:val="22"/>
          <w:szCs w:val="22"/>
        </w:rPr>
        <w:t>;</w:t>
      </w:r>
    </w:p>
    <w:p w14:paraId="34522463" w14:textId="6D986E68" w:rsidR="0052272B" w:rsidRPr="0052272B" w:rsidRDefault="0052272B" w:rsidP="0052272B">
      <w:pPr>
        <w:numPr>
          <w:ilvl w:val="0"/>
          <w:numId w:val="35"/>
        </w:numPr>
        <w:shd w:val="clear" w:color="auto" w:fill="FFFFFF"/>
        <w:tabs>
          <w:tab w:val="left" w:pos="284"/>
        </w:tabs>
        <w:ind w:left="709"/>
        <w:jc w:val="both"/>
        <w:outlineLvl w:val="0"/>
        <w:rPr>
          <w:rFonts w:asciiTheme="minorHAnsi" w:hAnsiTheme="minorHAnsi" w:cstheme="minorHAnsi"/>
          <w:sz w:val="22"/>
          <w:szCs w:val="22"/>
        </w:rPr>
      </w:pPr>
      <w:r>
        <w:rPr>
          <w:rFonts w:asciiTheme="minorHAnsi" w:hAnsiTheme="minorHAnsi" w:cstheme="minorHAnsi"/>
          <w:sz w:val="22"/>
          <w:szCs w:val="22"/>
        </w:rPr>
        <w:t>g</w:t>
      </w:r>
      <w:r w:rsidRPr="0052272B">
        <w:rPr>
          <w:rFonts w:asciiTheme="minorHAnsi" w:hAnsiTheme="minorHAnsi" w:cstheme="minorHAnsi"/>
          <w:sz w:val="22"/>
          <w:szCs w:val="22"/>
        </w:rPr>
        <w:t>épjárművek üzemeltetésének ellenőrzése</w:t>
      </w:r>
      <w:r>
        <w:rPr>
          <w:rFonts w:asciiTheme="minorHAnsi" w:hAnsiTheme="minorHAnsi" w:cstheme="minorHAnsi"/>
          <w:sz w:val="22"/>
          <w:szCs w:val="22"/>
        </w:rPr>
        <w:t>;</w:t>
      </w:r>
    </w:p>
    <w:p w14:paraId="4E4ABC89" w14:textId="1E647692" w:rsidR="0052272B" w:rsidRPr="0052272B" w:rsidRDefault="0052272B" w:rsidP="0052272B">
      <w:pPr>
        <w:numPr>
          <w:ilvl w:val="0"/>
          <w:numId w:val="35"/>
        </w:numPr>
        <w:shd w:val="clear" w:color="auto" w:fill="FFFFFF"/>
        <w:tabs>
          <w:tab w:val="left" w:pos="284"/>
        </w:tabs>
        <w:ind w:left="709"/>
        <w:jc w:val="both"/>
        <w:outlineLvl w:val="0"/>
        <w:rPr>
          <w:rFonts w:asciiTheme="minorHAnsi" w:hAnsiTheme="minorHAnsi" w:cstheme="minorHAnsi"/>
          <w:sz w:val="22"/>
          <w:szCs w:val="22"/>
        </w:rPr>
      </w:pPr>
      <w:r>
        <w:rPr>
          <w:rFonts w:asciiTheme="minorHAnsi" w:hAnsiTheme="minorHAnsi" w:cstheme="minorHAnsi"/>
          <w:sz w:val="22"/>
          <w:szCs w:val="22"/>
        </w:rPr>
        <w:t>a</w:t>
      </w:r>
      <w:r w:rsidRPr="0052272B">
        <w:rPr>
          <w:rFonts w:asciiTheme="minorHAnsi" w:hAnsiTheme="minorHAnsi" w:cstheme="minorHAnsi"/>
          <w:sz w:val="22"/>
          <w:szCs w:val="22"/>
        </w:rPr>
        <w:t xml:space="preserve"> belső kontrollrendszer kialakítása és működtetése</w:t>
      </w:r>
      <w:r>
        <w:rPr>
          <w:rFonts w:asciiTheme="minorHAnsi" w:hAnsiTheme="minorHAnsi" w:cstheme="minorHAnsi"/>
          <w:sz w:val="22"/>
          <w:szCs w:val="22"/>
        </w:rPr>
        <w:t>.</w:t>
      </w:r>
    </w:p>
    <w:p w14:paraId="551B4039" w14:textId="77777777" w:rsidR="0052272B" w:rsidRPr="0052272B" w:rsidRDefault="0052272B" w:rsidP="0052272B">
      <w:pPr>
        <w:shd w:val="clear" w:color="auto" w:fill="FFFFFF"/>
        <w:jc w:val="both"/>
        <w:outlineLvl w:val="0"/>
        <w:rPr>
          <w:rFonts w:asciiTheme="minorHAnsi" w:hAnsiTheme="minorHAnsi" w:cstheme="minorHAnsi"/>
          <w:sz w:val="22"/>
          <w:szCs w:val="22"/>
        </w:rPr>
      </w:pPr>
    </w:p>
    <w:p w14:paraId="117B9AF5" w14:textId="77777777" w:rsidR="0052272B" w:rsidRPr="0052272B" w:rsidRDefault="0052272B" w:rsidP="0052272B">
      <w:pPr>
        <w:jc w:val="both"/>
        <w:rPr>
          <w:rFonts w:asciiTheme="minorHAnsi" w:hAnsiTheme="minorHAnsi" w:cstheme="minorHAnsi"/>
          <w:sz w:val="22"/>
          <w:szCs w:val="22"/>
        </w:rPr>
      </w:pPr>
      <w:r w:rsidRPr="0052272B">
        <w:rPr>
          <w:rFonts w:asciiTheme="minorHAnsi" w:hAnsiTheme="minorHAnsi" w:cstheme="minorHAnsi"/>
          <w:sz w:val="22"/>
          <w:szCs w:val="22"/>
        </w:rPr>
        <w:t>Az iroda elkészítette a 2023. évre vonatkozó éves ellenőrzési jelentést, amely a vonatkozó jogszabályban foglaltaknak megfelelően a Tisztelt Közgyűlés márciusi ülésének napirendjén szerepel.</w:t>
      </w:r>
    </w:p>
    <w:p w14:paraId="4DF47116" w14:textId="77777777" w:rsidR="0052272B" w:rsidRDefault="0052272B" w:rsidP="0052272B">
      <w:pPr>
        <w:shd w:val="clear" w:color="auto" w:fill="FFFFFF"/>
        <w:tabs>
          <w:tab w:val="left" w:pos="284"/>
        </w:tabs>
        <w:jc w:val="both"/>
        <w:outlineLvl w:val="0"/>
        <w:rPr>
          <w:rFonts w:ascii="Arial" w:hAnsi="Arial" w:cs="Arial"/>
        </w:rPr>
      </w:pPr>
    </w:p>
    <w:p w14:paraId="010E04D3" w14:textId="77777777" w:rsidR="0071124A" w:rsidRDefault="0071124A" w:rsidP="0012426E">
      <w:pPr>
        <w:jc w:val="both"/>
        <w:rPr>
          <w:rFonts w:asciiTheme="minorHAnsi" w:hAnsiTheme="minorHAnsi" w:cstheme="minorHAnsi"/>
          <w:sz w:val="22"/>
          <w:szCs w:val="22"/>
        </w:rPr>
      </w:pPr>
    </w:p>
    <w:p w14:paraId="1D9EB3EF" w14:textId="7F83DEF9" w:rsidR="00270BEC" w:rsidRPr="005647A6" w:rsidRDefault="004A67D1" w:rsidP="0012426E">
      <w:pPr>
        <w:jc w:val="both"/>
        <w:rPr>
          <w:rFonts w:asciiTheme="minorHAnsi" w:hAnsiTheme="minorHAnsi" w:cstheme="minorHAnsi"/>
          <w:sz w:val="22"/>
          <w:szCs w:val="22"/>
        </w:rPr>
      </w:pPr>
      <w:r w:rsidRPr="005647A6">
        <w:rPr>
          <w:rFonts w:asciiTheme="minorHAnsi" w:hAnsiTheme="minorHAnsi" w:cstheme="minorHAnsi"/>
          <w:sz w:val="22"/>
          <w:szCs w:val="22"/>
        </w:rPr>
        <w:t>A</w:t>
      </w:r>
      <w:r w:rsidRPr="005647A6">
        <w:rPr>
          <w:rFonts w:asciiTheme="minorHAnsi" w:hAnsiTheme="minorHAnsi" w:cstheme="minorHAnsi"/>
          <w:b/>
          <w:bCs/>
          <w:sz w:val="22"/>
          <w:szCs w:val="22"/>
        </w:rPr>
        <w:t xml:space="preserve"> </w:t>
      </w:r>
      <w:r w:rsidRPr="005647A6">
        <w:rPr>
          <w:rFonts w:asciiTheme="minorHAnsi" w:hAnsiTheme="minorHAnsi" w:cstheme="minorHAnsi"/>
          <w:b/>
          <w:bCs/>
          <w:sz w:val="22"/>
          <w:szCs w:val="22"/>
          <w:u w:val="single"/>
        </w:rPr>
        <w:t>Gondnoksági Iroda</w:t>
      </w:r>
      <w:r w:rsidRPr="005647A6">
        <w:rPr>
          <w:rFonts w:asciiTheme="minorHAnsi" w:hAnsiTheme="minorHAnsi" w:cstheme="minorHAnsi"/>
          <w:b/>
          <w:bCs/>
          <w:sz w:val="22"/>
          <w:szCs w:val="22"/>
        </w:rPr>
        <w:t xml:space="preserve"> </w:t>
      </w:r>
      <w:r w:rsidRPr="005647A6">
        <w:rPr>
          <w:rFonts w:asciiTheme="minorHAnsi" w:hAnsiTheme="minorHAnsi" w:cstheme="minorHAnsi"/>
          <w:sz w:val="22"/>
          <w:szCs w:val="22"/>
        </w:rPr>
        <w:t>vezetője az alábbi tájékoztatást adta az iroda tevékenységéről</w:t>
      </w:r>
      <w:r w:rsidR="00475978" w:rsidRPr="005647A6">
        <w:rPr>
          <w:rFonts w:asciiTheme="minorHAnsi" w:hAnsiTheme="minorHAnsi" w:cstheme="minorHAnsi"/>
          <w:sz w:val="22"/>
          <w:szCs w:val="22"/>
        </w:rPr>
        <w:t xml:space="preserve">, amely az elmúlt Közgyűlés óta a </w:t>
      </w:r>
    </w:p>
    <w:p w14:paraId="7552F7E4" w14:textId="61368029" w:rsidR="00D7121F" w:rsidRDefault="00D7121F" w:rsidP="00D7121F">
      <w:pPr>
        <w:jc w:val="both"/>
        <w:rPr>
          <w:rFonts w:asciiTheme="minorHAnsi" w:hAnsiTheme="minorHAnsi" w:cstheme="minorHAnsi"/>
          <w:sz w:val="22"/>
          <w:szCs w:val="22"/>
        </w:rPr>
      </w:pPr>
      <w:r w:rsidRPr="005647A6">
        <w:rPr>
          <w:rFonts w:asciiTheme="minorHAnsi" w:hAnsiTheme="minorHAnsi" w:cstheme="minorHAnsi"/>
          <w:sz w:val="22"/>
          <w:szCs w:val="22"/>
        </w:rPr>
        <w:t>Polgármesteri Hivatal technikai működtetése mellett az alábbi főbb feladatokat végezte el:</w:t>
      </w:r>
    </w:p>
    <w:p w14:paraId="680AAC21" w14:textId="77777777" w:rsidR="0099774C" w:rsidRPr="005647A6" w:rsidRDefault="0099774C" w:rsidP="00D7121F">
      <w:pPr>
        <w:jc w:val="both"/>
        <w:rPr>
          <w:rFonts w:asciiTheme="minorHAnsi" w:hAnsiTheme="minorHAnsi" w:cstheme="minorHAnsi"/>
          <w:sz w:val="22"/>
          <w:szCs w:val="22"/>
        </w:rPr>
      </w:pPr>
    </w:p>
    <w:p w14:paraId="240C0DD3" w14:textId="2E78BD07" w:rsidR="0099774C" w:rsidRPr="0099774C" w:rsidRDefault="0099774C" w:rsidP="0099774C">
      <w:pPr>
        <w:pStyle w:val="Listaszerbekezds"/>
        <w:numPr>
          <w:ilvl w:val="0"/>
          <w:numId w:val="45"/>
        </w:numPr>
        <w:contextualSpacing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w:t>
      </w:r>
      <w:r w:rsidRPr="0099774C">
        <w:rPr>
          <w:rFonts w:asciiTheme="minorHAnsi" w:eastAsia="Times New Roman" w:hAnsiTheme="minorHAnsi" w:cstheme="minorHAnsi"/>
          <w:sz w:val="22"/>
          <w:szCs w:val="22"/>
        </w:rPr>
        <w:t xml:space="preserve"> LED csere program lezárult, a maradék izzók visszaszállít</w:t>
      </w:r>
      <w:r w:rsidR="00D32CC4">
        <w:rPr>
          <w:rFonts w:asciiTheme="minorHAnsi" w:eastAsia="Times New Roman" w:hAnsiTheme="minorHAnsi" w:cstheme="minorHAnsi"/>
          <w:sz w:val="22"/>
          <w:szCs w:val="22"/>
        </w:rPr>
        <w:t>ása megtörtént</w:t>
      </w:r>
      <w:r>
        <w:rPr>
          <w:rFonts w:asciiTheme="minorHAnsi" w:eastAsia="Times New Roman" w:hAnsiTheme="minorHAnsi" w:cstheme="minorHAnsi"/>
          <w:sz w:val="22"/>
          <w:szCs w:val="22"/>
        </w:rPr>
        <w:t>;</w:t>
      </w:r>
    </w:p>
    <w:p w14:paraId="7D7B2AD2" w14:textId="313531D0" w:rsidR="0099774C" w:rsidRPr="0099774C" w:rsidRDefault="0099774C" w:rsidP="0099774C">
      <w:pPr>
        <w:pStyle w:val="Listaszerbekezds"/>
        <w:numPr>
          <w:ilvl w:val="0"/>
          <w:numId w:val="45"/>
        </w:numPr>
        <w:contextualSpacing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w:t>
      </w:r>
      <w:r w:rsidRPr="0099774C">
        <w:rPr>
          <w:rFonts w:asciiTheme="minorHAnsi" w:eastAsia="Times New Roman" w:hAnsiTheme="minorHAnsi" w:cstheme="minorHAnsi"/>
          <w:sz w:val="22"/>
          <w:szCs w:val="22"/>
        </w:rPr>
        <w:t xml:space="preserve"> hivatalban működő felvonó berendezések karbantartására, eseti javítására a versenyeztetési eljárás kiírása megtörtént</w:t>
      </w:r>
      <w:r>
        <w:rPr>
          <w:rFonts w:asciiTheme="minorHAnsi" w:eastAsia="Times New Roman" w:hAnsiTheme="minorHAnsi" w:cstheme="minorHAnsi"/>
          <w:sz w:val="22"/>
          <w:szCs w:val="22"/>
        </w:rPr>
        <w:t>;</w:t>
      </w:r>
    </w:p>
    <w:p w14:paraId="7926ABF4" w14:textId="6EE6B146" w:rsidR="0099774C" w:rsidRPr="0099774C" w:rsidRDefault="0099774C" w:rsidP="0099774C">
      <w:pPr>
        <w:pStyle w:val="Listaszerbekezds"/>
        <w:numPr>
          <w:ilvl w:val="0"/>
          <w:numId w:val="45"/>
        </w:numPr>
        <w:contextualSpacing w:val="0"/>
        <w:jc w:val="both"/>
        <w:rPr>
          <w:rFonts w:asciiTheme="minorHAnsi" w:eastAsia="Times New Roman" w:hAnsiTheme="minorHAnsi" w:cstheme="minorHAnsi"/>
          <w:sz w:val="22"/>
          <w:szCs w:val="22"/>
        </w:rPr>
      </w:pPr>
      <w:r w:rsidRPr="0099774C">
        <w:rPr>
          <w:rFonts w:asciiTheme="minorHAnsi" w:eastAsia="Times New Roman" w:hAnsiTheme="minorHAnsi" w:cstheme="minorHAnsi"/>
          <w:sz w:val="22"/>
          <w:szCs w:val="22"/>
        </w:rPr>
        <w:t>a klíma berendezések</w:t>
      </w:r>
      <w:r w:rsidR="00D32CC4">
        <w:rPr>
          <w:rFonts w:asciiTheme="minorHAnsi" w:eastAsia="Times New Roman" w:hAnsiTheme="minorHAnsi" w:cstheme="minorHAnsi"/>
          <w:sz w:val="22"/>
          <w:szCs w:val="22"/>
        </w:rPr>
        <w:t xml:space="preserve"> </w:t>
      </w:r>
      <w:r w:rsidR="00D32CC4" w:rsidRPr="0099774C">
        <w:rPr>
          <w:rFonts w:asciiTheme="minorHAnsi" w:eastAsia="Times New Roman" w:hAnsiTheme="minorHAnsi" w:cstheme="minorHAnsi"/>
          <w:sz w:val="22"/>
          <w:szCs w:val="22"/>
        </w:rPr>
        <w:t>2024. év</w:t>
      </w:r>
      <w:r w:rsidR="00D32CC4">
        <w:rPr>
          <w:rFonts w:asciiTheme="minorHAnsi" w:eastAsia="Times New Roman" w:hAnsiTheme="minorHAnsi" w:cstheme="minorHAnsi"/>
          <w:sz w:val="22"/>
          <w:szCs w:val="22"/>
        </w:rPr>
        <w:t>i</w:t>
      </w:r>
      <w:r w:rsidRPr="0099774C">
        <w:rPr>
          <w:rFonts w:asciiTheme="minorHAnsi" w:eastAsia="Times New Roman" w:hAnsiTheme="minorHAnsi" w:cstheme="minorHAnsi"/>
          <w:sz w:val="22"/>
          <w:szCs w:val="22"/>
        </w:rPr>
        <w:t xml:space="preserve"> karbantartás</w:t>
      </w:r>
      <w:r w:rsidR="00D32CC4">
        <w:rPr>
          <w:rFonts w:asciiTheme="minorHAnsi" w:eastAsia="Times New Roman" w:hAnsiTheme="minorHAnsi" w:cstheme="minorHAnsi"/>
          <w:sz w:val="22"/>
          <w:szCs w:val="22"/>
        </w:rPr>
        <w:t>á</w:t>
      </w:r>
      <w:r w:rsidRPr="0099774C">
        <w:rPr>
          <w:rFonts w:asciiTheme="minorHAnsi" w:eastAsia="Times New Roman" w:hAnsiTheme="minorHAnsi" w:cstheme="minorHAnsi"/>
          <w:sz w:val="22"/>
          <w:szCs w:val="22"/>
        </w:rPr>
        <w:t>ra</w:t>
      </w:r>
      <w:r w:rsidR="00D32CC4">
        <w:rPr>
          <w:rFonts w:asciiTheme="minorHAnsi" w:eastAsia="Times New Roman" w:hAnsiTheme="minorHAnsi" w:cstheme="minorHAnsi"/>
          <w:sz w:val="22"/>
          <w:szCs w:val="22"/>
        </w:rPr>
        <w:t xml:space="preserve"> a</w:t>
      </w:r>
      <w:r w:rsidR="00D32CC4" w:rsidRPr="00D32CC4">
        <w:rPr>
          <w:rFonts w:asciiTheme="minorHAnsi" w:eastAsia="Times New Roman" w:hAnsiTheme="minorHAnsi" w:cstheme="minorHAnsi"/>
          <w:sz w:val="22"/>
          <w:szCs w:val="22"/>
        </w:rPr>
        <w:t xml:space="preserve"> </w:t>
      </w:r>
      <w:r w:rsidR="00D32CC4">
        <w:rPr>
          <w:rFonts w:asciiTheme="minorHAnsi" w:eastAsia="Times New Roman" w:hAnsiTheme="minorHAnsi" w:cstheme="minorHAnsi"/>
          <w:sz w:val="22"/>
          <w:szCs w:val="22"/>
        </w:rPr>
        <w:t>p</w:t>
      </w:r>
      <w:r w:rsidR="00D32CC4" w:rsidRPr="0099774C">
        <w:rPr>
          <w:rFonts w:asciiTheme="minorHAnsi" w:eastAsia="Times New Roman" w:hAnsiTheme="minorHAnsi" w:cstheme="minorHAnsi"/>
          <w:sz w:val="22"/>
          <w:szCs w:val="22"/>
        </w:rPr>
        <w:t>ályázat</w:t>
      </w:r>
      <w:r w:rsidR="00D32CC4">
        <w:rPr>
          <w:rFonts w:asciiTheme="minorHAnsi" w:eastAsia="Times New Roman" w:hAnsiTheme="minorHAnsi" w:cstheme="minorHAnsi"/>
          <w:sz w:val="22"/>
          <w:szCs w:val="22"/>
        </w:rPr>
        <w:t xml:space="preserve"> ki</w:t>
      </w:r>
      <w:r w:rsidR="00D32CC4" w:rsidRPr="0099774C">
        <w:rPr>
          <w:rFonts w:asciiTheme="minorHAnsi" w:eastAsia="Times New Roman" w:hAnsiTheme="minorHAnsi" w:cstheme="minorHAnsi"/>
          <w:sz w:val="22"/>
          <w:szCs w:val="22"/>
        </w:rPr>
        <w:t>ír</w:t>
      </w:r>
      <w:r w:rsidR="00D32CC4">
        <w:rPr>
          <w:rFonts w:asciiTheme="minorHAnsi" w:eastAsia="Times New Roman" w:hAnsiTheme="minorHAnsi" w:cstheme="minorHAnsi"/>
          <w:sz w:val="22"/>
          <w:szCs w:val="22"/>
        </w:rPr>
        <w:t>ása megtörtént;</w:t>
      </w:r>
    </w:p>
    <w:p w14:paraId="5B9F9E9C" w14:textId="0ED0C311" w:rsidR="0099774C" w:rsidRPr="0099774C" w:rsidRDefault="00D32CC4" w:rsidP="0099774C">
      <w:pPr>
        <w:pStyle w:val="Listaszerbekezds"/>
        <w:numPr>
          <w:ilvl w:val="0"/>
          <w:numId w:val="45"/>
        </w:numPr>
        <w:contextualSpacing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w:t>
      </w:r>
      <w:r w:rsidR="0099774C" w:rsidRPr="0099774C">
        <w:rPr>
          <w:rFonts w:asciiTheme="minorHAnsi" w:eastAsia="Times New Roman" w:hAnsiTheme="minorHAnsi" w:cstheme="minorHAnsi"/>
          <w:sz w:val="22"/>
          <w:szCs w:val="22"/>
        </w:rPr>
        <w:t>2024. évi Húsvéti vásár</w:t>
      </w:r>
      <w:r>
        <w:rPr>
          <w:rFonts w:asciiTheme="minorHAnsi" w:eastAsia="Times New Roman" w:hAnsiTheme="minorHAnsi" w:cstheme="minorHAnsi"/>
          <w:sz w:val="22"/>
          <w:szCs w:val="22"/>
        </w:rPr>
        <w:t>ral kapcsolatos</w:t>
      </w:r>
      <w:r w:rsidR="0099774C" w:rsidRPr="0099774C">
        <w:rPr>
          <w:rFonts w:asciiTheme="minorHAnsi" w:eastAsia="Times New Roman" w:hAnsiTheme="minorHAnsi" w:cstheme="minorHAnsi"/>
          <w:sz w:val="22"/>
          <w:szCs w:val="22"/>
        </w:rPr>
        <w:t xml:space="preserve"> ügyintézés, szerződés</w:t>
      </w:r>
      <w:r>
        <w:rPr>
          <w:rFonts w:asciiTheme="minorHAnsi" w:eastAsia="Times New Roman" w:hAnsiTheme="minorHAnsi" w:cstheme="minorHAnsi"/>
          <w:sz w:val="22"/>
          <w:szCs w:val="22"/>
        </w:rPr>
        <w:t>ek meg</w:t>
      </w:r>
      <w:r w:rsidR="0099774C" w:rsidRPr="0099774C">
        <w:rPr>
          <w:rFonts w:asciiTheme="minorHAnsi" w:eastAsia="Times New Roman" w:hAnsiTheme="minorHAnsi" w:cstheme="minorHAnsi"/>
          <w:sz w:val="22"/>
          <w:szCs w:val="22"/>
        </w:rPr>
        <w:t>kötése</w:t>
      </w:r>
      <w:r>
        <w:rPr>
          <w:rFonts w:asciiTheme="minorHAnsi" w:eastAsia="Times New Roman" w:hAnsiTheme="minorHAnsi" w:cstheme="minorHAnsi"/>
          <w:sz w:val="22"/>
          <w:szCs w:val="22"/>
        </w:rPr>
        <w:t>;</w:t>
      </w:r>
    </w:p>
    <w:p w14:paraId="1594A0F7" w14:textId="6D92F268" w:rsidR="0099774C" w:rsidRPr="0099774C" w:rsidRDefault="00D32CC4" w:rsidP="0099774C">
      <w:pPr>
        <w:pStyle w:val="Listaszerbekezds"/>
        <w:numPr>
          <w:ilvl w:val="0"/>
          <w:numId w:val="45"/>
        </w:numPr>
        <w:contextualSpacing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w:t>
      </w:r>
      <w:r w:rsidR="0099774C" w:rsidRPr="0099774C">
        <w:rPr>
          <w:rFonts w:asciiTheme="minorHAnsi" w:eastAsia="Times New Roman" w:hAnsiTheme="minorHAnsi" w:cstheme="minorHAnsi"/>
          <w:sz w:val="22"/>
          <w:szCs w:val="22"/>
        </w:rPr>
        <w:t>2024. évi írószer és tisztítószer beszerzés előkészítése</w:t>
      </w:r>
      <w:r>
        <w:rPr>
          <w:rFonts w:asciiTheme="minorHAnsi" w:eastAsia="Times New Roman" w:hAnsiTheme="minorHAnsi" w:cstheme="minorHAnsi"/>
          <w:sz w:val="22"/>
          <w:szCs w:val="22"/>
        </w:rPr>
        <w:t>;</w:t>
      </w:r>
    </w:p>
    <w:p w14:paraId="01EFD27D" w14:textId="24B42811" w:rsidR="0099774C" w:rsidRPr="0099774C" w:rsidRDefault="00D32CC4" w:rsidP="0099774C">
      <w:pPr>
        <w:pStyle w:val="Listaszerbekezds"/>
        <w:numPr>
          <w:ilvl w:val="0"/>
          <w:numId w:val="45"/>
        </w:numPr>
        <w:contextualSpacing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v</w:t>
      </w:r>
      <w:r w:rsidR="0099774C" w:rsidRPr="0099774C">
        <w:rPr>
          <w:rFonts w:asciiTheme="minorHAnsi" w:eastAsia="Times New Roman" w:hAnsiTheme="minorHAnsi" w:cstheme="minorHAnsi"/>
          <w:sz w:val="22"/>
          <w:szCs w:val="22"/>
        </w:rPr>
        <w:t>álasztási helyszínek bejárása, útvonalterv elkészítése</w:t>
      </w:r>
      <w:r>
        <w:rPr>
          <w:rFonts w:asciiTheme="minorHAnsi" w:eastAsia="Times New Roman" w:hAnsiTheme="minorHAnsi" w:cstheme="minorHAnsi"/>
          <w:sz w:val="22"/>
          <w:szCs w:val="22"/>
        </w:rPr>
        <w:t xml:space="preserve"> folyamatban van;</w:t>
      </w:r>
    </w:p>
    <w:p w14:paraId="7ED9B5AF" w14:textId="5E0B844B" w:rsidR="0099774C" w:rsidRPr="00D32CC4" w:rsidRDefault="00D32CC4" w:rsidP="00187A07">
      <w:pPr>
        <w:pStyle w:val="Listaszerbekezds"/>
        <w:numPr>
          <w:ilvl w:val="0"/>
          <w:numId w:val="45"/>
        </w:numPr>
        <w:contextualSpacing w:val="0"/>
        <w:jc w:val="both"/>
        <w:rPr>
          <w:rFonts w:asciiTheme="minorHAnsi" w:hAnsiTheme="minorHAnsi" w:cstheme="minorHAnsi"/>
          <w:sz w:val="22"/>
          <w:szCs w:val="22"/>
        </w:rPr>
      </w:pPr>
      <w:r w:rsidRPr="00D32CC4">
        <w:rPr>
          <w:rFonts w:asciiTheme="minorHAnsi" w:eastAsia="Times New Roman" w:hAnsiTheme="minorHAnsi" w:cstheme="minorHAnsi"/>
          <w:sz w:val="22"/>
          <w:szCs w:val="22"/>
        </w:rPr>
        <w:t>a V</w:t>
      </w:r>
      <w:r w:rsidR="0099774C" w:rsidRPr="00D32CC4">
        <w:rPr>
          <w:rFonts w:asciiTheme="minorHAnsi" w:eastAsia="Times New Roman" w:hAnsiTheme="minorHAnsi" w:cstheme="minorHAnsi"/>
          <w:sz w:val="22"/>
          <w:szCs w:val="22"/>
        </w:rPr>
        <w:t xml:space="preserve">álasztási Iroda </w:t>
      </w:r>
      <w:r w:rsidRPr="00D32CC4">
        <w:rPr>
          <w:rFonts w:asciiTheme="minorHAnsi" w:eastAsia="Times New Roman" w:hAnsiTheme="minorHAnsi" w:cstheme="minorHAnsi"/>
          <w:sz w:val="22"/>
          <w:szCs w:val="22"/>
        </w:rPr>
        <w:t>berendezése a Hivatal földszintjén</w:t>
      </w:r>
      <w:r>
        <w:rPr>
          <w:rFonts w:asciiTheme="minorHAnsi" w:eastAsia="Times New Roman" w:hAnsiTheme="minorHAnsi" w:cstheme="minorHAnsi"/>
          <w:sz w:val="22"/>
          <w:szCs w:val="22"/>
        </w:rPr>
        <w:t xml:space="preserve"> megtörtént.</w:t>
      </w:r>
    </w:p>
    <w:p w14:paraId="4C39E0E1" w14:textId="77777777" w:rsidR="00D32CC4" w:rsidRDefault="00D32CC4" w:rsidP="00D32CC4">
      <w:pPr>
        <w:pStyle w:val="Listaszerbekezds"/>
        <w:contextualSpacing w:val="0"/>
        <w:jc w:val="both"/>
        <w:rPr>
          <w:rFonts w:asciiTheme="minorHAnsi" w:hAnsiTheme="minorHAnsi" w:cstheme="minorHAnsi"/>
          <w:sz w:val="22"/>
          <w:szCs w:val="22"/>
        </w:rPr>
      </w:pPr>
    </w:p>
    <w:p w14:paraId="17BE2390" w14:textId="6C98907F" w:rsidR="000962B2" w:rsidRPr="00803DB8" w:rsidRDefault="00157780" w:rsidP="00D74BFC">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Kérem a Tisztelt Közgyűlést tájékoztatóm elfogadására.</w:t>
      </w:r>
    </w:p>
    <w:p w14:paraId="421EF362" w14:textId="77777777" w:rsidR="00A469BC" w:rsidRDefault="00A469BC" w:rsidP="00F909A4">
      <w:pPr>
        <w:jc w:val="both"/>
        <w:rPr>
          <w:rFonts w:asciiTheme="minorHAnsi" w:hAnsiTheme="minorHAnsi" w:cstheme="minorHAnsi"/>
          <w:b/>
          <w:color w:val="000000" w:themeColor="text1"/>
          <w:sz w:val="22"/>
          <w:szCs w:val="22"/>
        </w:rPr>
      </w:pPr>
    </w:p>
    <w:p w14:paraId="5FFF0C94" w14:textId="77777777" w:rsidR="00D32CC4" w:rsidRDefault="00D32CC4" w:rsidP="00F909A4">
      <w:pPr>
        <w:jc w:val="both"/>
        <w:rPr>
          <w:rFonts w:asciiTheme="minorHAnsi" w:hAnsiTheme="minorHAnsi" w:cstheme="minorHAnsi"/>
          <w:b/>
          <w:color w:val="000000" w:themeColor="text1"/>
          <w:sz w:val="22"/>
          <w:szCs w:val="22"/>
        </w:rPr>
      </w:pPr>
    </w:p>
    <w:p w14:paraId="26EBCEFB" w14:textId="3ECC1EBC" w:rsidR="002B6A03" w:rsidRPr="00803DB8" w:rsidRDefault="004A67D1" w:rsidP="00F909A4">
      <w:pPr>
        <w:jc w:val="both"/>
        <w:rPr>
          <w:rFonts w:asciiTheme="minorHAnsi" w:hAnsiTheme="minorHAnsi" w:cstheme="minorHAnsi"/>
          <w:b/>
          <w:sz w:val="22"/>
          <w:szCs w:val="22"/>
        </w:rPr>
      </w:pPr>
      <w:r w:rsidRPr="00803DB8">
        <w:rPr>
          <w:rFonts w:asciiTheme="minorHAnsi" w:hAnsiTheme="minorHAnsi" w:cstheme="minorHAnsi"/>
          <w:b/>
          <w:sz w:val="22"/>
          <w:szCs w:val="22"/>
        </w:rPr>
        <w:t>Szombathely, 202</w:t>
      </w:r>
      <w:r w:rsidR="0071124A">
        <w:rPr>
          <w:rFonts w:asciiTheme="minorHAnsi" w:hAnsiTheme="minorHAnsi" w:cstheme="minorHAnsi"/>
          <w:b/>
          <w:sz w:val="22"/>
          <w:szCs w:val="22"/>
        </w:rPr>
        <w:t>4</w:t>
      </w:r>
      <w:r w:rsidRPr="00803DB8">
        <w:rPr>
          <w:rFonts w:asciiTheme="minorHAnsi" w:hAnsiTheme="minorHAnsi" w:cstheme="minorHAnsi"/>
          <w:b/>
          <w:sz w:val="22"/>
          <w:szCs w:val="22"/>
        </w:rPr>
        <w:t xml:space="preserve">. </w:t>
      </w:r>
      <w:r w:rsidR="00350514">
        <w:rPr>
          <w:rFonts w:asciiTheme="minorHAnsi" w:hAnsiTheme="minorHAnsi" w:cstheme="minorHAnsi"/>
          <w:b/>
          <w:sz w:val="22"/>
          <w:szCs w:val="22"/>
        </w:rPr>
        <w:t>március</w:t>
      </w:r>
      <w:r w:rsidR="00421CB0"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r w:rsidR="005C7757">
        <w:rPr>
          <w:rFonts w:asciiTheme="minorHAnsi" w:hAnsiTheme="minorHAnsi" w:cstheme="minorHAnsi"/>
          <w:b/>
          <w:sz w:val="22"/>
          <w:szCs w:val="22"/>
        </w:rPr>
        <w:t xml:space="preserve"> </w:t>
      </w:r>
      <w:r w:rsidR="00E8517B"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p>
    <w:p w14:paraId="055029FC" w14:textId="77777777" w:rsidR="008F2166" w:rsidRDefault="008F2166" w:rsidP="006D05A5">
      <w:pPr>
        <w:jc w:val="both"/>
        <w:rPr>
          <w:rFonts w:asciiTheme="minorHAnsi" w:hAnsiTheme="minorHAnsi" w:cstheme="minorHAnsi"/>
          <w:b/>
          <w:color w:val="000000" w:themeColor="text1"/>
          <w:sz w:val="22"/>
          <w:szCs w:val="22"/>
        </w:rPr>
      </w:pPr>
    </w:p>
    <w:p w14:paraId="0B97606D" w14:textId="77777777" w:rsidR="00A469BC" w:rsidRDefault="00A469BC" w:rsidP="006D05A5">
      <w:pPr>
        <w:jc w:val="both"/>
        <w:rPr>
          <w:rFonts w:asciiTheme="minorHAnsi" w:hAnsiTheme="minorHAnsi" w:cstheme="minorHAnsi"/>
          <w:b/>
          <w:color w:val="000000" w:themeColor="text1"/>
          <w:sz w:val="22"/>
          <w:szCs w:val="22"/>
        </w:rPr>
      </w:pPr>
    </w:p>
    <w:p w14:paraId="12341AF0" w14:textId="77777777" w:rsidR="005007DE" w:rsidRPr="00803DB8" w:rsidRDefault="005007DE" w:rsidP="006D05A5">
      <w:pPr>
        <w:jc w:val="both"/>
        <w:rPr>
          <w:rFonts w:asciiTheme="minorHAnsi" w:hAnsiTheme="minorHAnsi" w:cstheme="minorHAnsi"/>
          <w:b/>
          <w:color w:val="000000" w:themeColor="text1"/>
          <w:sz w:val="22"/>
          <w:szCs w:val="22"/>
        </w:rPr>
      </w:pPr>
    </w:p>
    <w:p w14:paraId="688D6304" w14:textId="1B5194ED" w:rsidR="008F2166" w:rsidRPr="00803DB8" w:rsidRDefault="004A67D1" w:rsidP="006D05A5">
      <w:pPr>
        <w:ind w:left="4248" w:firstLine="708"/>
        <w:jc w:val="both"/>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Pr="00803DB8">
        <w:rPr>
          <w:rFonts w:asciiTheme="minorHAnsi" w:hAnsiTheme="minorHAnsi" w:cstheme="minorHAnsi"/>
          <w:b/>
          <w:color w:val="000000" w:themeColor="text1"/>
          <w:sz w:val="22"/>
          <w:szCs w:val="22"/>
        </w:rPr>
        <w:t xml:space="preserve">   /: Dr. Károlyi Ákos :/</w:t>
      </w:r>
    </w:p>
    <w:p w14:paraId="35071168" w14:textId="77777777" w:rsidR="00402649" w:rsidRDefault="00402649" w:rsidP="006D05A5">
      <w:pPr>
        <w:rPr>
          <w:rFonts w:asciiTheme="minorHAnsi" w:hAnsiTheme="minorHAnsi" w:cstheme="minorHAnsi"/>
          <w:b/>
          <w:color w:val="000000" w:themeColor="text1"/>
          <w:sz w:val="22"/>
          <w:szCs w:val="22"/>
          <w:u w:val="single"/>
        </w:rPr>
      </w:pPr>
    </w:p>
    <w:p w14:paraId="5E3E6B03" w14:textId="77777777" w:rsidR="005007DE" w:rsidRDefault="005007DE" w:rsidP="006D05A5">
      <w:pPr>
        <w:rPr>
          <w:rFonts w:asciiTheme="minorHAnsi" w:hAnsiTheme="minorHAnsi" w:cstheme="minorHAnsi"/>
          <w:b/>
          <w:color w:val="000000" w:themeColor="text1"/>
          <w:sz w:val="22"/>
          <w:szCs w:val="22"/>
          <w:u w:val="single"/>
        </w:rPr>
      </w:pPr>
    </w:p>
    <w:p w14:paraId="55366E20" w14:textId="77777777" w:rsidR="005007DE" w:rsidRPr="00803DB8" w:rsidRDefault="005007DE" w:rsidP="006D05A5">
      <w:pPr>
        <w:rPr>
          <w:rFonts w:asciiTheme="minorHAnsi" w:hAnsiTheme="minorHAnsi" w:cstheme="minorHAnsi"/>
          <w:b/>
          <w:color w:val="000000" w:themeColor="text1"/>
          <w:sz w:val="22"/>
          <w:szCs w:val="22"/>
          <w:u w:val="single"/>
        </w:rPr>
      </w:pPr>
    </w:p>
    <w:p w14:paraId="6EAEA932" w14:textId="77777777" w:rsidR="00A469BC" w:rsidRDefault="00A469BC" w:rsidP="006D05A5">
      <w:pPr>
        <w:jc w:val="center"/>
        <w:rPr>
          <w:rFonts w:asciiTheme="minorHAnsi" w:hAnsiTheme="minorHAnsi" w:cstheme="minorHAnsi"/>
          <w:b/>
          <w:color w:val="000000" w:themeColor="text1"/>
          <w:sz w:val="22"/>
          <w:szCs w:val="22"/>
          <w:u w:val="single"/>
        </w:rPr>
      </w:pPr>
    </w:p>
    <w:p w14:paraId="78164E29" w14:textId="77777777" w:rsidR="00D005EC" w:rsidRDefault="00D005EC" w:rsidP="006D05A5">
      <w:pPr>
        <w:jc w:val="center"/>
        <w:rPr>
          <w:rFonts w:asciiTheme="minorHAnsi" w:hAnsiTheme="minorHAnsi" w:cstheme="minorHAnsi"/>
          <w:b/>
          <w:color w:val="000000" w:themeColor="text1"/>
          <w:sz w:val="22"/>
          <w:szCs w:val="22"/>
          <w:u w:val="single"/>
        </w:rPr>
      </w:pPr>
    </w:p>
    <w:p w14:paraId="3A09D1EF" w14:textId="77777777" w:rsidR="00D005EC" w:rsidRDefault="00D005EC" w:rsidP="006D05A5">
      <w:pPr>
        <w:jc w:val="center"/>
        <w:rPr>
          <w:rFonts w:asciiTheme="minorHAnsi" w:hAnsiTheme="minorHAnsi" w:cstheme="minorHAnsi"/>
          <w:b/>
          <w:color w:val="000000" w:themeColor="text1"/>
          <w:sz w:val="22"/>
          <w:szCs w:val="22"/>
          <w:u w:val="single"/>
        </w:rPr>
      </w:pPr>
    </w:p>
    <w:p w14:paraId="6C2B6A46" w14:textId="77777777" w:rsidR="00A469BC" w:rsidRDefault="00A469BC" w:rsidP="006D05A5">
      <w:pPr>
        <w:jc w:val="center"/>
        <w:rPr>
          <w:rFonts w:asciiTheme="minorHAnsi" w:hAnsiTheme="minorHAnsi" w:cstheme="minorHAnsi"/>
          <w:b/>
          <w:color w:val="000000" w:themeColor="text1"/>
          <w:sz w:val="22"/>
          <w:szCs w:val="22"/>
          <w:u w:val="single"/>
        </w:rPr>
      </w:pPr>
    </w:p>
    <w:p w14:paraId="122C0D0B" w14:textId="47DA796E" w:rsidR="004A67D1" w:rsidRPr="00803DB8" w:rsidRDefault="004A67D1" w:rsidP="006D05A5">
      <w:pPr>
        <w:jc w:val="center"/>
        <w:rPr>
          <w:rFonts w:asciiTheme="minorHAnsi" w:hAnsiTheme="minorHAnsi" w:cstheme="minorHAnsi"/>
          <w:b/>
          <w:color w:val="000000" w:themeColor="text1"/>
          <w:sz w:val="22"/>
          <w:szCs w:val="22"/>
          <w:u w:val="single"/>
        </w:rPr>
      </w:pPr>
      <w:r w:rsidRPr="00803DB8">
        <w:rPr>
          <w:rFonts w:asciiTheme="minorHAnsi" w:hAnsiTheme="minorHAnsi" w:cstheme="minorHAnsi"/>
          <w:b/>
          <w:color w:val="000000" w:themeColor="text1"/>
          <w:sz w:val="22"/>
          <w:szCs w:val="22"/>
          <w:u w:val="single"/>
        </w:rPr>
        <w:t>HATÁROZATI JAVASLAT</w:t>
      </w:r>
    </w:p>
    <w:p w14:paraId="3EFD2B0C" w14:textId="5C98D9A7" w:rsidR="004A67D1" w:rsidRPr="00803DB8" w:rsidRDefault="00527ECE" w:rsidP="006D05A5">
      <w:pPr>
        <w:jc w:val="center"/>
        <w:rPr>
          <w:rFonts w:asciiTheme="minorHAnsi" w:hAnsiTheme="minorHAnsi" w:cstheme="minorHAnsi"/>
          <w:b/>
          <w:bCs/>
          <w:color w:val="000000" w:themeColor="text1"/>
          <w:sz w:val="22"/>
          <w:szCs w:val="22"/>
          <w:u w:val="single"/>
        </w:rPr>
      </w:pPr>
      <w:r w:rsidRPr="00803DB8">
        <w:rPr>
          <w:rFonts w:asciiTheme="minorHAnsi" w:hAnsiTheme="minorHAnsi" w:cstheme="minorHAnsi"/>
          <w:b/>
          <w:bCs/>
          <w:color w:val="000000" w:themeColor="text1"/>
          <w:sz w:val="22"/>
          <w:szCs w:val="22"/>
          <w:u w:val="single"/>
        </w:rPr>
        <w:t>….</w:t>
      </w:r>
      <w:r w:rsidR="004A67D1" w:rsidRPr="00803DB8">
        <w:rPr>
          <w:rFonts w:asciiTheme="minorHAnsi" w:hAnsiTheme="minorHAnsi" w:cstheme="minorHAnsi"/>
          <w:b/>
          <w:bCs/>
          <w:color w:val="000000" w:themeColor="text1"/>
          <w:sz w:val="22"/>
          <w:szCs w:val="22"/>
          <w:u w:val="single"/>
        </w:rPr>
        <w:t>…/202</w:t>
      </w:r>
      <w:r w:rsidR="0071124A">
        <w:rPr>
          <w:rFonts w:asciiTheme="minorHAnsi" w:hAnsiTheme="minorHAnsi" w:cstheme="minorHAnsi"/>
          <w:b/>
          <w:bCs/>
          <w:color w:val="000000" w:themeColor="text1"/>
          <w:sz w:val="22"/>
          <w:szCs w:val="22"/>
          <w:u w:val="single"/>
        </w:rPr>
        <w:t>4</w:t>
      </w:r>
      <w:r w:rsidR="004A67D1" w:rsidRPr="00803DB8">
        <w:rPr>
          <w:rFonts w:asciiTheme="minorHAnsi" w:hAnsiTheme="minorHAnsi" w:cstheme="minorHAnsi"/>
          <w:b/>
          <w:bCs/>
          <w:color w:val="000000" w:themeColor="text1"/>
          <w:sz w:val="22"/>
          <w:szCs w:val="22"/>
          <w:u w:val="single"/>
        </w:rPr>
        <w:t>. (</w:t>
      </w:r>
      <w:r w:rsidR="0012426E">
        <w:rPr>
          <w:rFonts w:asciiTheme="minorHAnsi" w:hAnsiTheme="minorHAnsi" w:cstheme="minorHAnsi"/>
          <w:b/>
          <w:bCs/>
          <w:color w:val="000000" w:themeColor="text1"/>
          <w:sz w:val="22"/>
          <w:szCs w:val="22"/>
          <w:u w:val="single"/>
        </w:rPr>
        <w:t>I</w:t>
      </w:r>
      <w:r w:rsidR="004D772C">
        <w:rPr>
          <w:rFonts w:asciiTheme="minorHAnsi" w:hAnsiTheme="minorHAnsi" w:cstheme="minorHAnsi"/>
          <w:b/>
          <w:bCs/>
          <w:color w:val="000000" w:themeColor="text1"/>
          <w:sz w:val="22"/>
          <w:szCs w:val="22"/>
          <w:u w:val="single"/>
        </w:rPr>
        <w:t>I</w:t>
      </w:r>
      <w:r w:rsidR="00350514">
        <w:rPr>
          <w:rFonts w:asciiTheme="minorHAnsi" w:hAnsiTheme="minorHAnsi" w:cstheme="minorHAnsi"/>
          <w:b/>
          <w:bCs/>
          <w:color w:val="000000" w:themeColor="text1"/>
          <w:sz w:val="22"/>
          <w:szCs w:val="22"/>
          <w:u w:val="single"/>
        </w:rPr>
        <w:t>I</w:t>
      </w:r>
      <w:r w:rsidR="004A67D1" w:rsidRPr="00803DB8">
        <w:rPr>
          <w:rFonts w:asciiTheme="minorHAnsi" w:hAnsiTheme="minorHAnsi" w:cstheme="minorHAnsi"/>
          <w:b/>
          <w:bCs/>
          <w:color w:val="000000" w:themeColor="text1"/>
          <w:sz w:val="22"/>
          <w:szCs w:val="22"/>
          <w:u w:val="single"/>
        </w:rPr>
        <w:t>.</w:t>
      </w:r>
      <w:r w:rsidR="0071124A">
        <w:rPr>
          <w:rFonts w:asciiTheme="minorHAnsi" w:hAnsiTheme="minorHAnsi" w:cstheme="minorHAnsi"/>
          <w:b/>
          <w:bCs/>
          <w:color w:val="000000" w:themeColor="text1"/>
          <w:sz w:val="22"/>
          <w:szCs w:val="22"/>
          <w:u w:val="single"/>
        </w:rPr>
        <w:t>2</w:t>
      </w:r>
      <w:r w:rsidR="00350514">
        <w:rPr>
          <w:rFonts w:asciiTheme="minorHAnsi" w:hAnsiTheme="minorHAnsi" w:cstheme="minorHAnsi"/>
          <w:b/>
          <w:bCs/>
          <w:color w:val="000000" w:themeColor="text1"/>
          <w:sz w:val="22"/>
          <w:szCs w:val="22"/>
          <w:u w:val="single"/>
        </w:rPr>
        <w:t>8</w:t>
      </w:r>
      <w:r w:rsidR="004A67D1" w:rsidRPr="00803DB8">
        <w:rPr>
          <w:rFonts w:asciiTheme="minorHAnsi" w:hAnsiTheme="minorHAnsi" w:cstheme="minorHAnsi"/>
          <w:b/>
          <w:bCs/>
          <w:color w:val="000000" w:themeColor="text1"/>
          <w:sz w:val="22"/>
          <w:szCs w:val="22"/>
          <w:u w:val="single"/>
        </w:rPr>
        <w:t>.) Kgy. számú határozat</w:t>
      </w:r>
    </w:p>
    <w:p w14:paraId="6FF05A85" w14:textId="77777777" w:rsidR="00075394" w:rsidRPr="00803DB8" w:rsidRDefault="00075394" w:rsidP="006D05A5">
      <w:pPr>
        <w:jc w:val="both"/>
        <w:rPr>
          <w:rFonts w:asciiTheme="minorHAnsi" w:hAnsiTheme="minorHAnsi" w:cstheme="minorHAnsi"/>
          <w:b/>
          <w:bCs/>
          <w:color w:val="000000" w:themeColor="text1"/>
          <w:sz w:val="22"/>
          <w:szCs w:val="22"/>
          <w:u w:val="single"/>
        </w:rPr>
      </w:pPr>
    </w:p>
    <w:p w14:paraId="670EE278" w14:textId="77777777"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803DB8" w:rsidRDefault="004A67D1" w:rsidP="006D05A5">
      <w:pPr>
        <w:jc w:val="both"/>
        <w:rPr>
          <w:rFonts w:asciiTheme="minorHAnsi" w:hAnsiTheme="minorHAnsi" w:cstheme="minorHAnsi"/>
          <w:color w:val="000000" w:themeColor="text1"/>
          <w:sz w:val="22"/>
          <w:szCs w:val="22"/>
        </w:rPr>
      </w:pPr>
    </w:p>
    <w:p w14:paraId="117AA457" w14:textId="3AD9A135"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b/>
          <w:bCs/>
          <w:color w:val="000000" w:themeColor="text1"/>
          <w:sz w:val="22"/>
          <w:szCs w:val="22"/>
          <w:u w:val="single"/>
        </w:rPr>
        <w:t>Felelős:</w:t>
      </w:r>
      <w:r w:rsidR="001767C1" w:rsidRPr="00803DB8">
        <w:rPr>
          <w:rFonts w:asciiTheme="minorHAnsi" w:hAnsiTheme="minorHAnsi" w:cstheme="minorHAnsi"/>
          <w:b/>
          <w:bCs/>
          <w:color w:val="000000" w:themeColor="text1"/>
          <w:sz w:val="22"/>
          <w:szCs w:val="22"/>
          <w:u w:val="single"/>
        </w:rPr>
        <w:tab/>
      </w:r>
      <w:r w:rsidRPr="00803DB8">
        <w:rPr>
          <w:rFonts w:asciiTheme="minorHAnsi" w:hAnsiTheme="minorHAnsi" w:cstheme="minorHAnsi"/>
          <w:color w:val="000000" w:themeColor="text1"/>
          <w:sz w:val="22"/>
          <w:szCs w:val="22"/>
        </w:rPr>
        <w:tab/>
        <w:t>Dr. Károlyi Ákos jegyző</w:t>
      </w:r>
    </w:p>
    <w:p w14:paraId="28FF58BA" w14:textId="77777777" w:rsidR="004A67D1" w:rsidRPr="00803DB8" w:rsidRDefault="004A67D1" w:rsidP="006D05A5">
      <w:pPr>
        <w:jc w:val="both"/>
        <w:rPr>
          <w:rFonts w:asciiTheme="minorHAnsi" w:hAnsiTheme="minorHAnsi" w:cstheme="minorHAnsi"/>
          <w:color w:val="000000" w:themeColor="text1"/>
          <w:sz w:val="22"/>
          <w:szCs w:val="22"/>
        </w:rPr>
      </w:pPr>
    </w:p>
    <w:p w14:paraId="66FB971C" w14:textId="77777777" w:rsidR="004A67D1" w:rsidRPr="00262647" w:rsidRDefault="004A67D1" w:rsidP="006D05A5">
      <w:pPr>
        <w:tabs>
          <w:tab w:val="left" w:pos="284"/>
        </w:tabs>
        <w:jc w:val="both"/>
        <w:rPr>
          <w:rFonts w:asciiTheme="minorHAnsi" w:hAnsiTheme="minorHAnsi" w:cstheme="minorHAnsi"/>
          <w:bCs/>
          <w:color w:val="000000" w:themeColor="text1"/>
          <w:sz w:val="22"/>
          <w:szCs w:val="22"/>
        </w:rPr>
      </w:pPr>
      <w:r w:rsidRPr="00803DB8">
        <w:rPr>
          <w:rFonts w:asciiTheme="minorHAnsi" w:hAnsiTheme="minorHAnsi" w:cstheme="minorHAnsi"/>
          <w:b/>
          <w:color w:val="000000" w:themeColor="text1"/>
          <w:sz w:val="22"/>
          <w:szCs w:val="22"/>
          <w:u w:val="single"/>
        </w:rPr>
        <w:t>Határidő:</w:t>
      </w:r>
      <w:r w:rsidRPr="00803DB8">
        <w:rPr>
          <w:rFonts w:asciiTheme="minorHAnsi" w:hAnsiTheme="minorHAnsi" w:cstheme="minorHAnsi"/>
          <w:color w:val="000000" w:themeColor="text1"/>
          <w:sz w:val="22"/>
          <w:szCs w:val="22"/>
        </w:rPr>
        <w:tab/>
      </w:r>
      <w:r w:rsidRPr="00803DB8">
        <w:rPr>
          <w:rFonts w:asciiTheme="minorHAnsi" w:hAnsiTheme="minorHAnsi" w:cstheme="minorHAnsi"/>
          <w:bCs/>
          <w:color w:val="000000" w:themeColor="text1"/>
          <w:sz w:val="22"/>
          <w:szCs w:val="22"/>
        </w:rPr>
        <w:t>azonnal</w:t>
      </w:r>
    </w:p>
    <w:sectPr w:rsidR="004A67D1" w:rsidRPr="00262647"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6C03B8"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C671A"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5A799B"/>
    <w:multiLevelType w:val="hybridMultilevel"/>
    <w:tmpl w:val="7ECE02AA"/>
    <w:lvl w:ilvl="0" w:tplc="425C1150">
      <w:start w:val="3"/>
      <w:numFmt w:val="bullet"/>
      <w:lvlText w:val="-"/>
      <w:lvlJc w:val="left"/>
      <w:pPr>
        <w:ind w:left="1068" w:hanging="360"/>
      </w:pPr>
      <w:rPr>
        <w:rFonts w:ascii="Calibri" w:eastAsia="Aptos" w:hAnsi="Calibri" w:cs="Calibri"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3"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CC63DA1"/>
    <w:multiLevelType w:val="hybridMultilevel"/>
    <w:tmpl w:val="5504FB8A"/>
    <w:lvl w:ilvl="0" w:tplc="CF4E79F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DB807BB"/>
    <w:multiLevelType w:val="hybridMultilevel"/>
    <w:tmpl w:val="22FC98A0"/>
    <w:lvl w:ilvl="0" w:tplc="F0E8A7C0">
      <w:numFmt w:val="bullet"/>
      <w:lvlText w:val="-"/>
      <w:lvlJc w:val="left"/>
      <w:pPr>
        <w:ind w:left="1068" w:hanging="360"/>
      </w:pPr>
      <w:rPr>
        <w:rFonts w:ascii="Aptos" w:eastAsia="Aptos" w:hAnsi="Aptos"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8" w15:restartNumberingAfterBreak="0">
    <w:nsid w:val="0E521242"/>
    <w:multiLevelType w:val="hybridMultilevel"/>
    <w:tmpl w:val="362CAC04"/>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10"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9F33193"/>
    <w:multiLevelType w:val="hybridMultilevel"/>
    <w:tmpl w:val="1848CF32"/>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9"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0" w15:restartNumberingAfterBreak="0">
    <w:nsid w:val="30380319"/>
    <w:multiLevelType w:val="hybridMultilevel"/>
    <w:tmpl w:val="58C039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4130B98"/>
    <w:multiLevelType w:val="hybridMultilevel"/>
    <w:tmpl w:val="FDB48B78"/>
    <w:lvl w:ilvl="0" w:tplc="6EECB2F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385C57C6"/>
    <w:multiLevelType w:val="hybridMultilevel"/>
    <w:tmpl w:val="DD7442F2"/>
    <w:lvl w:ilvl="0" w:tplc="E498329C">
      <w:start w:val="1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CA12BE4"/>
    <w:multiLevelType w:val="hybridMultilevel"/>
    <w:tmpl w:val="1506FB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E6E40BC"/>
    <w:multiLevelType w:val="hybridMultilevel"/>
    <w:tmpl w:val="498A9A08"/>
    <w:lvl w:ilvl="0" w:tplc="E174AC0E">
      <w:start w:val="1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E97798A"/>
    <w:multiLevelType w:val="hybridMultilevel"/>
    <w:tmpl w:val="47D2B6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1207B1"/>
    <w:multiLevelType w:val="hybridMultilevel"/>
    <w:tmpl w:val="D0EA3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1"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580757C8"/>
    <w:multiLevelType w:val="hybridMultilevel"/>
    <w:tmpl w:val="D64CB1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CF5381C"/>
    <w:multiLevelType w:val="hybridMultilevel"/>
    <w:tmpl w:val="F5A41508"/>
    <w:lvl w:ilvl="0" w:tplc="16E0F210">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6"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9284513"/>
    <w:multiLevelType w:val="hybridMultilevel"/>
    <w:tmpl w:val="E05CE6E4"/>
    <w:lvl w:ilvl="0" w:tplc="D4A07C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EB54A83"/>
    <w:multiLevelType w:val="hybridMultilevel"/>
    <w:tmpl w:val="A6CC5472"/>
    <w:lvl w:ilvl="0" w:tplc="CA98D868">
      <w:start w:val="1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94855097">
    <w:abstractNumId w:val="31"/>
  </w:num>
  <w:num w:numId="2" w16cid:durableId="33045380">
    <w:abstractNumId w:val="0"/>
  </w:num>
  <w:num w:numId="3" w16cid:durableId="2104260886">
    <w:abstractNumId w:val="16"/>
  </w:num>
  <w:num w:numId="4" w16cid:durableId="200749512">
    <w:abstractNumId w:val="37"/>
  </w:num>
  <w:num w:numId="5" w16cid:durableId="513425713">
    <w:abstractNumId w:val="30"/>
  </w:num>
  <w:num w:numId="6" w16cid:durableId="1152134043">
    <w:abstractNumId w:val="18"/>
  </w:num>
  <w:num w:numId="7" w16cid:durableId="369457341">
    <w:abstractNumId w:val="11"/>
  </w:num>
  <w:num w:numId="8" w16cid:durableId="1065836754">
    <w:abstractNumId w:val="21"/>
  </w:num>
  <w:num w:numId="9" w16cid:durableId="1262950779">
    <w:abstractNumId w:val="36"/>
  </w:num>
  <w:num w:numId="10" w16cid:durableId="1358854021">
    <w:abstractNumId w:val="19"/>
  </w:num>
  <w:num w:numId="11" w16cid:durableId="1626038571">
    <w:abstractNumId w:val="4"/>
  </w:num>
  <w:num w:numId="12" w16cid:durableId="1235697451">
    <w:abstractNumId w:val="24"/>
  </w:num>
  <w:num w:numId="13" w16cid:durableId="164245824">
    <w:abstractNumId w:val="13"/>
  </w:num>
  <w:num w:numId="14" w16cid:durableId="681014178">
    <w:abstractNumId w:val="5"/>
  </w:num>
  <w:num w:numId="15" w16cid:durableId="1616134859">
    <w:abstractNumId w:val="3"/>
  </w:num>
  <w:num w:numId="16" w16cid:durableId="496573968">
    <w:abstractNumId w:val="27"/>
  </w:num>
  <w:num w:numId="17" w16cid:durableId="2034185540">
    <w:abstractNumId w:val="25"/>
  </w:num>
  <w:num w:numId="18" w16cid:durableId="2056805625">
    <w:abstractNumId w:val="29"/>
  </w:num>
  <w:num w:numId="19" w16cid:durableId="1537619595">
    <w:abstractNumId w:val="9"/>
  </w:num>
  <w:num w:numId="20" w16cid:durableId="999767496">
    <w:abstractNumId w:val="33"/>
  </w:num>
  <w:num w:numId="21" w16cid:durableId="47732108">
    <w:abstractNumId w:val="20"/>
  </w:num>
  <w:num w:numId="22" w16cid:durableId="1885754329">
    <w:abstractNumId w:val="38"/>
  </w:num>
  <w:num w:numId="23" w16cid:durableId="745229221">
    <w:abstractNumId w:val="15"/>
  </w:num>
  <w:num w:numId="24" w16cid:durableId="1617759220">
    <w:abstractNumId w:val="14"/>
  </w:num>
  <w:num w:numId="25" w16cid:durableId="1108698095">
    <w:abstractNumId w:val="17"/>
  </w:num>
  <w:num w:numId="26" w16cid:durableId="2109157409">
    <w:abstractNumId w:val="28"/>
  </w:num>
  <w:num w:numId="27" w16cid:durableId="1470396408">
    <w:abstractNumId w:val="32"/>
  </w:num>
  <w:num w:numId="28" w16cid:durableId="811795926">
    <w:abstractNumId w:val="34"/>
  </w:num>
  <w:num w:numId="29" w16cid:durableId="78529659">
    <w:abstractNumId w:val="6"/>
  </w:num>
  <w:num w:numId="30" w16cid:durableId="1130780767">
    <w:abstractNumId w:val="23"/>
  </w:num>
  <w:num w:numId="31" w16cid:durableId="675573555">
    <w:abstractNumId w:val="9"/>
  </w:num>
  <w:num w:numId="32" w16cid:durableId="208106524">
    <w:abstractNumId w:val="33"/>
  </w:num>
  <w:num w:numId="33" w16cid:durableId="1355033957">
    <w:abstractNumId w:val="20"/>
  </w:num>
  <w:num w:numId="34" w16cid:durableId="970016207">
    <w:abstractNumId w:val="29"/>
  </w:num>
  <w:num w:numId="35" w16cid:durableId="925265864">
    <w:abstractNumId w:val="1"/>
  </w:num>
  <w:num w:numId="36" w16cid:durableId="694162401">
    <w:abstractNumId w:val="12"/>
  </w:num>
  <w:num w:numId="37" w16cid:durableId="611472752">
    <w:abstractNumId w:val="8"/>
  </w:num>
  <w:num w:numId="38" w16cid:durableId="895045601">
    <w:abstractNumId w:val="22"/>
  </w:num>
  <w:num w:numId="39" w16cid:durableId="955597972">
    <w:abstractNumId w:val="10"/>
  </w:num>
  <w:num w:numId="40" w16cid:durableId="70127355">
    <w:abstractNumId w:val="9"/>
  </w:num>
  <w:num w:numId="41" w16cid:durableId="1214346437">
    <w:abstractNumId w:val="33"/>
  </w:num>
  <w:num w:numId="42" w16cid:durableId="1435592039">
    <w:abstractNumId w:val="20"/>
  </w:num>
  <w:num w:numId="43" w16cid:durableId="1617787088">
    <w:abstractNumId w:val="29"/>
  </w:num>
  <w:num w:numId="44" w16cid:durableId="2053379252">
    <w:abstractNumId w:val="26"/>
  </w:num>
  <w:num w:numId="45" w16cid:durableId="1729839068">
    <w:abstractNumId w:val="35"/>
  </w:num>
  <w:num w:numId="46" w16cid:durableId="236327171">
    <w:abstractNumId w:val="2"/>
  </w:num>
  <w:num w:numId="47" w16cid:durableId="117429956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5746"/>
    <w:rsid w:val="00005803"/>
    <w:rsid w:val="000067DD"/>
    <w:rsid w:val="00006BA8"/>
    <w:rsid w:val="0001149B"/>
    <w:rsid w:val="00016907"/>
    <w:rsid w:val="0002167B"/>
    <w:rsid w:val="00021BCC"/>
    <w:rsid w:val="00025910"/>
    <w:rsid w:val="00026F4C"/>
    <w:rsid w:val="000276F0"/>
    <w:rsid w:val="00032CEE"/>
    <w:rsid w:val="0003317F"/>
    <w:rsid w:val="000344BB"/>
    <w:rsid w:val="00034831"/>
    <w:rsid w:val="00034AAE"/>
    <w:rsid w:val="00036F43"/>
    <w:rsid w:val="000415B4"/>
    <w:rsid w:val="0004655A"/>
    <w:rsid w:val="00047967"/>
    <w:rsid w:val="0005245E"/>
    <w:rsid w:val="00053936"/>
    <w:rsid w:val="00053D5D"/>
    <w:rsid w:val="00053DA3"/>
    <w:rsid w:val="00054041"/>
    <w:rsid w:val="00054CC3"/>
    <w:rsid w:val="000550F0"/>
    <w:rsid w:val="00055E40"/>
    <w:rsid w:val="00056D26"/>
    <w:rsid w:val="0005740D"/>
    <w:rsid w:val="00060702"/>
    <w:rsid w:val="00062D55"/>
    <w:rsid w:val="000676DD"/>
    <w:rsid w:val="0007238C"/>
    <w:rsid w:val="00072F4F"/>
    <w:rsid w:val="000730F2"/>
    <w:rsid w:val="0007407C"/>
    <w:rsid w:val="00074E0A"/>
    <w:rsid w:val="00075394"/>
    <w:rsid w:val="00076350"/>
    <w:rsid w:val="00076441"/>
    <w:rsid w:val="00077BAE"/>
    <w:rsid w:val="000805A9"/>
    <w:rsid w:val="00091F1E"/>
    <w:rsid w:val="000921D1"/>
    <w:rsid w:val="000934A2"/>
    <w:rsid w:val="00095BBA"/>
    <w:rsid w:val="000962B2"/>
    <w:rsid w:val="00096BC4"/>
    <w:rsid w:val="000A04B1"/>
    <w:rsid w:val="000A2DE6"/>
    <w:rsid w:val="000A5B32"/>
    <w:rsid w:val="000B0A1C"/>
    <w:rsid w:val="000B5FFB"/>
    <w:rsid w:val="000B6D2E"/>
    <w:rsid w:val="000C3DB8"/>
    <w:rsid w:val="000C6A93"/>
    <w:rsid w:val="000C6E09"/>
    <w:rsid w:val="000D4202"/>
    <w:rsid w:val="000D4C8C"/>
    <w:rsid w:val="000D51F4"/>
    <w:rsid w:val="000D5333"/>
    <w:rsid w:val="000D5554"/>
    <w:rsid w:val="000D5D42"/>
    <w:rsid w:val="000D6EC2"/>
    <w:rsid w:val="000E0656"/>
    <w:rsid w:val="000E1064"/>
    <w:rsid w:val="000E1882"/>
    <w:rsid w:val="000E7111"/>
    <w:rsid w:val="000E7319"/>
    <w:rsid w:val="000F207B"/>
    <w:rsid w:val="000F24F7"/>
    <w:rsid w:val="000F2FF1"/>
    <w:rsid w:val="000F36DE"/>
    <w:rsid w:val="00100D97"/>
    <w:rsid w:val="0010426B"/>
    <w:rsid w:val="001045C2"/>
    <w:rsid w:val="00112F94"/>
    <w:rsid w:val="00113760"/>
    <w:rsid w:val="00113B6D"/>
    <w:rsid w:val="0011456F"/>
    <w:rsid w:val="00115A0D"/>
    <w:rsid w:val="0011613E"/>
    <w:rsid w:val="00116CE4"/>
    <w:rsid w:val="00121099"/>
    <w:rsid w:val="00121422"/>
    <w:rsid w:val="001215E3"/>
    <w:rsid w:val="00122597"/>
    <w:rsid w:val="00122AC2"/>
    <w:rsid w:val="00123775"/>
    <w:rsid w:val="0012426E"/>
    <w:rsid w:val="00124725"/>
    <w:rsid w:val="0012598A"/>
    <w:rsid w:val="001260A7"/>
    <w:rsid w:val="00127715"/>
    <w:rsid w:val="00132161"/>
    <w:rsid w:val="00134DDE"/>
    <w:rsid w:val="00135CBD"/>
    <w:rsid w:val="001360EB"/>
    <w:rsid w:val="0013782C"/>
    <w:rsid w:val="00137AEA"/>
    <w:rsid w:val="00141D15"/>
    <w:rsid w:val="00143F73"/>
    <w:rsid w:val="00144435"/>
    <w:rsid w:val="001444B3"/>
    <w:rsid w:val="0015031F"/>
    <w:rsid w:val="00150C58"/>
    <w:rsid w:val="00152262"/>
    <w:rsid w:val="00154110"/>
    <w:rsid w:val="0015438B"/>
    <w:rsid w:val="0015546B"/>
    <w:rsid w:val="0015570D"/>
    <w:rsid w:val="00157780"/>
    <w:rsid w:val="001701C8"/>
    <w:rsid w:val="00173EB2"/>
    <w:rsid w:val="0017665D"/>
    <w:rsid w:val="001767C1"/>
    <w:rsid w:val="001770E4"/>
    <w:rsid w:val="001779A4"/>
    <w:rsid w:val="001834C8"/>
    <w:rsid w:val="00186F5C"/>
    <w:rsid w:val="00187C7E"/>
    <w:rsid w:val="00193399"/>
    <w:rsid w:val="001949E2"/>
    <w:rsid w:val="00194A0E"/>
    <w:rsid w:val="001A07EA"/>
    <w:rsid w:val="001A2F45"/>
    <w:rsid w:val="001A4648"/>
    <w:rsid w:val="001A6268"/>
    <w:rsid w:val="001A712C"/>
    <w:rsid w:val="001B09A9"/>
    <w:rsid w:val="001B2E44"/>
    <w:rsid w:val="001B3C3E"/>
    <w:rsid w:val="001B4933"/>
    <w:rsid w:val="001B7BC0"/>
    <w:rsid w:val="001C0276"/>
    <w:rsid w:val="001C08EF"/>
    <w:rsid w:val="001C0B5F"/>
    <w:rsid w:val="001C327E"/>
    <w:rsid w:val="001C4EF9"/>
    <w:rsid w:val="001C546B"/>
    <w:rsid w:val="001C5C5F"/>
    <w:rsid w:val="001C6DAE"/>
    <w:rsid w:val="001D0DF1"/>
    <w:rsid w:val="001D3849"/>
    <w:rsid w:val="001D56BD"/>
    <w:rsid w:val="001D72A3"/>
    <w:rsid w:val="001E04D7"/>
    <w:rsid w:val="001E18F5"/>
    <w:rsid w:val="001F0234"/>
    <w:rsid w:val="001F132E"/>
    <w:rsid w:val="001F3423"/>
    <w:rsid w:val="001F6689"/>
    <w:rsid w:val="001F6B2E"/>
    <w:rsid w:val="00200A65"/>
    <w:rsid w:val="00200E2A"/>
    <w:rsid w:val="0020238C"/>
    <w:rsid w:val="00203E7F"/>
    <w:rsid w:val="002054A5"/>
    <w:rsid w:val="0020786A"/>
    <w:rsid w:val="002078F7"/>
    <w:rsid w:val="00213E64"/>
    <w:rsid w:val="00216095"/>
    <w:rsid w:val="00216FEE"/>
    <w:rsid w:val="00217D0A"/>
    <w:rsid w:val="0022162E"/>
    <w:rsid w:val="00223966"/>
    <w:rsid w:val="00223E65"/>
    <w:rsid w:val="00224DA0"/>
    <w:rsid w:val="002271E8"/>
    <w:rsid w:val="00231A3A"/>
    <w:rsid w:val="002323DB"/>
    <w:rsid w:val="00235320"/>
    <w:rsid w:val="00241EA3"/>
    <w:rsid w:val="00250AB5"/>
    <w:rsid w:val="00252D7B"/>
    <w:rsid w:val="00253487"/>
    <w:rsid w:val="00253AC6"/>
    <w:rsid w:val="00255338"/>
    <w:rsid w:val="002560F4"/>
    <w:rsid w:val="00256143"/>
    <w:rsid w:val="00262647"/>
    <w:rsid w:val="00263082"/>
    <w:rsid w:val="00267119"/>
    <w:rsid w:val="00270BEC"/>
    <w:rsid w:val="002725FB"/>
    <w:rsid w:val="002742DC"/>
    <w:rsid w:val="00274CD2"/>
    <w:rsid w:val="00275D43"/>
    <w:rsid w:val="00280C6B"/>
    <w:rsid w:val="00281582"/>
    <w:rsid w:val="00283563"/>
    <w:rsid w:val="00287AC6"/>
    <w:rsid w:val="00287FD8"/>
    <w:rsid w:val="00290C75"/>
    <w:rsid w:val="00292C96"/>
    <w:rsid w:val="00293AD8"/>
    <w:rsid w:val="00296AE2"/>
    <w:rsid w:val="002A271D"/>
    <w:rsid w:val="002A274B"/>
    <w:rsid w:val="002A3F7B"/>
    <w:rsid w:val="002A5A5D"/>
    <w:rsid w:val="002A7FC4"/>
    <w:rsid w:val="002B42A9"/>
    <w:rsid w:val="002B4B51"/>
    <w:rsid w:val="002B6A03"/>
    <w:rsid w:val="002B6BF4"/>
    <w:rsid w:val="002B72AE"/>
    <w:rsid w:val="002C2839"/>
    <w:rsid w:val="002C61EE"/>
    <w:rsid w:val="002C6A3A"/>
    <w:rsid w:val="002C7561"/>
    <w:rsid w:val="002D1EED"/>
    <w:rsid w:val="002D238D"/>
    <w:rsid w:val="002D64BB"/>
    <w:rsid w:val="002E01F0"/>
    <w:rsid w:val="002E0741"/>
    <w:rsid w:val="002E1A84"/>
    <w:rsid w:val="002E1CC7"/>
    <w:rsid w:val="002E2038"/>
    <w:rsid w:val="002E552A"/>
    <w:rsid w:val="002E6044"/>
    <w:rsid w:val="002E7B5A"/>
    <w:rsid w:val="002F08D2"/>
    <w:rsid w:val="002F0EEB"/>
    <w:rsid w:val="002F5C36"/>
    <w:rsid w:val="002F7387"/>
    <w:rsid w:val="0030250E"/>
    <w:rsid w:val="00305B9A"/>
    <w:rsid w:val="00310484"/>
    <w:rsid w:val="00311D00"/>
    <w:rsid w:val="00312008"/>
    <w:rsid w:val="0031547B"/>
    <w:rsid w:val="00316C7F"/>
    <w:rsid w:val="00317557"/>
    <w:rsid w:val="00317F3A"/>
    <w:rsid w:val="003221D9"/>
    <w:rsid w:val="003234D7"/>
    <w:rsid w:val="0032446F"/>
    <w:rsid w:val="0032548E"/>
    <w:rsid w:val="00325973"/>
    <w:rsid w:val="0032649B"/>
    <w:rsid w:val="00327C12"/>
    <w:rsid w:val="00333029"/>
    <w:rsid w:val="00333137"/>
    <w:rsid w:val="0033363B"/>
    <w:rsid w:val="0034108F"/>
    <w:rsid w:val="0034130E"/>
    <w:rsid w:val="00342381"/>
    <w:rsid w:val="00342D42"/>
    <w:rsid w:val="00343601"/>
    <w:rsid w:val="0034454F"/>
    <w:rsid w:val="00346AE5"/>
    <w:rsid w:val="00350514"/>
    <w:rsid w:val="003510A5"/>
    <w:rsid w:val="00352321"/>
    <w:rsid w:val="00352B57"/>
    <w:rsid w:val="003537F8"/>
    <w:rsid w:val="00353A00"/>
    <w:rsid w:val="00353E0A"/>
    <w:rsid w:val="003542BE"/>
    <w:rsid w:val="00356256"/>
    <w:rsid w:val="003571F4"/>
    <w:rsid w:val="00357BB4"/>
    <w:rsid w:val="0036089C"/>
    <w:rsid w:val="003629D9"/>
    <w:rsid w:val="00364371"/>
    <w:rsid w:val="003662FA"/>
    <w:rsid w:val="0037084F"/>
    <w:rsid w:val="00371FF6"/>
    <w:rsid w:val="0037347E"/>
    <w:rsid w:val="00374183"/>
    <w:rsid w:val="003744F5"/>
    <w:rsid w:val="00375EC4"/>
    <w:rsid w:val="00377B76"/>
    <w:rsid w:val="00382C50"/>
    <w:rsid w:val="00383145"/>
    <w:rsid w:val="0038430F"/>
    <w:rsid w:val="003866C2"/>
    <w:rsid w:val="00387E79"/>
    <w:rsid w:val="00390CEB"/>
    <w:rsid w:val="00391A46"/>
    <w:rsid w:val="00393598"/>
    <w:rsid w:val="0039394A"/>
    <w:rsid w:val="00393DF6"/>
    <w:rsid w:val="00393FEC"/>
    <w:rsid w:val="003950B8"/>
    <w:rsid w:val="00395B5A"/>
    <w:rsid w:val="003A2A25"/>
    <w:rsid w:val="003A53CB"/>
    <w:rsid w:val="003A7A7B"/>
    <w:rsid w:val="003B03B1"/>
    <w:rsid w:val="003B3F5F"/>
    <w:rsid w:val="003C05F5"/>
    <w:rsid w:val="003C10C3"/>
    <w:rsid w:val="003C259A"/>
    <w:rsid w:val="003C38FD"/>
    <w:rsid w:val="003C3B36"/>
    <w:rsid w:val="003D14FB"/>
    <w:rsid w:val="003D2E72"/>
    <w:rsid w:val="003D4F4F"/>
    <w:rsid w:val="003D55F2"/>
    <w:rsid w:val="003D7D50"/>
    <w:rsid w:val="003E1554"/>
    <w:rsid w:val="003E5508"/>
    <w:rsid w:val="003F2E4E"/>
    <w:rsid w:val="003F6214"/>
    <w:rsid w:val="003F695D"/>
    <w:rsid w:val="003F72E3"/>
    <w:rsid w:val="004011A0"/>
    <w:rsid w:val="00402649"/>
    <w:rsid w:val="00403438"/>
    <w:rsid w:val="00403723"/>
    <w:rsid w:val="0040517C"/>
    <w:rsid w:val="004061C2"/>
    <w:rsid w:val="004068F2"/>
    <w:rsid w:val="00406A41"/>
    <w:rsid w:val="004070F3"/>
    <w:rsid w:val="00410A52"/>
    <w:rsid w:val="00410BB8"/>
    <w:rsid w:val="00410F7D"/>
    <w:rsid w:val="00413CD1"/>
    <w:rsid w:val="00416676"/>
    <w:rsid w:val="00421CB0"/>
    <w:rsid w:val="004233A8"/>
    <w:rsid w:val="00424CDC"/>
    <w:rsid w:val="00425C4F"/>
    <w:rsid w:val="004307CD"/>
    <w:rsid w:val="004322B5"/>
    <w:rsid w:val="00432FE2"/>
    <w:rsid w:val="0043320F"/>
    <w:rsid w:val="00433ED1"/>
    <w:rsid w:val="00435291"/>
    <w:rsid w:val="00436B36"/>
    <w:rsid w:val="00443F56"/>
    <w:rsid w:val="004566A5"/>
    <w:rsid w:val="0045700E"/>
    <w:rsid w:val="004606AB"/>
    <w:rsid w:val="0046326E"/>
    <w:rsid w:val="0047028E"/>
    <w:rsid w:val="00470545"/>
    <w:rsid w:val="00470938"/>
    <w:rsid w:val="00472C2A"/>
    <w:rsid w:val="00475978"/>
    <w:rsid w:val="00475C4C"/>
    <w:rsid w:val="00476555"/>
    <w:rsid w:val="00477072"/>
    <w:rsid w:val="004814FB"/>
    <w:rsid w:val="00482AE4"/>
    <w:rsid w:val="00486D3F"/>
    <w:rsid w:val="004915FF"/>
    <w:rsid w:val="00494D54"/>
    <w:rsid w:val="00494F71"/>
    <w:rsid w:val="00496969"/>
    <w:rsid w:val="004A39D6"/>
    <w:rsid w:val="004A3F03"/>
    <w:rsid w:val="004A5222"/>
    <w:rsid w:val="004A52D8"/>
    <w:rsid w:val="004A67D1"/>
    <w:rsid w:val="004B11E9"/>
    <w:rsid w:val="004B4407"/>
    <w:rsid w:val="004C0DCC"/>
    <w:rsid w:val="004C1440"/>
    <w:rsid w:val="004C285C"/>
    <w:rsid w:val="004C5A00"/>
    <w:rsid w:val="004C6752"/>
    <w:rsid w:val="004D0D07"/>
    <w:rsid w:val="004D1D95"/>
    <w:rsid w:val="004D21BB"/>
    <w:rsid w:val="004D6CB5"/>
    <w:rsid w:val="004D772C"/>
    <w:rsid w:val="004D78A3"/>
    <w:rsid w:val="004E4FFF"/>
    <w:rsid w:val="004E5397"/>
    <w:rsid w:val="004E7A8A"/>
    <w:rsid w:val="004F37DC"/>
    <w:rsid w:val="004F443B"/>
    <w:rsid w:val="004F5C0D"/>
    <w:rsid w:val="0050002B"/>
    <w:rsid w:val="005007DE"/>
    <w:rsid w:val="005011CE"/>
    <w:rsid w:val="00504FF6"/>
    <w:rsid w:val="00505788"/>
    <w:rsid w:val="0050603C"/>
    <w:rsid w:val="0050796A"/>
    <w:rsid w:val="005116D6"/>
    <w:rsid w:val="0051362C"/>
    <w:rsid w:val="00513E4A"/>
    <w:rsid w:val="00520B70"/>
    <w:rsid w:val="00520BA1"/>
    <w:rsid w:val="00520FDF"/>
    <w:rsid w:val="00521F2A"/>
    <w:rsid w:val="0052272B"/>
    <w:rsid w:val="0052340E"/>
    <w:rsid w:val="00524405"/>
    <w:rsid w:val="00526F22"/>
    <w:rsid w:val="00527B2E"/>
    <w:rsid w:val="00527C2A"/>
    <w:rsid w:val="00527CE9"/>
    <w:rsid w:val="00527ECE"/>
    <w:rsid w:val="00530A48"/>
    <w:rsid w:val="00532FC7"/>
    <w:rsid w:val="005368BE"/>
    <w:rsid w:val="00537DA5"/>
    <w:rsid w:val="0054005F"/>
    <w:rsid w:val="005458B3"/>
    <w:rsid w:val="00545C0E"/>
    <w:rsid w:val="00546AF8"/>
    <w:rsid w:val="00550CC6"/>
    <w:rsid w:val="00552223"/>
    <w:rsid w:val="00554F58"/>
    <w:rsid w:val="005569C4"/>
    <w:rsid w:val="005625C6"/>
    <w:rsid w:val="00564778"/>
    <w:rsid w:val="005647A6"/>
    <w:rsid w:val="00564D9D"/>
    <w:rsid w:val="00566F76"/>
    <w:rsid w:val="00567D9A"/>
    <w:rsid w:val="005708A4"/>
    <w:rsid w:val="00573DA0"/>
    <w:rsid w:val="00576F61"/>
    <w:rsid w:val="00580D8C"/>
    <w:rsid w:val="00586BB5"/>
    <w:rsid w:val="0058729F"/>
    <w:rsid w:val="00587BE7"/>
    <w:rsid w:val="00590879"/>
    <w:rsid w:val="00590A27"/>
    <w:rsid w:val="00596553"/>
    <w:rsid w:val="005A099A"/>
    <w:rsid w:val="005A1C90"/>
    <w:rsid w:val="005A1EB3"/>
    <w:rsid w:val="005A6E9B"/>
    <w:rsid w:val="005A77D1"/>
    <w:rsid w:val="005B44B0"/>
    <w:rsid w:val="005B68B7"/>
    <w:rsid w:val="005C0ED9"/>
    <w:rsid w:val="005C1089"/>
    <w:rsid w:val="005C1F63"/>
    <w:rsid w:val="005C2891"/>
    <w:rsid w:val="005C7757"/>
    <w:rsid w:val="005D1E75"/>
    <w:rsid w:val="005D6C41"/>
    <w:rsid w:val="005E154D"/>
    <w:rsid w:val="005E3F84"/>
    <w:rsid w:val="005E494E"/>
    <w:rsid w:val="005E73E4"/>
    <w:rsid w:val="005F19FE"/>
    <w:rsid w:val="005F1C4E"/>
    <w:rsid w:val="005F2AD6"/>
    <w:rsid w:val="005F55EA"/>
    <w:rsid w:val="005F7645"/>
    <w:rsid w:val="005F79C8"/>
    <w:rsid w:val="005F7FA5"/>
    <w:rsid w:val="006047AB"/>
    <w:rsid w:val="006054C9"/>
    <w:rsid w:val="00605CAB"/>
    <w:rsid w:val="00605F73"/>
    <w:rsid w:val="00610C46"/>
    <w:rsid w:val="00611E74"/>
    <w:rsid w:val="00612CE2"/>
    <w:rsid w:val="00612E5E"/>
    <w:rsid w:val="00612E61"/>
    <w:rsid w:val="00613636"/>
    <w:rsid w:val="006163F4"/>
    <w:rsid w:val="00621E15"/>
    <w:rsid w:val="00621F5E"/>
    <w:rsid w:val="0062248C"/>
    <w:rsid w:val="00622534"/>
    <w:rsid w:val="00623597"/>
    <w:rsid w:val="006260B6"/>
    <w:rsid w:val="0063192E"/>
    <w:rsid w:val="00632CEF"/>
    <w:rsid w:val="006341C9"/>
    <w:rsid w:val="00636B31"/>
    <w:rsid w:val="006416D3"/>
    <w:rsid w:val="006424FA"/>
    <w:rsid w:val="00647D0C"/>
    <w:rsid w:val="006504C2"/>
    <w:rsid w:val="00650DBE"/>
    <w:rsid w:val="00653D13"/>
    <w:rsid w:val="006545FA"/>
    <w:rsid w:val="00657129"/>
    <w:rsid w:val="00657DE1"/>
    <w:rsid w:val="006612A8"/>
    <w:rsid w:val="00662D18"/>
    <w:rsid w:val="006631FC"/>
    <w:rsid w:val="00665655"/>
    <w:rsid w:val="006710F6"/>
    <w:rsid w:val="006730C3"/>
    <w:rsid w:val="0067394B"/>
    <w:rsid w:val="00674938"/>
    <w:rsid w:val="0067567F"/>
    <w:rsid w:val="006806B2"/>
    <w:rsid w:val="00680780"/>
    <w:rsid w:val="00680B68"/>
    <w:rsid w:val="0068253A"/>
    <w:rsid w:val="00682F18"/>
    <w:rsid w:val="006834D3"/>
    <w:rsid w:val="00686807"/>
    <w:rsid w:val="00687E20"/>
    <w:rsid w:val="006909A3"/>
    <w:rsid w:val="006920BD"/>
    <w:rsid w:val="00692A46"/>
    <w:rsid w:val="00694FEB"/>
    <w:rsid w:val="00695D47"/>
    <w:rsid w:val="006973CF"/>
    <w:rsid w:val="006A00B3"/>
    <w:rsid w:val="006A0B93"/>
    <w:rsid w:val="006A1699"/>
    <w:rsid w:val="006A1F20"/>
    <w:rsid w:val="006A226B"/>
    <w:rsid w:val="006A33A3"/>
    <w:rsid w:val="006A37C6"/>
    <w:rsid w:val="006A43C3"/>
    <w:rsid w:val="006A6B20"/>
    <w:rsid w:val="006A6E21"/>
    <w:rsid w:val="006A7114"/>
    <w:rsid w:val="006A7E47"/>
    <w:rsid w:val="006B0978"/>
    <w:rsid w:val="006B0EA0"/>
    <w:rsid w:val="006B2D33"/>
    <w:rsid w:val="006B5218"/>
    <w:rsid w:val="006B5FF1"/>
    <w:rsid w:val="006C42CA"/>
    <w:rsid w:val="006D05A5"/>
    <w:rsid w:val="006D0F92"/>
    <w:rsid w:val="006D1095"/>
    <w:rsid w:val="006D4136"/>
    <w:rsid w:val="006D48AF"/>
    <w:rsid w:val="006D59CA"/>
    <w:rsid w:val="006E0FB0"/>
    <w:rsid w:val="006E6D27"/>
    <w:rsid w:val="006E716D"/>
    <w:rsid w:val="006F176E"/>
    <w:rsid w:val="006F2DE5"/>
    <w:rsid w:val="006F6549"/>
    <w:rsid w:val="006F6A47"/>
    <w:rsid w:val="006F7D30"/>
    <w:rsid w:val="00703FE3"/>
    <w:rsid w:val="00704F52"/>
    <w:rsid w:val="00710AA0"/>
    <w:rsid w:val="00710EC4"/>
    <w:rsid w:val="00711035"/>
    <w:rsid w:val="0071124A"/>
    <w:rsid w:val="007122A6"/>
    <w:rsid w:val="00714279"/>
    <w:rsid w:val="00714B95"/>
    <w:rsid w:val="00716AF3"/>
    <w:rsid w:val="00722A9B"/>
    <w:rsid w:val="00724232"/>
    <w:rsid w:val="00725A21"/>
    <w:rsid w:val="007260F2"/>
    <w:rsid w:val="0072673A"/>
    <w:rsid w:val="00727408"/>
    <w:rsid w:val="00732263"/>
    <w:rsid w:val="00732A3F"/>
    <w:rsid w:val="0073559C"/>
    <w:rsid w:val="00736B23"/>
    <w:rsid w:val="00736B35"/>
    <w:rsid w:val="00736F0C"/>
    <w:rsid w:val="007375F5"/>
    <w:rsid w:val="00740509"/>
    <w:rsid w:val="007468F4"/>
    <w:rsid w:val="00750C34"/>
    <w:rsid w:val="00750D95"/>
    <w:rsid w:val="007517C8"/>
    <w:rsid w:val="007578D3"/>
    <w:rsid w:val="00757D89"/>
    <w:rsid w:val="007611F1"/>
    <w:rsid w:val="0076132F"/>
    <w:rsid w:val="00763204"/>
    <w:rsid w:val="00765C00"/>
    <w:rsid w:val="007676A0"/>
    <w:rsid w:val="00773580"/>
    <w:rsid w:val="00774072"/>
    <w:rsid w:val="007744FE"/>
    <w:rsid w:val="00775FF5"/>
    <w:rsid w:val="00776C3A"/>
    <w:rsid w:val="00782E07"/>
    <w:rsid w:val="00782E26"/>
    <w:rsid w:val="00783221"/>
    <w:rsid w:val="00783900"/>
    <w:rsid w:val="00787E50"/>
    <w:rsid w:val="00791105"/>
    <w:rsid w:val="007928D8"/>
    <w:rsid w:val="007929C6"/>
    <w:rsid w:val="00792F1A"/>
    <w:rsid w:val="00794DB9"/>
    <w:rsid w:val="0079516E"/>
    <w:rsid w:val="00795FE6"/>
    <w:rsid w:val="00796370"/>
    <w:rsid w:val="007A094C"/>
    <w:rsid w:val="007A282B"/>
    <w:rsid w:val="007A2B1D"/>
    <w:rsid w:val="007A4756"/>
    <w:rsid w:val="007A5E7A"/>
    <w:rsid w:val="007A7F4A"/>
    <w:rsid w:val="007B14DD"/>
    <w:rsid w:val="007B187D"/>
    <w:rsid w:val="007B1DFE"/>
    <w:rsid w:val="007B203B"/>
    <w:rsid w:val="007B2FF9"/>
    <w:rsid w:val="007B31BF"/>
    <w:rsid w:val="007B3247"/>
    <w:rsid w:val="007B3B0F"/>
    <w:rsid w:val="007B6519"/>
    <w:rsid w:val="007C0ECE"/>
    <w:rsid w:val="007C149C"/>
    <w:rsid w:val="007C1C6F"/>
    <w:rsid w:val="007C42A8"/>
    <w:rsid w:val="007C4706"/>
    <w:rsid w:val="007C6096"/>
    <w:rsid w:val="007C71BB"/>
    <w:rsid w:val="007C7976"/>
    <w:rsid w:val="007C7F31"/>
    <w:rsid w:val="007D06FB"/>
    <w:rsid w:val="007D1761"/>
    <w:rsid w:val="007D1FEF"/>
    <w:rsid w:val="007D2AB1"/>
    <w:rsid w:val="007D36A3"/>
    <w:rsid w:val="007D7213"/>
    <w:rsid w:val="007D7C2D"/>
    <w:rsid w:val="007E00BD"/>
    <w:rsid w:val="007E07D3"/>
    <w:rsid w:val="007E0B1E"/>
    <w:rsid w:val="007E1EE6"/>
    <w:rsid w:val="007E3FFC"/>
    <w:rsid w:val="007E5697"/>
    <w:rsid w:val="007E681F"/>
    <w:rsid w:val="007F2F31"/>
    <w:rsid w:val="007F3F53"/>
    <w:rsid w:val="007F4C41"/>
    <w:rsid w:val="007F5A22"/>
    <w:rsid w:val="007F704E"/>
    <w:rsid w:val="007F768E"/>
    <w:rsid w:val="007F7BDB"/>
    <w:rsid w:val="007F7F81"/>
    <w:rsid w:val="0080027B"/>
    <w:rsid w:val="0080201C"/>
    <w:rsid w:val="00803DB8"/>
    <w:rsid w:val="0080465C"/>
    <w:rsid w:val="00804832"/>
    <w:rsid w:val="00805438"/>
    <w:rsid w:val="00805F4D"/>
    <w:rsid w:val="00807052"/>
    <w:rsid w:val="00810359"/>
    <w:rsid w:val="008103AB"/>
    <w:rsid w:val="0081134E"/>
    <w:rsid w:val="00812F57"/>
    <w:rsid w:val="008153EF"/>
    <w:rsid w:val="00816B10"/>
    <w:rsid w:val="008244CB"/>
    <w:rsid w:val="008247FE"/>
    <w:rsid w:val="00824DE6"/>
    <w:rsid w:val="00825402"/>
    <w:rsid w:val="00831ECF"/>
    <w:rsid w:val="00837BB8"/>
    <w:rsid w:val="00842FFB"/>
    <w:rsid w:val="00846B11"/>
    <w:rsid w:val="00846B14"/>
    <w:rsid w:val="0085014F"/>
    <w:rsid w:val="00851C08"/>
    <w:rsid w:val="00852E4C"/>
    <w:rsid w:val="00853705"/>
    <w:rsid w:val="00854261"/>
    <w:rsid w:val="00854577"/>
    <w:rsid w:val="00857D86"/>
    <w:rsid w:val="00860D7A"/>
    <w:rsid w:val="00860DCE"/>
    <w:rsid w:val="00862FFC"/>
    <w:rsid w:val="00867032"/>
    <w:rsid w:val="0087031D"/>
    <w:rsid w:val="00872615"/>
    <w:rsid w:val="008728D0"/>
    <w:rsid w:val="00874CFB"/>
    <w:rsid w:val="00874ED8"/>
    <w:rsid w:val="00875A77"/>
    <w:rsid w:val="00875D74"/>
    <w:rsid w:val="00875E1A"/>
    <w:rsid w:val="00876CBB"/>
    <w:rsid w:val="008774A3"/>
    <w:rsid w:val="00877DEE"/>
    <w:rsid w:val="00877E52"/>
    <w:rsid w:val="008801DA"/>
    <w:rsid w:val="00882058"/>
    <w:rsid w:val="00883FFA"/>
    <w:rsid w:val="00890814"/>
    <w:rsid w:val="00892679"/>
    <w:rsid w:val="008949E6"/>
    <w:rsid w:val="00895A13"/>
    <w:rsid w:val="00896D96"/>
    <w:rsid w:val="00897BDF"/>
    <w:rsid w:val="008A07B0"/>
    <w:rsid w:val="008A1BD2"/>
    <w:rsid w:val="008A1EBA"/>
    <w:rsid w:val="008A2690"/>
    <w:rsid w:val="008A285D"/>
    <w:rsid w:val="008A6E8F"/>
    <w:rsid w:val="008B112F"/>
    <w:rsid w:val="008B3BD7"/>
    <w:rsid w:val="008B6006"/>
    <w:rsid w:val="008B64E3"/>
    <w:rsid w:val="008C1823"/>
    <w:rsid w:val="008C1927"/>
    <w:rsid w:val="008C24D1"/>
    <w:rsid w:val="008C3DA3"/>
    <w:rsid w:val="008C698E"/>
    <w:rsid w:val="008D095D"/>
    <w:rsid w:val="008D1F32"/>
    <w:rsid w:val="008D26D2"/>
    <w:rsid w:val="008D42EB"/>
    <w:rsid w:val="008D49AE"/>
    <w:rsid w:val="008D5987"/>
    <w:rsid w:val="008D77C8"/>
    <w:rsid w:val="008E452E"/>
    <w:rsid w:val="008E7510"/>
    <w:rsid w:val="008F210D"/>
    <w:rsid w:val="008F2166"/>
    <w:rsid w:val="00900F6C"/>
    <w:rsid w:val="009026A8"/>
    <w:rsid w:val="00904024"/>
    <w:rsid w:val="00904EED"/>
    <w:rsid w:val="00905F38"/>
    <w:rsid w:val="00906F06"/>
    <w:rsid w:val="009078CE"/>
    <w:rsid w:val="00907C19"/>
    <w:rsid w:val="00910ED9"/>
    <w:rsid w:val="0091159E"/>
    <w:rsid w:val="00912A10"/>
    <w:rsid w:val="009132EE"/>
    <w:rsid w:val="0091678B"/>
    <w:rsid w:val="00925701"/>
    <w:rsid w:val="009258C3"/>
    <w:rsid w:val="00927560"/>
    <w:rsid w:val="009279AD"/>
    <w:rsid w:val="00930E92"/>
    <w:rsid w:val="009323F0"/>
    <w:rsid w:val="0093303C"/>
    <w:rsid w:val="009348EA"/>
    <w:rsid w:val="00935ADD"/>
    <w:rsid w:val="00940048"/>
    <w:rsid w:val="009411BB"/>
    <w:rsid w:val="009420C1"/>
    <w:rsid w:val="00943746"/>
    <w:rsid w:val="00944902"/>
    <w:rsid w:val="00946508"/>
    <w:rsid w:val="0094661D"/>
    <w:rsid w:val="009526DB"/>
    <w:rsid w:val="00952BB2"/>
    <w:rsid w:val="00954179"/>
    <w:rsid w:val="009554F1"/>
    <w:rsid w:val="0096037F"/>
    <w:rsid w:val="009606C7"/>
    <w:rsid w:val="0096115A"/>
    <w:rsid w:val="00961CCB"/>
    <w:rsid w:val="00962413"/>
    <w:rsid w:val="0096279B"/>
    <w:rsid w:val="0096417C"/>
    <w:rsid w:val="00966D3D"/>
    <w:rsid w:val="00971333"/>
    <w:rsid w:val="00972593"/>
    <w:rsid w:val="009750AC"/>
    <w:rsid w:val="00975413"/>
    <w:rsid w:val="00975805"/>
    <w:rsid w:val="009777DB"/>
    <w:rsid w:val="009777EE"/>
    <w:rsid w:val="00980A27"/>
    <w:rsid w:val="00982E5D"/>
    <w:rsid w:val="00993B2D"/>
    <w:rsid w:val="0099774C"/>
    <w:rsid w:val="009A106A"/>
    <w:rsid w:val="009A3766"/>
    <w:rsid w:val="009A72BA"/>
    <w:rsid w:val="009B5D87"/>
    <w:rsid w:val="009B6348"/>
    <w:rsid w:val="009B72E9"/>
    <w:rsid w:val="009C408E"/>
    <w:rsid w:val="009C6C55"/>
    <w:rsid w:val="009C7572"/>
    <w:rsid w:val="009D32D4"/>
    <w:rsid w:val="009D3D3E"/>
    <w:rsid w:val="009D6633"/>
    <w:rsid w:val="009D67B8"/>
    <w:rsid w:val="009E005C"/>
    <w:rsid w:val="009E006B"/>
    <w:rsid w:val="009E0596"/>
    <w:rsid w:val="009E4BF5"/>
    <w:rsid w:val="009E578B"/>
    <w:rsid w:val="009E6E53"/>
    <w:rsid w:val="009E7359"/>
    <w:rsid w:val="009F1ADC"/>
    <w:rsid w:val="009F32D6"/>
    <w:rsid w:val="009F754E"/>
    <w:rsid w:val="009F776D"/>
    <w:rsid w:val="009F7E79"/>
    <w:rsid w:val="00A02F87"/>
    <w:rsid w:val="00A03268"/>
    <w:rsid w:val="00A05AB6"/>
    <w:rsid w:val="00A0792B"/>
    <w:rsid w:val="00A07C76"/>
    <w:rsid w:val="00A100C1"/>
    <w:rsid w:val="00A10455"/>
    <w:rsid w:val="00A10896"/>
    <w:rsid w:val="00A10F51"/>
    <w:rsid w:val="00A114D7"/>
    <w:rsid w:val="00A1179A"/>
    <w:rsid w:val="00A2222E"/>
    <w:rsid w:val="00A24B5B"/>
    <w:rsid w:val="00A24F0E"/>
    <w:rsid w:val="00A2759F"/>
    <w:rsid w:val="00A27B18"/>
    <w:rsid w:val="00A30A12"/>
    <w:rsid w:val="00A310A1"/>
    <w:rsid w:val="00A34539"/>
    <w:rsid w:val="00A3471B"/>
    <w:rsid w:val="00A4229B"/>
    <w:rsid w:val="00A446B7"/>
    <w:rsid w:val="00A469BC"/>
    <w:rsid w:val="00A50ED3"/>
    <w:rsid w:val="00A5377A"/>
    <w:rsid w:val="00A571A8"/>
    <w:rsid w:val="00A57C7D"/>
    <w:rsid w:val="00A71284"/>
    <w:rsid w:val="00A71A2A"/>
    <w:rsid w:val="00A723A6"/>
    <w:rsid w:val="00A74836"/>
    <w:rsid w:val="00A7633E"/>
    <w:rsid w:val="00A765CF"/>
    <w:rsid w:val="00A777CC"/>
    <w:rsid w:val="00A82244"/>
    <w:rsid w:val="00A8473F"/>
    <w:rsid w:val="00A86D80"/>
    <w:rsid w:val="00A87263"/>
    <w:rsid w:val="00A87528"/>
    <w:rsid w:val="00A91653"/>
    <w:rsid w:val="00A92BBA"/>
    <w:rsid w:val="00A93535"/>
    <w:rsid w:val="00A93893"/>
    <w:rsid w:val="00A9431F"/>
    <w:rsid w:val="00A95477"/>
    <w:rsid w:val="00A96644"/>
    <w:rsid w:val="00A96EE1"/>
    <w:rsid w:val="00A9797A"/>
    <w:rsid w:val="00A97BDE"/>
    <w:rsid w:val="00AA2971"/>
    <w:rsid w:val="00AA32C5"/>
    <w:rsid w:val="00AA3722"/>
    <w:rsid w:val="00AA5679"/>
    <w:rsid w:val="00AA58A8"/>
    <w:rsid w:val="00AB7B31"/>
    <w:rsid w:val="00AC12D7"/>
    <w:rsid w:val="00AC1E01"/>
    <w:rsid w:val="00AC2FFF"/>
    <w:rsid w:val="00AC3FAA"/>
    <w:rsid w:val="00AC471A"/>
    <w:rsid w:val="00AC473A"/>
    <w:rsid w:val="00AC5DD9"/>
    <w:rsid w:val="00AD08CD"/>
    <w:rsid w:val="00AD5EEF"/>
    <w:rsid w:val="00AD65D3"/>
    <w:rsid w:val="00AE53C1"/>
    <w:rsid w:val="00AE5589"/>
    <w:rsid w:val="00AE63C4"/>
    <w:rsid w:val="00AF0163"/>
    <w:rsid w:val="00AF122B"/>
    <w:rsid w:val="00AF383A"/>
    <w:rsid w:val="00AF5A52"/>
    <w:rsid w:val="00AF76B1"/>
    <w:rsid w:val="00B02BBA"/>
    <w:rsid w:val="00B034B1"/>
    <w:rsid w:val="00B037A4"/>
    <w:rsid w:val="00B04E4E"/>
    <w:rsid w:val="00B059A4"/>
    <w:rsid w:val="00B05B78"/>
    <w:rsid w:val="00B145E9"/>
    <w:rsid w:val="00B22044"/>
    <w:rsid w:val="00B254E1"/>
    <w:rsid w:val="00B26152"/>
    <w:rsid w:val="00B267AF"/>
    <w:rsid w:val="00B31C4F"/>
    <w:rsid w:val="00B33450"/>
    <w:rsid w:val="00B35B71"/>
    <w:rsid w:val="00B36061"/>
    <w:rsid w:val="00B37B84"/>
    <w:rsid w:val="00B4217F"/>
    <w:rsid w:val="00B43B9F"/>
    <w:rsid w:val="00B50A49"/>
    <w:rsid w:val="00B5273C"/>
    <w:rsid w:val="00B52B91"/>
    <w:rsid w:val="00B530B1"/>
    <w:rsid w:val="00B54C89"/>
    <w:rsid w:val="00B55CE9"/>
    <w:rsid w:val="00B565AD"/>
    <w:rsid w:val="00B610E8"/>
    <w:rsid w:val="00B6146C"/>
    <w:rsid w:val="00B66D09"/>
    <w:rsid w:val="00B671F2"/>
    <w:rsid w:val="00B675FA"/>
    <w:rsid w:val="00B67F0E"/>
    <w:rsid w:val="00B73AD2"/>
    <w:rsid w:val="00B73DE0"/>
    <w:rsid w:val="00B75EFD"/>
    <w:rsid w:val="00B80552"/>
    <w:rsid w:val="00B80813"/>
    <w:rsid w:val="00B80D68"/>
    <w:rsid w:val="00B81581"/>
    <w:rsid w:val="00B81679"/>
    <w:rsid w:val="00B84ECD"/>
    <w:rsid w:val="00B8654A"/>
    <w:rsid w:val="00B9009B"/>
    <w:rsid w:val="00B953FC"/>
    <w:rsid w:val="00BA2713"/>
    <w:rsid w:val="00BA35FC"/>
    <w:rsid w:val="00BA5AFB"/>
    <w:rsid w:val="00BA6904"/>
    <w:rsid w:val="00BA6CFF"/>
    <w:rsid w:val="00BB3158"/>
    <w:rsid w:val="00BB379C"/>
    <w:rsid w:val="00BB5429"/>
    <w:rsid w:val="00BB5820"/>
    <w:rsid w:val="00BB5BDA"/>
    <w:rsid w:val="00BB6BF5"/>
    <w:rsid w:val="00BC1417"/>
    <w:rsid w:val="00BC2C92"/>
    <w:rsid w:val="00BC42C7"/>
    <w:rsid w:val="00BC46F6"/>
    <w:rsid w:val="00BC4FE3"/>
    <w:rsid w:val="00BD0FED"/>
    <w:rsid w:val="00BD2B54"/>
    <w:rsid w:val="00BD349A"/>
    <w:rsid w:val="00BD4100"/>
    <w:rsid w:val="00BD62AB"/>
    <w:rsid w:val="00BD6570"/>
    <w:rsid w:val="00BE370B"/>
    <w:rsid w:val="00BE3C02"/>
    <w:rsid w:val="00BE3CD3"/>
    <w:rsid w:val="00BF049E"/>
    <w:rsid w:val="00BF28F6"/>
    <w:rsid w:val="00BF3140"/>
    <w:rsid w:val="00BF3385"/>
    <w:rsid w:val="00BF37EC"/>
    <w:rsid w:val="00BF3D41"/>
    <w:rsid w:val="00BF56A9"/>
    <w:rsid w:val="00BF6110"/>
    <w:rsid w:val="00BF78A1"/>
    <w:rsid w:val="00C05F0F"/>
    <w:rsid w:val="00C10410"/>
    <w:rsid w:val="00C10CDC"/>
    <w:rsid w:val="00C11A0A"/>
    <w:rsid w:val="00C13A99"/>
    <w:rsid w:val="00C1472B"/>
    <w:rsid w:val="00C15479"/>
    <w:rsid w:val="00C15D3E"/>
    <w:rsid w:val="00C163C3"/>
    <w:rsid w:val="00C171DF"/>
    <w:rsid w:val="00C2033E"/>
    <w:rsid w:val="00C22698"/>
    <w:rsid w:val="00C229AA"/>
    <w:rsid w:val="00C22B92"/>
    <w:rsid w:val="00C236E6"/>
    <w:rsid w:val="00C302AF"/>
    <w:rsid w:val="00C31136"/>
    <w:rsid w:val="00C3234E"/>
    <w:rsid w:val="00C34637"/>
    <w:rsid w:val="00C3654A"/>
    <w:rsid w:val="00C3658E"/>
    <w:rsid w:val="00C432B1"/>
    <w:rsid w:val="00C44012"/>
    <w:rsid w:val="00C45F54"/>
    <w:rsid w:val="00C46446"/>
    <w:rsid w:val="00C475B1"/>
    <w:rsid w:val="00C50048"/>
    <w:rsid w:val="00C50838"/>
    <w:rsid w:val="00C51B23"/>
    <w:rsid w:val="00C64EAE"/>
    <w:rsid w:val="00C73658"/>
    <w:rsid w:val="00C73E80"/>
    <w:rsid w:val="00C745DA"/>
    <w:rsid w:val="00C77D25"/>
    <w:rsid w:val="00C77F10"/>
    <w:rsid w:val="00C839D8"/>
    <w:rsid w:val="00C84E91"/>
    <w:rsid w:val="00C876F4"/>
    <w:rsid w:val="00C90B0A"/>
    <w:rsid w:val="00C91083"/>
    <w:rsid w:val="00C94826"/>
    <w:rsid w:val="00C9623C"/>
    <w:rsid w:val="00C96FFE"/>
    <w:rsid w:val="00CA130C"/>
    <w:rsid w:val="00CA2AC3"/>
    <w:rsid w:val="00CA34F3"/>
    <w:rsid w:val="00CA54D1"/>
    <w:rsid w:val="00CA5748"/>
    <w:rsid w:val="00CA5B14"/>
    <w:rsid w:val="00CA6243"/>
    <w:rsid w:val="00CA7481"/>
    <w:rsid w:val="00CB0541"/>
    <w:rsid w:val="00CB462A"/>
    <w:rsid w:val="00CB55B3"/>
    <w:rsid w:val="00CD161F"/>
    <w:rsid w:val="00CD1649"/>
    <w:rsid w:val="00CD2023"/>
    <w:rsid w:val="00CD2CD6"/>
    <w:rsid w:val="00CD31D7"/>
    <w:rsid w:val="00CD375E"/>
    <w:rsid w:val="00CD63C5"/>
    <w:rsid w:val="00CD6666"/>
    <w:rsid w:val="00CE5688"/>
    <w:rsid w:val="00CF0B30"/>
    <w:rsid w:val="00CF2E64"/>
    <w:rsid w:val="00CF3395"/>
    <w:rsid w:val="00CF50D0"/>
    <w:rsid w:val="00CF519D"/>
    <w:rsid w:val="00CF66BB"/>
    <w:rsid w:val="00CF6978"/>
    <w:rsid w:val="00CF6B03"/>
    <w:rsid w:val="00CF7101"/>
    <w:rsid w:val="00CF7C24"/>
    <w:rsid w:val="00D005EC"/>
    <w:rsid w:val="00D02F7F"/>
    <w:rsid w:val="00D02FC5"/>
    <w:rsid w:val="00D04343"/>
    <w:rsid w:val="00D06C27"/>
    <w:rsid w:val="00D078D5"/>
    <w:rsid w:val="00D11D11"/>
    <w:rsid w:val="00D12CDC"/>
    <w:rsid w:val="00D1444A"/>
    <w:rsid w:val="00D15A8F"/>
    <w:rsid w:val="00D15DC2"/>
    <w:rsid w:val="00D164D2"/>
    <w:rsid w:val="00D17242"/>
    <w:rsid w:val="00D22B79"/>
    <w:rsid w:val="00D24212"/>
    <w:rsid w:val="00D275D3"/>
    <w:rsid w:val="00D3169B"/>
    <w:rsid w:val="00D32CC4"/>
    <w:rsid w:val="00D374F1"/>
    <w:rsid w:val="00D448AE"/>
    <w:rsid w:val="00D45B6F"/>
    <w:rsid w:val="00D463FD"/>
    <w:rsid w:val="00D54DF8"/>
    <w:rsid w:val="00D5702D"/>
    <w:rsid w:val="00D60665"/>
    <w:rsid w:val="00D62FDF"/>
    <w:rsid w:val="00D648ED"/>
    <w:rsid w:val="00D649B2"/>
    <w:rsid w:val="00D6711C"/>
    <w:rsid w:val="00D671D2"/>
    <w:rsid w:val="00D67896"/>
    <w:rsid w:val="00D67EF2"/>
    <w:rsid w:val="00D7121F"/>
    <w:rsid w:val="00D72FF4"/>
    <w:rsid w:val="00D74BFC"/>
    <w:rsid w:val="00D75A96"/>
    <w:rsid w:val="00D81786"/>
    <w:rsid w:val="00D84AB4"/>
    <w:rsid w:val="00D8795D"/>
    <w:rsid w:val="00D87D06"/>
    <w:rsid w:val="00D87DEA"/>
    <w:rsid w:val="00D90509"/>
    <w:rsid w:val="00D936E1"/>
    <w:rsid w:val="00D969BD"/>
    <w:rsid w:val="00D97A21"/>
    <w:rsid w:val="00DA14B3"/>
    <w:rsid w:val="00DA162F"/>
    <w:rsid w:val="00DA1D1D"/>
    <w:rsid w:val="00DA1E16"/>
    <w:rsid w:val="00DA5705"/>
    <w:rsid w:val="00DA5B22"/>
    <w:rsid w:val="00DA717D"/>
    <w:rsid w:val="00DB100A"/>
    <w:rsid w:val="00DB4706"/>
    <w:rsid w:val="00DB71D3"/>
    <w:rsid w:val="00DC006A"/>
    <w:rsid w:val="00DC53BB"/>
    <w:rsid w:val="00DC5454"/>
    <w:rsid w:val="00DC5877"/>
    <w:rsid w:val="00DC6C31"/>
    <w:rsid w:val="00DC6FDA"/>
    <w:rsid w:val="00DC725F"/>
    <w:rsid w:val="00DD32DE"/>
    <w:rsid w:val="00DD38B2"/>
    <w:rsid w:val="00DD3EC1"/>
    <w:rsid w:val="00DD7167"/>
    <w:rsid w:val="00DE24D6"/>
    <w:rsid w:val="00DE3E53"/>
    <w:rsid w:val="00DE5134"/>
    <w:rsid w:val="00DE68B9"/>
    <w:rsid w:val="00DE76E8"/>
    <w:rsid w:val="00DF0E21"/>
    <w:rsid w:val="00DF1E31"/>
    <w:rsid w:val="00DF23EB"/>
    <w:rsid w:val="00DF363B"/>
    <w:rsid w:val="00DF5682"/>
    <w:rsid w:val="00DF57E0"/>
    <w:rsid w:val="00DF7639"/>
    <w:rsid w:val="00E026C0"/>
    <w:rsid w:val="00E02BA2"/>
    <w:rsid w:val="00E03F65"/>
    <w:rsid w:val="00E04F35"/>
    <w:rsid w:val="00E05A4A"/>
    <w:rsid w:val="00E07CCA"/>
    <w:rsid w:val="00E10424"/>
    <w:rsid w:val="00E1086B"/>
    <w:rsid w:val="00E13CD8"/>
    <w:rsid w:val="00E14F31"/>
    <w:rsid w:val="00E15F8B"/>
    <w:rsid w:val="00E2023E"/>
    <w:rsid w:val="00E20FE8"/>
    <w:rsid w:val="00E24061"/>
    <w:rsid w:val="00E243D0"/>
    <w:rsid w:val="00E24952"/>
    <w:rsid w:val="00E25CF6"/>
    <w:rsid w:val="00E26C2A"/>
    <w:rsid w:val="00E302DF"/>
    <w:rsid w:val="00E3031F"/>
    <w:rsid w:val="00E311AA"/>
    <w:rsid w:val="00E31674"/>
    <w:rsid w:val="00E31CAE"/>
    <w:rsid w:val="00E347FA"/>
    <w:rsid w:val="00E354F0"/>
    <w:rsid w:val="00E35FA5"/>
    <w:rsid w:val="00E43F32"/>
    <w:rsid w:val="00E53238"/>
    <w:rsid w:val="00E5397D"/>
    <w:rsid w:val="00E53FCB"/>
    <w:rsid w:val="00E562FB"/>
    <w:rsid w:val="00E61FE8"/>
    <w:rsid w:val="00E6207B"/>
    <w:rsid w:val="00E620A9"/>
    <w:rsid w:val="00E64779"/>
    <w:rsid w:val="00E66CD9"/>
    <w:rsid w:val="00E70DB8"/>
    <w:rsid w:val="00E71720"/>
    <w:rsid w:val="00E72C1F"/>
    <w:rsid w:val="00E72D5F"/>
    <w:rsid w:val="00E74A38"/>
    <w:rsid w:val="00E750C6"/>
    <w:rsid w:val="00E7573A"/>
    <w:rsid w:val="00E82F69"/>
    <w:rsid w:val="00E830EE"/>
    <w:rsid w:val="00E83383"/>
    <w:rsid w:val="00E84B40"/>
    <w:rsid w:val="00E8517B"/>
    <w:rsid w:val="00E85BA8"/>
    <w:rsid w:val="00E87A8B"/>
    <w:rsid w:val="00E90112"/>
    <w:rsid w:val="00E909EB"/>
    <w:rsid w:val="00E90EAE"/>
    <w:rsid w:val="00E922EA"/>
    <w:rsid w:val="00E950D2"/>
    <w:rsid w:val="00E96962"/>
    <w:rsid w:val="00EA2B8A"/>
    <w:rsid w:val="00EA50D0"/>
    <w:rsid w:val="00EB3078"/>
    <w:rsid w:val="00EC1907"/>
    <w:rsid w:val="00EC3F0E"/>
    <w:rsid w:val="00EC40FD"/>
    <w:rsid w:val="00EC4D9B"/>
    <w:rsid w:val="00EC7594"/>
    <w:rsid w:val="00EC7C11"/>
    <w:rsid w:val="00ED038E"/>
    <w:rsid w:val="00ED1584"/>
    <w:rsid w:val="00ED1F62"/>
    <w:rsid w:val="00ED2320"/>
    <w:rsid w:val="00ED2CE3"/>
    <w:rsid w:val="00ED2F89"/>
    <w:rsid w:val="00ED351C"/>
    <w:rsid w:val="00ED4342"/>
    <w:rsid w:val="00ED6862"/>
    <w:rsid w:val="00EE0F26"/>
    <w:rsid w:val="00EE0FCD"/>
    <w:rsid w:val="00EE30EF"/>
    <w:rsid w:val="00EE38AA"/>
    <w:rsid w:val="00EE5F3D"/>
    <w:rsid w:val="00EE62A2"/>
    <w:rsid w:val="00EE75E3"/>
    <w:rsid w:val="00EE7E87"/>
    <w:rsid w:val="00EF0F86"/>
    <w:rsid w:val="00EF21D7"/>
    <w:rsid w:val="00EF29B4"/>
    <w:rsid w:val="00EF3693"/>
    <w:rsid w:val="00EF5FB7"/>
    <w:rsid w:val="00EF6752"/>
    <w:rsid w:val="00EF76C2"/>
    <w:rsid w:val="00EF7B0B"/>
    <w:rsid w:val="00F00672"/>
    <w:rsid w:val="00F006AA"/>
    <w:rsid w:val="00F02577"/>
    <w:rsid w:val="00F0449C"/>
    <w:rsid w:val="00F05017"/>
    <w:rsid w:val="00F12612"/>
    <w:rsid w:val="00F12EF6"/>
    <w:rsid w:val="00F153C0"/>
    <w:rsid w:val="00F2179B"/>
    <w:rsid w:val="00F2328F"/>
    <w:rsid w:val="00F23AFC"/>
    <w:rsid w:val="00F263C0"/>
    <w:rsid w:val="00F26D4B"/>
    <w:rsid w:val="00F277E2"/>
    <w:rsid w:val="00F312E5"/>
    <w:rsid w:val="00F339A2"/>
    <w:rsid w:val="00F346F8"/>
    <w:rsid w:val="00F3519B"/>
    <w:rsid w:val="00F352A8"/>
    <w:rsid w:val="00F3762F"/>
    <w:rsid w:val="00F37783"/>
    <w:rsid w:val="00F40501"/>
    <w:rsid w:val="00F41033"/>
    <w:rsid w:val="00F4313C"/>
    <w:rsid w:val="00F43D44"/>
    <w:rsid w:val="00F4418C"/>
    <w:rsid w:val="00F514D1"/>
    <w:rsid w:val="00F51D49"/>
    <w:rsid w:val="00F545D1"/>
    <w:rsid w:val="00F56713"/>
    <w:rsid w:val="00F60F56"/>
    <w:rsid w:val="00F61B96"/>
    <w:rsid w:val="00F66621"/>
    <w:rsid w:val="00F66EB3"/>
    <w:rsid w:val="00F67A80"/>
    <w:rsid w:val="00F71563"/>
    <w:rsid w:val="00F71A05"/>
    <w:rsid w:val="00F730A5"/>
    <w:rsid w:val="00F7440C"/>
    <w:rsid w:val="00F7658B"/>
    <w:rsid w:val="00F7720E"/>
    <w:rsid w:val="00F839CC"/>
    <w:rsid w:val="00F84527"/>
    <w:rsid w:val="00F867B9"/>
    <w:rsid w:val="00F87CD2"/>
    <w:rsid w:val="00F87DDC"/>
    <w:rsid w:val="00F909A4"/>
    <w:rsid w:val="00F91317"/>
    <w:rsid w:val="00F9487F"/>
    <w:rsid w:val="00F971BE"/>
    <w:rsid w:val="00F973B5"/>
    <w:rsid w:val="00FA0DB1"/>
    <w:rsid w:val="00FA164F"/>
    <w:rsid w:val="00FA24A9"/>
    <w:rsid w:val="00FA40A1"/>
    <w:rsid w:val="00FA4B23"/>
    <w:rsid w:val="00FA4EE8"/>
    <w:rsid w:val="00FA6103"/>
    <w:rsid w:val="00FA737F"/>
    <w:rsid w:val="00FB0194"/>
    <w:rsid w:val="00FB072A"/>
    <w:rsid w:val="00FB37AE"/>
    <w:rsid w:val="00FB4224"/>
    <w:rsid w:val="00FB7E9A"/>
    <w:rsid w:val="00FC6491"/>
    <w:rsid w:val="00FC6CC5"/>
    <w:rsid w:val="00FD06F8"/>
    <w:rsid w:val="00FD3AEC"/>
    <w:rsid w:val="00FD5FCB"/>
    <w:rsid w:val="00FD6267"/>
    <w:rsid w:val="00FD6FD4"/>
    <w:rsid w:val="00FE09E0"/>
    <w:rsid w:val="00FE1AA2"/>
    <w:rsid w:val="00FE3D4E"/>
    <w:rsid w:val="00FE476D"/>
    <w:rsid w:val="00FE5072"/>
    <w:rsid w:val="00FE53C1"/>
    <w:rsid w:val="00FF1DD9"/>
    <w:rsid w:val="00FF3947"/>
    <w:rsid w:val="00FF4280"/>
    <w:rsid w:val="00FF4A8C"/>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2FB3237D-4B82-413B-91F3-B4B1098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2.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6910BA-E1AC-4585-A3A4-17B0DF85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9340</Words>
  <Characters>64446</Characters>
  <Application>Microsoft Office Word</Application>
  <DocSecurity>0</DocSecurity>
  <Lines>537</Lines>
  <Paragraphs>147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21</cp:revision>
  <cp:lastPrinted>2023-11-22T08:44:00Z</cp:lastPrinted>
  <dcterms:created xsi:type="dcterms:W3CDTF">2024-03-18T08:43:00Z</dcterms:created>
  <dcterms:modified xsi:type="dcterms:W3CDTF">2024-03-18T10:01:00Z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