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A" w:rsidRPr="009F6F7A" w:rsidRDefault="009F6F7A" w:rsidP="009F6F7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F6F7A">
        <w:rPr>
          <w:rFonts w:ascii="Calibri" w:eastAsia="Times New Roman" w:hAnsi="Calibri" w:cs="Calibri"/>
          <w:b/>
          <w:u w:val="single"/>
          <w:lang w:eastAsia="hu-HU"/>
        </w:rPr>
        <w:t xml:space="preserve">50/2024. (II.29.) Kgy. </w:t>
      </w:r>
      <w:proofErr w:type="gramStart"/>
      <w:r w:rsidRPr="009F6F7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F6F7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F6F7A" w:rsidRPr="009F6F7A" w:rsidRDefault="009F6F7A" w:rsidP="009F6F7A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9F6F7A" w:rsidRPr="009F6F7A" w:rsidRDefault="009F6F7A" w:rsidP="009F6F7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F6F7A">
        <w:rPr>
          <w:rFonts w:ascii="Calibri" w:eastAsia="Times New Roman" w:hAnsi="Calibri" w:cs="Calibri"/>
          <w:bCs/>
          <w:lang w:eastAsia="hu-HU"/>
        </w:rPr>
        <w:t>Szombathely Megyei Jogú Város Közgyűlése jóváhagyja, hogy a Szombathely Városi Vásárcsarnok a Vásárcsarnokok és Piacok Együttműködési Fóruma kezdeményezésében létrejövő Vásárcsarnokok és Piacok Egyesületében alapító, majd rendes tagként részt vegyen, azzal, hogy az egyesület alapításával, illetve tagságával járó kiadások fedezetét a költségvetési rendeletben biztosítja.</w:t>
      </w:r>
    </w:p>
    <w:p w:rsidR="009F6F7A" w:rsidRPr="009F6F7A" w:rsidRDefault="009F6F7A" w:rsidP="009F6F7A">
      <w:pPr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9F6F7A" w:rsidRPr="009F6F7A" w:rsidRDefault="009F6F7A" w:rsidP="009F6F7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F6F7A">
        <w:rPr>
          <w:rFonts w:ascii="Calibri" w:eastAsia="Times New Roman" w:hAnsi="Calibri" w:cs="Calibri"/>
          <w:bCs/>
          <w:lang w:eastAsia="hu-HU"/>
        </w:rPr>
        <w:t>A Közgyűlés felkéri a Szombathely Városi Vásárcsarnok igazgatóját a szükséges intézkedések megtételére.</w:t>
      </w:r>
    </w:p>
    <w:p w:rsidR="009F6F7A" w:rsidRPr="009F6F7A" w:rsidRDefault="009F6F7A" w:rsidP="009F6F7A">
      <w:pPr>
        <w:jc w:val="both"/>
        <w:rPr>
          <w:rFonts w:ascii="Calibri" w:eastAsia="Times New Roman" w:hAnsi="Calibri" w:cs="Calibri"/>
          <w:lang w:eastAsia="hu-HU"/>
        </w:rPr>
      </w:pPr>
    </w:p>
    <w:p w:rsidR="009F6F7A" w:rsidRPr="009F6F7A" w:rsidRDefault="009F6F7A" w:rsidP="009F6F7A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9F6F7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F6F7A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9F6F7A" w:rsidRPr="009F6F7A" w:rsidRDefault="009F6F7A" w:rsidP="009F6F7A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9F6F7A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9F6F7A" w:rsidRPr="009F6F7A" w:rsidRDefault="009F6F7A" w:rsidP="009F6F7A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9F6F7A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F6F7A" w:rsidRPr="009F6F7A" w:rsidRDefault="009F6F7A" w:rsidP="009F6F7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F6F7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F6F7A" w:rsidRPr="009F6F7A" w:rsidRDefault="009F6F7A" w:rsidP="009F6F7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F6F7A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9F6F7A" w:rsidRPr="009F6F7A" w:rsidRDefault="009F6F7A" w:rsidP="009F6F7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F6F7A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9F6F7A" w:rsidRPr="009F6F7A" w:rsidRDefault="009F6F7A" w:rsidP="009F6F7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F6F7A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9F6F7A" w:rsidRPr="009F6F7A" w:rsidRDefault="009F6F7A" w:rsidP="009F6F7A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bookmarkStart w:id="0" w:name="_Hlk159233576"/>
      <w:r w:rsidRPr="009F6F7A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9F6F7A">
        <w:rPr>
          <w:rFonts w:ascii="Calibri" w:eastAsia="Times New Roman" w:hAnsi="Calibri" w:cs="Calibri"/>
          <w:bCs/>
          <w:lang w:eastAsia="hu-HU"/>
        </w:rPr>
        <w:t>Polákovics</w:t>
      </w:r>
      <w:proofErr w:type="spellEnd"/>
      <w:r w:rsidRPr="009F6F7A">
        <w:rPr>
          <w:rFonts w:ascii="Calibri" w:eastAsia="Times New Roman" w:hAnsi="Calibri" w:cs="Calibri"/>
          <w:bCs/>
          <w:lang w:eastAsia="hu-HU"/>
        </w:rPr>
        <w:t xml:space="preserve"> Marietta, a Szombathely Városi Vásárcsarnok igazgatója)</w:t>
      </w:r>
    </w:p>
    <w:bookmarkEnd w:id="0"/>
    <w:p w:rsidR="009F6F7A" w:rsidRPr="009F6F7A" w:rsidRDefault="009F6F7A" w:rsidP="009F6F7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9F6F7A" w:rsidRPr="009F6F7A" w:rsidRDefault="009F6F7A" w:rsidP="009F6F7A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9F6F7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F6F7A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0928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7118B6"/>
    <w:rsid w:val="00860575"/>
    <w:rsid w:val="009F6F7A"/>
    <w:rsid w:val="00B75EFE"/>
    <w:rsid w:val="00E46A00"/>
    <w:rsid w:val="00F3079E"/>
    <w:rsid w:val="00F619A1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2024-03-01T08:40:00Z</dcterms:created>
  <dcterms:modified xsi:type="dcterms:W3CDTF">2024-03-01T08:40:00Z</dcterms:modified>
</cp:coreProperties>
</file>