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A 2024. február 29-i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</w:t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0" w:name="_Hlk83886870"/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28/2024.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A Közgyűlés az ülés napirendjével kapcsolatban az alábbi döntéseket hozta: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numPr>
          <w:ilvl w:val="0"/>
          <w:numId w:val="38"/>
        </w:numPr>
        <w:contextualSpacing/>
        <w:jc w:val="both"/>
        <w:rPr>
          <w:rFonts w:ascii="Calibri" w:eastAsia="Times New Roman" w:hAnsi="Calibri" w:cs="Calibri"/>
        </w:rPr>
      </w:pPr>
      <w:r w:rsidRPr="00B90EA8">
        <w:rPr>
          <w:rFonts w:ascii="Calibri" w:eastAsia="Times New Roman" w:hAnsi="Calibri" w:cs="Calibri"/>
          <w:lang w:eastAsia="hu-HU"/>
        </w:rPr>
        <w:t>A Közgyűlés a „</w:t>
      </w:r>
      <w:r w:rsidRPr="00B90EA8">
        <w:rPr>
          <w:rFonts w:ascii="Calibri" w:eastAsia="Times New Roman" w:hAnsi="Calibri" w:cs="Calibri"/>
        </w:rPr>
        <w:t>Javaslat a Szombathelyi Rendőrkapitányság vezetője kinevezésének véleményezésére” című előterjesztést a nyilvános ülés 1. napirendjeként tárgyalja.</w:t>
      </w:r>
    </w:p>
    <w:p w:rsidR="00B90EA8" w:rsidRPr="00B90EA8" w:rsidRDefault="00B90EA8" w:rsidP="00B90EA8">
      <w:pPr>
        <w:numPr>
          <w:ilvl w:val="0"/>
          <w:numId w:val="38"/>
        </w:numPr>
        <w:contextualSpacing/>
        <w:jc w:val="both"/>
        <w:rPr>
          <w:rFonts w:ascii="Calibri" w:eastAsia="Times New Roman" w:hAnsi="Calibri" w:cs="Calibri"/>
        </w:rPr>
      </w:pPr>
      <w:r w:rsidRPr="00B90EA8">
        <w:rPr>
          <w:rFonts w:ascii="Calibri" w:eastAsia="Times New Roman" w:hAnsi="Calibri" w:cs="Calibri"/>
        </w:rPr>
        <w:t>A Közgyűlés a „</w:t>
      </w:r>
      <w:bookmarkStart w:id="1" w:name="_Hlk160090530"/>
      <w:r w:rsidRPr="00B90EA8">
        <w:rPr>
          <w:rFonts w:ascii="Calibri" w:eastAsia="Times New Roman" w:hAnsi="Calibri" w:cs="Calibri"/>
        </w:rPr>
        <w:t>Javaslat közterület elnevezésére</w:t>
      </w:r>
      <w:bookmarkEnd w:id="1"/>
      <w:r w:rsidRPr="00B90EA8">
        <w:rPr>
          <w:rFonts w:ascii="Calibri" w:eastAsia="Times New Roman" w:hAnsi="Calibri" w:cs="Calibri"/>
        </w:rPr>
        <w:t>” című előterjesztést sürgősségi indítványként napirendre tűzi, és a nyilvános ülés utolsó napirendjeként tárgyalja.</w:t>
      </w:r>
    </w:p>
    <w:p w:rsidR="00B90EA8" w:rsidRPr="00B90EA8" w:rsidRDefault="00B90EA8" w:rsidP="00B90EA8">
      <w:pPr>
        <w:ind w:left="364"/>
        <w:contextualSpacing/>
        <w:jc w:val="both"/>
        <w:rPr>
          <w:rFonts w:ascii="Calibri" w:eastAsia="Times New Roman" w:hAnsi="Calibri" w:cs="Calibri"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Felelős:</w:t>
      </w:r>
      <w:r w:rsidRPr="00B90EA8">
        <w:rPr>
          <w:rFonts w:ascii="Calibri" w:eastAsia="Calibri" w:hAnsi="Calibri" w:cs="Calibri"/>
          <w:b/>
          <w:u w:val="single"/>
        </w:rPr>
        <w:tab/>
      </w:r>
      <w:r w:rsidRPr="00B90EA8">
        <w:rPr>
          <w:rFonts w:ascii="Calibri" w:eastAsia="Calibri" w:hAnsi="Calibri" w:cs="Calibri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Határidő:</w:t>
      </w:r>
      <w:r w:rsidRPr="00B90EA8">
        <w:rPr>
          <w:rFonts w:ascii="Calibri" w:eastAsia="Calibri" w:hAnsi="Calibri" w:cs="Calibri"/>
        </w:rPr>
        <w:tab/>
        <w:t>azonnal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29/2024.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0"/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a 2024. február 29-i ülés napirendjét az alábbiak szerint fogadta el:</w:t>
      </w:r>
    </w:p>
    <w:p w:rsidR="00B90EA8" w:rsidRPr="00B90EA8" w:rsidRDefault="00B90EA8" w:rsidP="00B90EA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B90EA8" w:rsidRPr="00B90EA8" w:rsidRDefault="00B90EA8" w:rsidP="00B90EA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B90EA8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B90EA8" w:rsidRPr="00B90EA8" w:rsidRDefault="00B90EA8" w:rsidP="00B90EA8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bCs/>
        </w:rPr>
      </w:pPr>
      <w:bookmarkStart w:id="2" w:name="_Hlk160090180"/>
      <w:r w:rsidRPr="00B90EA8">
        <w:rPr>
          <w:rFonts w:ascii="Calibri" w:eastAsia="Times New Roman" w:hAnsi="Calibri" w:cs="Calibri"/>
          <w:b/>
          <w:bCs/>
          <w:lang w:eastAsia="hu-HU"/>
        </w:rPr>
        <w:t>1./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</w:rPr>
        <w:t>Javaslat a Szombathelyi Rendőrkapitányság vezetője kinevezésének véleményezésére</w:t>
      </w:r>
    </w:p>
    <w:bookmarkEnd w:id="2"/>
    <w:p w:rsidR="00B90EA8" w:rsidRPr="00B90EA8" w:rsidRDefault="00B90EA8" w:rsidP="00B90EA8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Meghívottak:</w:t>
      </w:r>
      <w:r w:rsidRPr="00B90EA8">
        <w:rPr>
          <w:rFonts w:ascii="Calibri" w:eastAsia="Times New Roman" w:hAnsi="Calibri" w:cs="Calibri"/>
          <w:iCs/>
          <w:lang w:eastAsia="hu-HU"/>
        </w:rPr>
        <w:tab/>
        <w:t xml:space="preserve">Dr. Pilisi Gábor </w:t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r.ezredes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>, a Vas Vármegyei Rendőr-főkapitányság vezetője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  <w:t xml:space="preserve">Dr. Koncz Gabriella </w:t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r.ezredes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>, a Szombathelyi Rendőrkapitányság mb. vezetője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3" w:name="_Hlk159222994"/>
      <w:r w:rsidRPr="00B90EA8">
        <w:rPr>
          <w:rFonts w:ascii="Calibri" w:eastAsia="Times New Roman" w:hAnsi="Calibri" w:cs="Calibri"/>
          <w:b/>
          <w:bCs/>
          <w:lang w:eastAsia="hu-HU"/>
        </w:rPr>
        <w:t>2./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B90EA8" w:rsidRPr="00B90EA8" w:rsidRDefault="00B90EA8" w:rsidP="00B90EA8">
      <w:pPr>
        <w:ind w:left="708" w:firstLine="12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</w:t>
      </w:r>
      <w:r w:rsidRPr="00B90EA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bookmarkEnd w:id="3"/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3./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2024. évi költségvetéséről szóló önkormányzati rendeletének megalkotására és a kapcsolódó döntések meghozatalára</w:t>
      </w:r>
    </w:p>
    <w:p w:rsidR="00B90EA8" w:rsidRPr="00B90EA8" w:rsidRDefault="00B90EA8" w:rsidP="00B90EA8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Meghívottak: </w:t>
      </w:r>
      <w:r w:rsidRPr="00B90EA8">
        <w:rPr>
          <w:rFonts w:ascii="Calibri" w:eastAsia="Times New Roman" w:hAnsi="Calibri" w:cs="Calibri"/>
          <w:iCs/>
          <w:lang w:eastAsia="hu-HU"/>
        </w:rPr>
        <w:tab/>
        <w:t>Gáspárné Farkas Ágota könyvvizsgáló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  <w:t xml:space="preserve">Németh Klára, a FÉHE </w:t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NKft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>. ügyvezető igazgatója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Pődör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 xml:space="preserve"> Zoltán, az SZKKA ügyvezető-elnöke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Vigné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 xml:space="preserve"> Horváth Ilona, a Szombathelyi GESZ igazgatója</w:t>
      </w:r>
    </w:p>
    <w:p w:rsidR="00B90EA8" w:rsidRPr="00B90EA8" w:rsidRDefault="00B90EA8" w:rsidP="00B90EA8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4./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iCs/>
          <w:lang w:eastAsia="hu-HU"/>
        </w:rPr>
        <w:t>Javaslat közlekedési támogatás bevezetésére</w:t>
      </w:r>
      <w:r w:rsidRPr="00B90EA8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ab/>
        <w:t>Előadók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</w:t>
      </w:r>
      <w:r w:rsidRPr="00B90EA8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 </w:t>
      </w:r>
    </w:p>
    <w:p w:rsidR="00B90EA8" w:rsidRPr="00B90EA8" w:rsidRDefault="00B90EA8" w:rsidP="00B90EA8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Dr. Horváth Attila alpolgármester</w:t>
      </w:r>
    </w:p>
    <w:p w:rsidR="00B90EA8" w:rsidRPr="00B90EA8" w:rsidRDefault="00B90EA8" w:rsidP="00B90EA8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Dr. Károlyi Ákos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B90EA8">
        <w:rPr>
          <w:rFonts w:ascii="Calibri" w:eastAsia="Times New Roman" w:hAnsi="Calibri" w:cs="Calibri"/>
          <w:b/>
          <w:lang w:eastAsia="hu-HU"/>
        </w:rPr>
        <w:tab/>
        <w:t xml:space="preserve"> </w:t>
      </w:r>
      <w:r w:rsidRPr="00B90EA8">
        <w:rPr>
          <w:rFonts w:ascii="Calibri" w:eastAsia="Times New Roman" w:hAnsi="Calibri" w:cs="Calibri"/>
          <w:bCs/>
          <w:lang w:eastAsia="hu-HU"/>
        </w:rPr>
        <w:t>Szlávik Gábor, a Blaguss Agora Hungary Kft. ügyvezető igazgatója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 xml:space="preserve"> Tóth Gergely, a Blaguss Agora Hungary Kft. szombathelyi </w:t>
      </w:r>
      <w:proofErr w:type="spellStart"/>
      <w:r w:rsidRPr="00B90EA8">
        <w:rPr>
          <w:rFonts w:ascii="Calibri" w:eastAsia="Times New Roman" w:hAnsi="Calibri" w:cs="Calibri"/>
          <w:bCs/>
          <w:lang w:eastAsia="hu-HU"/>
        </w:rPr>
        <w:t>kirendeltségvezetője</w:t>
      </w:r>
      <w:proofErr w:type="spellEnd"/>
    </w:p>
    <w:p w:rsidR="00B90EA8" w:rsidRPr="00B90EA8" w:rsidRDefault="00B90EA8" w:rsidP="00B90EA8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spacing w:val="-5"/>
          <w:kern w:val="36"/>
          <w:lang w:eastAsia="hu-HU"/>
        </w:rPr>
      </w:pPr>
      <w:r w:rsidRPr="00B90EA8">
        <w:rPr>
          <w:rFonts w:ascii="Calibri" w:eastAsia="Times New Roman" w:hAnsi="Calibri" w:cs="Calibri"/>
          <w:i/>
          <w:lang w:eastAsia="hu-HU"/>
        </w:rPr>
        <w:tab/>
      </w:r>
      <w:r w:rsidRPr="00B90EA8">
        <w:rPr>
          <w:rFonts w:ascii="Calibri" w:eastAsia="Times New Roman" w:hAnsi="Calibri" w:cs="Calibri"/>
          <w:i/>
          <w:lang w:eastAsia="hu-HU"/>
        </w:rPr>
        <w:tab/>
      </w:r>
      <w:r w:rsidRPr="00B90EA8">
        <w:rPr>
          <w:rFonts w:ascii="Calibri" w:eastAsia="Times New Roman" w:hAnsi="Calibri" w:cs="Calibri"/>
          <w:i/>
          <w:lang w:eastAsia="hu-HU"/>
        </w:rPr>
        <w:tab/>
      </w:r>
      <w:r w:rsidRPr="00B90EA8">
        <w:rPr>
          <w:rFonts w:ascii="Calibri" w:eastAsia="Times New Roman" w:hAnsi="Calibri" w:cs="Calibri"/>
          <w:i/>
          <w:lang w:eastAsia="hu-HU"/>
        </w:rPr>
        <w:tab/>
      </w:r>
      <w:r w:rsidRPr="00B90EA8">
        <w:rPr>
          <w:rFonts w:ascii="Calibri" w:eastAsia="Times New Roman" w:hAnsi="Calibri" w:cs="Calibri"/>
          <w:i/>
          <w:lang w:eastAsia="hu-HU"/>
        </w:rPr>
        <w:tab/>
      </w:r>
      <w:r w:rsidRPr="00B90EA8">
        <w:rPr>
          <w:rFonts w:ascii="Calibri" w:eastAsia="Times New Roman" w:hAnsi="Calibri" w:cs="Calibri"/>
          <w:spacing w:val="-5"/>
          <w:kern w:val="36"/>
          <w:lang w:eastAsia="hu-HU"/>
        </w:rPr>
        <w:tab/>
      </w:r>
    </w:p>
    <w:p w:rsidR="00B90EA8" w:rsidRPr="00B90EA8" w:rsidRDefault="00B90EA8" w:rsidP="00B90EA8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bookmarkStart w:id="4" w:name="_Hlk158712277"/>
      <w:r w:rsidRPr="00B90EA8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5./</w:t>
      </w:r>
      <w:r w:rsidRPr="00B90EA8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 xml:space="preserve">Javaslat időskorúak és egészségkárosodottak támogatásának bevezetésére és a piaci vásárlási utalvány fenntartására   </w:t>
      </w:r>
    </w:p>
    <w:bookmarkEnd w:id="4"/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</w:t>
      </w:r>
      <w:r w:rsidRPr="00B90EA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B90EA8" w:rsidRPr="00B90EA8" w:rsidRDefault="00B90EA8" w:rsidP="00B90EA8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000000"/>
          <w:lang w:eastAsia="hu-HU"/>
        </w:rPr>
      </w:pPr>
      <w:r w:rsidRPr="00B90EA8">
        <w:rPr>
          <w:rFonts w:ascii="Calibri" w:eastAsia="Times New Roman" w:hAnsi="Calibri" w:cs="Calibri"/>
          <w:b/>
          <w:iCs/>
          <w:lang w:eastAsia="hu-HU"/>
        </w:rPr>
        <w:t>6./</w:t>
      </w:r>
      <w:r w:rsidRPr="00B90EA8">
        <w:rPr>
          <w:rFonts w:ascii="Calibri" w:eastAsia="Times New Roman" w:hAnsi="Calibri" w:cs="Calibri"/>
          <w:b/>
          <w:iCs/>
          <w:lang w:eastAsia="hu-HU"/>
        </w:rPr>
        <w:tab/>
      </w:r>
      <w:r w:rsidRPr="00B90EA8">
        <w:rPr>
          <w:rFonts w:ascii="Calibri" w:eastAsia="Times New Roman" w:hAnsi="Calibri" w:cs="Calibri"/>
          <w:b/>
          <w:color w:val="000000"/>
          <w:lang w:eastAsia="hu-HU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</w:t>
      </w:r>
    </w:p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B90EA8" w:rsidRPr="00B90EA8" w:rsidRDefault="00B90EA8" w:rsidP="00B90EA8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B90EA8" w:rsidRPr="00B90EA8" w:rsidRDefault="00B90EA8" w:rsidP="00B90EA8">
      <w:pPr>
        <w:ind w:left="705" w:hanging="705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7./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 xml:space="preserve">Javaslat a fizetőparkolók működésének és igénybevételének rendjéről szóló 21/2012. (V.10.) önkormányzati rendelet módosítására 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NZrt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vezérigazgatója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8./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 xml:space="preserve">Javaslat a SZOVA Nonprofit </w:t>
      </w:r>
      <w:proofErr w:type="spellStart"/>
      <w:r w:rsidRPr="00B90EA8">
        <w:rPr>
          <w:rFonts w:ascii="Calibri" w:eastAsia="Times New Roman" w:hAnsi="Calibri" w:cs="Calibri"/>
          <w:b/>
          <w:bCs/>
          <w:lang w:eastAsia="hu-HU"/>
        </w:rPr>
        <w:t>Zrt.-vel</w:t>
      </w:r>
      <w:proofErr w:type="spellEnd"/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kapcsolatos döntések meghozatalára  </w:t>
      </w:r>
    </w:p>
    <w:p w:rsidR="00B90EA8" w:rsidRPr="00B90EA8" w:rsidRDefault="00B90EA8" w:rsidP="00B90EA8">
      <w:pPr>
        <w:ind w:left="705" w:firstLine="3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NZrt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vezérigazgatója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B90EA8">
        <w:rPr>
          <w:rFonts w:ascii="Calibri" w:eastAsia="Times New Roman" w:hAnsi="Calibri" w:cs="Calibri"/>
          <w:b/>
          <w:iCs/>
          <w:lang w:eastAsia="hu-HU"/>
        </w:rPr>
        <w:t>9./</w:t>
      </w:r>
      <w:r w:rsidRPr="00B90EA8">
        <w:rPr>
          <w:rFonts w:ascii="Calibri" w:eastAsia="Times New Roman" w:hAnsi="Calibri" w:cs="Calibri"/>
          <w:b/>
          <w:iCs/>
          <w:lang w:eastAsia="hu-HU"/>
        </w:rPr>
        <w:tab/>
        <w:t xml:space="preserve">Javaslat ingatlanokkal kapcsolatos döntések meghozatalára 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iCs/>
          <w:lang w:eastAsia="hu-HU"/>
        </w:rPr>
        <w:tab/>
      </w:r>
      <w:r w:rsidRPr="00B90EA8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 </w:t>
      </w:r>
      <w:r w:rsidRPr="00B90EA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Horváth Attila alpolgármester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/>
          <w:color w:val="FF0000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</w:t>
      </w:r>
      <w:r w:rsidRPr="00B90EA8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</w:t>
      </w: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B90EA8">
        <w:rPr>
          <w:rFonts w:ascii="Calibri" w:eastAsia="Times New Roman" w:hAnsi="Calibri" w:cs="Calibri"/>
          <w:bCs/>
          <w:iCs/>
          <w:lang w:eastAsia="hu-HU"/>
        </w:rPr>
        <w:tab/>
        <w:t xml:space="preserve">Horváth Zoltán, az AGORA Savaria Kulturális és Médiaközpont </w:t>
      </w:r>
      <w:proofErr w:type="spellStart"/>
      <w:r w:rsidRPr="00B90EA8">
        <w:rPr>
          <w:rFonts w:ascii="Calibri" w:eastAsia="Times New Roman" w:hAnsi="Calibri" w:cs="Calibri"/>
          <w:bCs/>
          <w:iCs/>
          <w:lang w:eastAsia="hu-HU"/>
        </w:rPr>
        <w:t>NKft</w:t>
      </w:r>
      <w:proofErr w:type="spellEnd"/>
      <w:r w:rsidRPr="00B90EA8">
        <w:rPr>
          <w:rFonts w:ascii="Calibri" w:eastAsia="Times New Roman" w:hAnsi="Calibri" w:cs="Calibri"/>
          <w:bCs/>
          <w:iCs/>
          <w:lang w:eastAsia="hu-HU"/>
        </w:rPr>
        <w:t xml:space="preserve">. ügyvezető igazgatója  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B90EA8" w:rsidRPr="00B90EA8" w:rsidRDefault="00B90EA8" w:rsidP="00B90EA8">
      <w:pPr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B90EA8" w:rsidRPr="00B90EA8" w:rsidRDefault="00B90EA8" w:rsidP="00B90EA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B90EA8" w:rsidRPr="00B90EA8" w:rsidRDefault="00B90EA8" w:rsidP="00B90EA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i/>
          <w:lang w:eastAsia="hu-HU"/>
        </w:rPr>
        <w:tab/>
      </w:r>
    </w:p>
    <w:p w:rsidR="00B90EA8" w:rsidRPr="00B90EA8" w:rsidRDefault="00B90EA8" w:rsidP="00B90EA8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11./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B90EA8" w:rsidRPr="00B90EA8" w:rsidRDefault="00B90EA8" w:rsidP="00B90EA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B90EA8">
        <w:rPr>
          <w:rFonts w:ascii="Calibri" w:eastAsia="Times New Roman" w:hAnsi="Calibri" w:cs="Calibri"/>
          <w:b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B90EA8" w:rsidRPr="00B90EA8" w:rsidRDefault="00B90EA8" w:rsidP="00B90EA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12./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>Javaslat közterület elnevezésére (sürgősségi indítvány)</w:t>
      </w:r>
    </w:p>
    <w:p w:rsidR="00B90EA8" w:rsidRPr="00B90EA8" w:rsidRDefault="00B90EA8" w:rsidP="00B90EA8">
      <w:pPr>
        <w:ind w:left="705" w:firstLine="3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90EA8">
        <w:rPr>
          <w:rFonts w:ascii="Calibri" w:eastAsia="Times New Roman" w:hAnsi="Calibri" w:cs="Calibri"/>
          <w:i/>
          <w:iCs/>
          <w:lang w:eastAsia="hu-HU"/>
        </w:rPr>
        <w:tab/>
      </w:r>
    </w:p>
    <w:p w:rsidR="00B90EA8" w:rsidRPr="00B90EA8" w:rsidRDefault="00B90EA8" w:rsidP="00B90EA8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II.</w:t>
      </w:r>
    </w:p>
    <w:p w:rsidR="00B90EA8" w:rsidRPr="00B90EA8" w:rsidRDefault="00B90EA8" w:rsidP="00B90EA8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ZÁRT ÜLÉS</w:t>
      </w:r>
    </w:p>
    <w:p w:rsidR="00B90EA8" w:rsidRPr="00B90EA8" w:rsidRDefault="00B90EA8" w:rsidP="00B90EA8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B90EA8">
        <w:rPr>
          <w:rFonts w:ascii="Calibri" w:eastAsia="Times New Roman" w:hAnsi="Calibri" w:cs="Calibri"/>
          <w:b/>
          <w:iCs/>
          <w:lang w:eastAsia="hu-HU"/>
        </w:rPr>
        <w:t xml:space="preserve">13./ </w:t>
      </w:r>
      <w:r w:rsidRPr="00B90EA8">
        <w:rPr>
          <w:rFonts w:ascii="Calibri" w:eastAsia="Times New Roman" w:hAnsi="Calibri" w:cs="Calibri"/>
          <w:b/>
          <w:iCs/>
          <w:lang w:eastAsia="hu-HU"/>
        </w:rPr>
        <w:tab/>
        <w:t xml:space="preserve">Javaslat az AGORA Savaria Kulturális és Médiaközpont Nonprofit </w:t>
      </w:r>
      <w:proofErr w:type="spellStart"/>
      <w:r w:rsidRPr="00B90EA8">
        <w:rPr>
          <w:rFonts w:ascii="Calibri" w:eastAsia="Times New Roman" w:hAnsi="Calibri" w:cs="Calibri"/>
          <w:b/>
          <w:iCs/>
          <w:lang w:eastAsia="hu-HU"/>
        </w:rPr>
        <w:t>Kft.-t</w:t>
      </w:r>
      <w:proofErr w:type="spellEnd"/>
      <w:r w:rsidRPr="00B90EA8">
        <w:rPr>
          <w:rFonts w:ascii="Calibri" w:eastAsia="Times New Roman" w:hAnsi="Calibri" w:cs="Calibri"/>
          <w:b/>
          <w:iCs/>
          <w:lang w:eastAsia="hu-HU"/>
        </w:rPr>
        <w:t xml:space="preserve"> érintő döntés meghozatalára</w:t>
      </w:r>
      <w:r w:rsidRPr="00B90EA8">
        <w:rPr>
          <w:rFonts w:ascii="Calibri" w:eastAsia="Times New Roman" w:hAnsi="Calibri" w:cs="Calibri"/>
          <w:bCs/>
          <w:iCs/>
          <w:lang w:eastAsia="hu-HU"/>
        </w:rPr>
        <w:t xml:space="preserve">  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i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 </w:t>
      </w:r>
      <w:r w:rsidRPr="00B90EA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1065"/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Horváth Soma alpolgármester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1065"/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            </w:t>
      </w: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B90EA8">
        <w:rPr>
          <w:rFonts w:ascii="Calibri" w:eastAsia="Times New Roman" w:hAnsi="Calibri" w:cs="Calibri"/>
          <w:bCs/>
          <w:iCs/>
          <w:lang w:eastAsia="hu-HU"/>
        </w:rPr>
        <w:tab/>
        <w:t xml:space="preserve">Horváth Zoltán, az AGORA Savaria Kulturális és Médiaközpont </w:t>
      </w:r>
      <w:proofErr w:type="spellStart"/>
      <w:r w:rsidRPr="00B90EA8">
        <w:rPr>
          <w:rFonts w:ascii="Calibri" w:eastAsia="Times New Roman" w:hAnsi="Calibri" w:cs="Calibri"/>
          <w:bCs/>
          <w:iCs/>
          <w:lang w:eastAsia="hu-HU"/>
        </w:rPr>
        <w:t>NKft</w:t>
      </w:r>
      <w:proofErr w:type="spellEnd"/>
      <w:r w:rsidRPr="00B90EA8">
        <w:rPr>
          <w:rFonts w:ascii="Calibri" w:eastAsia="Times New Roman" w:hAnsi="Calibri" w:cs="Calibri"/>
          <w:bCs/>
          <w:iCs/>
          <w:lang w:eastAsia="hu-HU"/>
        </w:rPr>
        <w:t xml:space="preserve">. ügyvezető igazgatója 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B90EA8">
        <w:rPr>
          <w:rFonts w:ascii="Calibri" w:eastAsia="Times New Roman" w:hAnsi="Calibri" w:cs="Calibri"/>
          <w:b/>
          <w:lang w:eastAsia="hu-HU"/>
        </w:rPr>
        <w:t>14./</w:t>
      </w:r>
      <w:r w:rsidRPr="00B90EA8">
        <w:rPr>
          <w:rFonts w:ascii="Calibri" w:eastAsia="Times New Roman" w:hAnsi="Calibri" w:cs="Calibri"/>
          <w:b/>
          <w:lang w:eastAsia="hu-HU"/>
        </w:rPr>
        <w:tab/>
        <w:t xml:space="preserve">Javaslat önkormányzati kitüntetések adományozására </w:t>
      </w:r>
    </w:p>
    <w:p w:rsidR="00B90EA8" w:rsidRPr="00B90EA8" w:rsidRDefault="00B90EA8" w:rsidP="00B90EA8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Nemény András</w:t>
      </w:r>
      <w:r w:rsidRPr="00B90EA8">
        <w:rPr>
          <w:rFonts w:ascii="Calibri" w:eastAsia="Times New Roman" w:hAnsi="Calibri" w:cs="Calibri"/>
          <w:b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>polgármester</w:t>
      </w:r>
    </w:p>
    <w:p w:rsidR="00B90EA8" w:rsidRPr="00B90EA8" w:rsidRDefault="00B90EA8" w:rsidP="00B90EA8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Dr. László Győző</w:t>
      </w:r>
      <w:r w:rsidRPr="00B90EA8">
        <w:rPr>
          <w:rFonts w:ascii="Calibri" w:eastAsia="Times New Roman" w:hAnsi="Calibri" w:cs="Calibri"/>
          <w:b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 xml:space="preserve">alpolgármester </w:t>
      </w:r>
    </w:p>
    <w:p w:rsidR="00B90EA8" w:rsidRPr="00B90EA8" w:rsidRDefault="00B90EA8" w:rsidP="00B90EA8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Horváth Soma alpolgármester</w:t>
      </w:r>
    </w:p>
    <w:p w:rsidR="00B90EA8" w:rsidRPr="00B90EA8" w:rsidRDefault="00B90EA8" w:rsidP="00B90EA8">
      <w:pPr>
        <w:rPr>
          <w:rFonts w:ascii="Calibri" w:eastAsia="Calibri" w:hAnsi="Calibri" w:cs="Calibri"/>
          <w:b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</w: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Felelős:</w:t>
      </w:r>
      <w:r w:rsidRPr="00B90EA8">
        <w:rPr>
          <w:rFonts w:ascii="Calibri" w:eastAsia="Calibri" w:hAnsi="Calibri" w:cs="Calibri"/>
          <w:b/>
          <w:u w:val="single"/>
        </w:rPr>
        <w:tab/>
      </w:r>
      <w:r w:rsidRPr="00B90EA8">
        <w:rPr>
          <w:rFonts w:ascii="Calibri" w:eastAsia="Calibri" w:hAnsi="Calibri" w:cs="Calibri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Határidő:</w:t>
      </w:r>
      <w:r w:rsidRPr="00B90EA8">
        <w:rPr>
          <w:rFonts w:ascii="Calibri" w:eastAsia="Calibri" w:hAnsi="Calibri" w:cs="Calibri"/>
        </w:rPr>
        <w:tab/>
        <w:t>azonnal</w:t>
      </w:r>
    </w:p>
    <w:p w:rsidR="00B90EA8" w:rsidRPr="00B90EA8" w:rsidRDefault="00B90EA8" w:rsidP="00B90EA8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lang w:eastAsia="hu-HU"/>
        </w:rPr>
      </w:pPr>
    </w:p>
    <w:p w:rsidR="00B90EA8" w:rsidRPr="00B90EA8" w:rsidRDefault="00B90EA8" w:rsidP="00B90EA8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lang w:eastAsia="hu-HU"/>
        </w:rPr>
      </w:pPr>
    </w:p>
    <w:p w:rsidR="00B90EA8" w:rsidRPr="00B90EA8" w:rsidRDefault="00B90EA8" w:rsidP="00B90EA8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lang w:eastAsia="hu-HU"/>
        </w:rPr>
      </w:pPr>
      <w:r w:rsidRPr="00B90EA8">
        <w:rPr>
          <w:rFonts w:ascii="Calibri" w:eastAsia="Times New Roman" w:hAnsi="Calibri" w:cs="Calibri"/>
          <w:b/>
          <w:i/>
          <w:lang w:eastAsia="hu-HU"/>
        </w:rPr>
        <w:t>I.</w:t>
      </w:r>
    </w:p>
    <w:p w:rsidR="00B90EA8" w:rsidRPr="00B90EA8" w:rsidRDefault="00B90EA8" w:rsidP="00B90EA8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i/>
          <w:u w:val="single"/>
          <w:lang w:eastAsia="hu-HU"/>
        </w:rPr>
        <w:lastRenderedPageBreak/>
        <w:t>NYILVÁNOS ÜLÉS</w:t>
      </w:r>
    </w:p>
    <w:p w:rsidR="00B90EA8" w:rsidRPr="00B90EA8" w:rsidRDefault="00B90EA8" w:rsidP="00B90EA8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bCs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1./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</w:rPr>
        <w:t>Javaslat a Szombathelyi Rendőrkapitányság vezetője kinevezésének véleményezésére</w:t>
      </w:r>
    </w:p>
    <w:p w:rsidR="00B90EA8" w:rsidRPr="00B90EA8" w:rsidRDefault="00B90EA8" w:rsidP="00B90EA8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Meghívottak:</w:t>
      </w:r>
      <w:r w:rsidRPr="00B90EA8">
        <w:rPr>
          <w:rFonts w:ascii="Calibri" w:eastAsia="Times New Roman" w:hAnsi="Calibri" w:cs="Calibri"/>
          <w:iCs/>
          <w:lang w:eastAsia="hu-HU"/>
        </w:rPr>
        <w:tab/>
        <w:t xml:space="preserve">Dr. Pilisi Gábor </w:t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r.ezredes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>, a Vas Vármegyei Rendőr-főkapitányság vezetője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  <w:t xml:space="preserve">Dr. Koncz Gabriella </w:t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r.ezredes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>, a Szombathelyi Rendőrkapitányság mb. vezetője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30/2024.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23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Szombathely Megyei Jogú Város Közgyűlése a Rendőrségről szóló 1994. évi XXXIV. törvény 8. § (2) bekezdésében foglalt véleményezési jogkörében eljárva egyetért Dr. Koncz Gabriella r. ezredes, rendőrségi tanácsosnak a Szombathelyi Rendőrkapitányság vezetőjévé történő kinevezésével.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numPr>
          <w:ilvl w:val="0"/>
          <w:numId w:val="23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A Közgyűlés felkéri a polgármestert, hogy a megfogalmazott véleményről tájékoztassa a Vas Vármegyei Rendőr-főkapitányság rendőrfőkapitányát.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B90EA8" w:rsidRPr="00B90EA8" w:rsidRDefault="00B90EA8" w:rsidP="00B90EA8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B90EA8" w:rsidRPr="00B90EA8" w:rsidRDefault="00B90EA8" w:rsidP="00B90EA8">
      <w:pPr>
        <w:rPr>
          <w:rFonts w:ascii="Calibri" w:eastAsia="Calibri" w:hAnsi="Calibri" w:cs="Calibri"/>
        </w:rPr>
      </w:pP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2./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</w:t>
      </w:r>
      <w:r w:rsidRPr="00B90EA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31/2024.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ind w:left="108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4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Szombathely Megyei Jogú Város Közgyűlése mélyen elítéli a gyermekeket ért erőszak, a fizikai, érzelmi, lelki bántalmazás, megalázás minden formáját, a leghatározottabban elítéli az elkövetőket, és azokat is, akik bármilyen módon segítették őket. A Közgyűlés elfogadhatatlannak tartja a bűnös tettek lekicsinylését, a bűnösök mentegetését, felmentését vagy az elkövetett cselekmények súlyának csökkentését. Akik ebben közreműködnek, ebben részt vesznek ugyanúgy bűnösök, számukra sincs kegyelem, tettükkel méltatlanná válnak a közéleti szereplésre.  Szombathely Megyei Jogú Város Közgyűlése ezúton is kifejezi együttérzését az áldozatokkal. </w:t>
      </w:r>
    </w:p>
    <w:p w:rsidR="00B90EA8" w:rsidRPr="00B90EA8" w:rsidRDefault="00B90EA8" w:rsidP="00B90EA8">
      <w:pPr>
        <w:ind w:left="720"/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numPr>
          <w:ilvl w:val="0"/>
          <w:numId w:val="4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A Közgyűlés egyetért azzal, hogy Magyarországon legyen az egyik legszigorúbb gyermekvédelmi törvény, továbbá kinyilvánítja, hogy az önkormányzat által fenntartott intézményekben minden tőle telhetőt megtesz a gyermekek védelme érdekében.</w:t>
      </w:r>
    </w:p>
    <w:p w:rsidR="00B90EA8" w:rsidRPr="00B90EA8" w:rsidRDefault="00B90EA8" w:rsidP="00B90EA8">
      <w:p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firstLine="708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Felelős:</w:t>
      </w:r>
      <w:r w:rsidRPr="00B90EA8">
        <w:rPr>
          <w:rFonts w:ascii="Calibri" w:eastAsia="Calibri" w:hAnsi="Calibri" w:cs="Calibri"/>
          <w:b/>
          <w:u w:val="single"/>
        </w:rPr>
        <w:tab/>
      </w:r>
      <w:r w:rsidRPr="00B90EA8">
        <w:rPr>
          <w:rFonts w:ascii="Calibri" w:eastAsia="Calibri" w:hAnsi="Calibri" w:cs="Calibri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</w:p>
    <w:p w:rsidR="00B90EA8" w:rsidRPr="00B90EA8" w:rsidRDefault="00B90EA8" w:rsidP="00B90EA8">
      <w:pPr>
        <w:ind w:firstLine="708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Határidő:</w:t>
      </w:r>
      <w:r w:rsidRPr="00B90EA8">
        <w:rPr>
          <w:rFonts w:ascii="Calibri" w:eastAsia="Calibri" w:hAnsi="Calibri" w:cs="Calibri"/>
        </w:rPr>
        <w:tab/>
        <w:t>azonnal</w:t>
      </w: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32/2024.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1.</w:t>
      </w:r>
      <w:r w:rsidRPr="00B90EA8">
        <w:rPr>
          <w:rFonts w:ascii="Calibri" w:eastAsia="Times New Roman" w:hAnsi="Calibri" w:cs="Calibri"/>
          <w:lang w:eastAsia="hu-HU"/>
        </w:rPr>
        <w:tab/>
        <w:t xml:space="preserve">A Közgyűlés a közművelődési alapszolgáltatások, valamint a közművelődési intézmények és a közösségi színterek követelményeiről szóló 20/2018. (VII.9.) EMMI rendelet 3.§ (5) bekezdése alapján </w:t>
      </w:r>
    </w:p>
    <w:p w:rsidR="00B90EA8" w:rsidRPr="00B90EA8" w:rsidRDefault="00B90EA8" w:rsidP="00B90EA8">
      <w:pPr>
        <w:numPr>
          <w:ilvl w:val="0"/>
          <w:numId w:val="18"/>
        </w:numPr>
        <w:ind w:left="960" w:hanging="36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az AGORA Savaria Kulturális és Médiaközpont Nonprofit Kft. szolgáltatási tervét az előterjesztés 1. számú melléklete,</w:t>
      </w:r>
    </w:p>
    <w:p w:rsidR="00B90EA8" w:rsidRPr="00B90EA8" w:rsidRDefault="00B90EA8" w:rsidP="00B90EA8">
      <w:pPr>
        <w:numPr>
          <w:ilvl w:val="0"/>
          <w:numId w:val="18"/>
        </w:numPr>
        <w:ind w:left="960" w:hanging="36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Gyöngyöshermán-Szentkirályi Polgári Kör szolgáltatási tervét az előterjesztés 2. számú melléklete,</w:t>
      </w:r>
    </w:p>
    <w:p w:rsidR="00B90EA8" w:rsidRPr="00B90EA8" w:rsidRDefault="00B90EA8" w:rsidP="00B90EA8">
      <w:pPr>
        <w:numPr>
          <w:ilvl w:val="0"/>
          <w:numId w:val="18"/>
        </w:numPr>
        <w:ind w:left="960" w:hanging="36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Herényi Kulturális és Sportegyesület szolgáltatási tervét az előterjesztés 3. számú melléklete,</w:t>
      </w:r>
    </w:p>
    <w:p w:rsidR="00B90EA8" w:rsidRPr="00B90EA8" w:rsidRDefault="00B90EA8" w:rsidP="00B90EA8">
      <w:pPr>
        <w:numPr>
          <w:ilvl w:val="0"/>
          <w:numId w:val="18"/>
        </w:numPr>
        <w:ind w:left="960" w:hanging="36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lastRenderedPageBreak/>
        <w:t>a Vas Megyei Tudományos Ismeretterjesztő Egyesület szolgáltatási tervét az előterjesztés 4. számú melléklete,</w:t>
      </w:r>
    </w:p>
    <w:p w:rsidR="00B90EA8" w:rsidRPr="00B90EA8" w:rsidRDefault="00B90EA8" w:rsidP="00B90EA8">
      <w:pPr>
        <w:numPr>
          <w:ilvl w:val="0"/>
          <w:numId w:val="18"/>
        </w:numPr>
        <w:ind w:left="960" w:hanging="36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Zanati Kulturális Egyesület szolgáltatási tervét az előterjesztés 5. számú melléklete szerinti tartalommal jóváhagyja.</w:t>
      </w:r>
    </w:p>
    <w:p w:rsidR="00B90EA8" w:rsidRPr="00B90EA8" w:rsidRDefault="00B90EA8" w:rsidP="00B90EA8">
      <w:pPr>
        <w:suppressAutoHyphens/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2.</w:t>
      </w:r>
      <w:r w:rsidRPr="00B90EA8">
        <w:rPr>
          <w:rFonts w:ascii="Calibri" w:eastAsia="Times New Roman" w:hAnsi="Calibri" w:cs="Calibri"/>
          <w:lang w:eastAsia="hu-HU"/>
        </w:rPr>
        <w:tab/>
        <w:t>A Közgyűlés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3.</w:t>
      </w:r>
      <w:r w:rsidRPr="00B90EA8">
        <w:rPr>
          <w:rFonts w:ascii="Calibri" w:eastAsia="Times New Roman" w:hAnsi="Calibri" w:cs="Calibri"/>
          <w:lang w:eastAsia="hu-HU"/>
        </w:rPr>
        <w:tab/>
        <w:t>A Közgyűlés felhatalmazza a Kulturális, Oktatási és Civil Bizottságot a 2025. évi szolgáltatási tervek elfogadására.</w:t>
      </w:r>
    </w:p>
    <w:p w:rsidR="00B90EA8" w:rsidRPr="00B90EA8" w:rsidRDefault="00B90EA8" w:rsidP="00B90EA8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Nemény András polgármester</w:t>
      </w:r>
    </w:p>
    <w:p w:rsidR="00B90EA8" w:rsidRPr="00B90EA8" w:rsidRDefault="00B90EA8" w:rsidP="00B90EA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Putz Attila, a Kulturális, Oktatási és Civil Bizottság elnöke</w:t>
      </w:r>
    </w:p>
    <w:p w:rsidR="00B90EA8" w:rsidRPr="00B90EA8" w:rsidRDefault="00B90EA8" w:rsidP="00B90EA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(A végrehajtásért:</w:t>
      </w:r>
    </w:p>
    <w:p w:rsidR="00B90EA8" w:rsidRPr="00B90EA8" w:rsidRDefault="00B90EA8" w:rsidP="00B90EA8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Horváth Zoltán, az AGORA Savaria Kulturális és Médiaközpont Nonprofit Kft. ügyvezetője,</w:t>
      </w:r>
    </w:p>
    <w:p w:rsidR="00B90EA8" w:rsidRPr="00B90EA8" w:rsidRDefault="00B90EA8" w:rsidP="00B90EA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Hegedüs Éva, a Gyöngyöshermán-Szentkirályi Polgári Kör elnöke,</w:t>
      </w:r>
    </w:p>
    <w:p w:rsidR="00B90EA8" w:rsidRPr="00B90EA8" w:rsidRDefault="00B90EA8" w:rsidP="00B90EA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Szekér Tamás, a Herényi Kulturális és Sportegyesület elnöke,</w:t>
      </w:r>
    </w:p>
    <w:p w:rsidR="00B90EA8" w:rsidRPr="00B90EA8" w:rsidRDefault="00B90EA8" w:rsidP="00B90EA8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Bakó Béla, a Vas Megyei Tudományos Ismeretterjesztő Egyesület igazgatója,</w:t>
      </w:r>
    </w:p>
    <w:p w:rsidR="00B90EA8" w:rsidRPr="00B90EA8" w:rsidRDefault="00B90EA8" w:rsidP="00B90EA8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Kiss Károlyné, a Zanati Kulturális Egyesület elnöke,</w:t>
      </w:r>
    </w:p>
    <w:p w:rsidR="00B90EA8" w:rsidRPr="00B90EA8" w:rsidRDefault="00B90EA8" w:rsidP="00B90EA8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B90EA8" w:rsidRPr="00B90EA8" w:rsidRDefault="00B90EA8" w:rsidP="00B90EA8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 (1 és 3. pontok vonatkozásában)</w:t>
      </w:r>
    </w:p>
    <w:p w:rsidR="00B90EA8" w:rsidRPr="00B90EA8" w:rsidRDefault="00B90EA8" w:rsidP="00B90EA8">
      <w:pPr>
        <w:ind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  <w:t>2024. március 15. (2. pont vonatkozásában)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33/2024.(II.29.)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a 338/2023. (X.26.) Kgy. </w:t>
      </w:r>
      <w:proofErr w:type="gramStart"/>
      <w:r w:rsidRPr="00B90EA8">
        <w:rPr>
          <w:rFonts w:ascii="Calibri" w:eastAsia="Times New Roman" w:hAnsi="Calibri" w:cs="Calibri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határozat 1. pontját az alábbiak szerint módosítja: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„1.</w:t>
      </w:r>
      <w:r w:rsidRPr="00B90EA8">
        <w:rPr>
          <w:rFonts w:ascii="Calibri" w:eastAsia="Times New Roman" w:hAnsi="Calibri" w:cs="Calibri"/>
          <w:lang w:eastAsia="hu-HU"/>
        </w:rPr>
        <w:tab/>
        <w:t xml:space="preserve">Szombathely Megyei Jogú Város Közgyűlése egyetért azzal, hogy a Szombathely, Deák Ferenc u. 3. szám alatti 10. számú házi gyermekorvosi körzetben a házi gyermekorvosi feladatokat </w:t>
      </w:r>
      <w:r w:rsidRPr="00B90EA8">
        <w:rPr>
          <w:rFonts w:ascii="Calibri" w:eastAsia="Times New Roman" w:hAnsi="Calibri" w:cs="Calibri"/>
          <w:b/>
          <w:lang w:eastAsia="hu-HU"/>
        </w:rPr>
        <w:t xml:space="preserve">Dr. </w:t>
      </w:r>
      <w:proofErr w:type="spellStart"/>
      <w:r w:rsidRPr="00B90EA8">
        <w:rPr>
          <w:rFonts w:ascii="Calibri" w:eastAsia="Times New Roman" w:hAnsi="Calibri" w:cs="Calibri"/>
          <w:b/>
          <w:lang w:eastAsia="hu-HU"/>
        </w:rPr>
        <w:t>Gecse-Kálózi</w:t>
      </w:r>
      <w:proofErr w:type="spellEnd"/>
      <w:r w:rsidRPr="00B90EA8">
        <w:rPr>
          <w:rFonts w:ascii="Calibri" w:eastAsia="Times New Roman" w:hAnsi="Calibri" w:cs="Calibri"/>
          <w:b/>
          <w:lang w:eastAsia="hu-HU"/>
        </w:rPr>
        <w:t xml:space="preserve"> Patrícia</w:t>
      </w:r>
      <w:r w:rsidRPr="00B90EA8">
        <w:rPr>
          <w:rFonts w:ascii="Calibri" w:eastAsia="Times New Roman" w:hAnsi="Calibri" w:cs="Calibri"/>
          <w:lang w:eastAsia="hu-HU"/>
        </w:rPr>
        <w:t xml:space="preserve"> lássa el </w:t>
      </w:r>
      <w:r w:rsidRPr="00B90EA8">
        <w:rPr>
          <w:rFonts w:ascii="Calibri" w:eastAsia="Times New Roman" w:hAnsi="Calibri" w:cs="Calibri"/>
          <w:b/>
          <w:lang w:eastAsia="hu-HU"/>
        </w:rPr>
        <w:t>2024. március 1.</w:t>
      </w:r>
      <w:r w:rsidRPr="00B90EA8">
        <w:rPr>
          <w:rFonts w:ascii="Calibri" w:eastAsia="Times New Roman" w:hAnsi="Calibri" w:cs="Calibri"/>
          <w:lang w:eastAsia="hu-HU"/>
        </w:rPr>
        <w:t xml:space="preserve"> napjától.”</w:t>
      </w:r>
    </w:p>
    <w:p w:rsidR="00B90EA8" w:rsidRPr="00B90EA8" w:rsidRDefault="00B90EA8" w:rsidP="00B90EA8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ind w:left="1259" w:hanging="1259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proofErr w:type="spellStart"/>
      <w:r w:rsidRPr="00B90EA8">
        <w:rPr>
          <w:rFonts w:ascii="Calibri" w:eastAsia="Times New Roman" w:hAnsi="Calibri" w:cs="Calibri"/>
          <w:lang w:eastAsia="hu-HU"/>
        </w:rPr>
        <w:t>Vigné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</w:p>
    <w:p w:rsidR="00B90EA8" w:rsidRPr="00B90EA8" w:rsidRDefault="00B90EA8" w:rsidP="00B90EA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34/2024.(II.29.)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a 399/2023. (XII.14.) Kgy. </w:t>
      </w:r>
      <w:proofErr w:type="gramStart"/>
      <w:r w:rsidRPr="00B90EA8">
        <w:rPr>
          <w:rFonts w:ascii="Calibri" w:eastAsia="Times New Roman" w:hAnsi="Calibri" w:cs="Calibri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határozat 1. pontját az alábbiak szerint módosítja: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1134" w:hanging="1134"/>
        <w:jc w:val="both"/>
        <w:rPr>
          <w:rFonts w:ascii="Calibri" w:eastAsia="Times New Roman" w:hAnsi="Calibri" w:cs="Calibri"/>
          <w:b/>
          <w:lang w:eastAsia="hu-HU"/>
        </w:rPr>
      </w:pPr>
      <w:bookmarkStart w:id="5" w:name="_Hlk158802728"/>
      <w:r w:rsidRPr="00B90EA8">
        <w:rPr>
          <w:rFonts w:ascii="Calibri" w:eastAsia="Times New Roman" w:hAnsi="Calibri" w:cs="Calibri"/>
          <w:lang w:eastAsia="hu-HU"/>
        </w:rPr>
        <w:t>„1.</w:t>
      </w:r>
      <w:r w:rsidRPr="00B90EA8">
        <w:rPr>
          <w:rFonts w:ascii="Calibri" w:eastAsia="Times New Roman" w:hAnsi="Calibri" w:cs="Calibri"/>
          <w:lang w:eastAsia="hu-HU"/>
        </w:rPr>
        <w:tab/>
        <w:t xml:space="preserve">Szombathely Megyei Jogú Város Közgyűlése egyetért azzal, hogy a Szombathely, Jáki út 35. szám alatti 7. számú felnőtt háziorvosi körzetben a háziorvosi feladatokat – az Országos Kórházi Főigazgatóság és a </w:t>
      </w:r>
      <w:r w:rsidRPr="00B90EA8">
        <w:rPr>
          <w:rFonts w:ascii="Calibri" w:eastAsia="Times New Roman" w:hAnsi="Calibri" w:cs="Calibri"/>
          <w:lang w:eastAsia="hu-HU"/>
        </w:rPr>
        <w:lastRenderedPageBreak/>
        <w:t xml:space="preserve">Magyar Orvosi Kamara támogató véleménye esetén - Dr.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Szlivka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János helyett Dr.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Angyalosy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Levente (mint a POLYMED 2003 Bt. praxisjoggal rendelkező alkalmazottja) lássa el 2024. március 1. napjától.”</w:t>
      </w:r>
    </w:p>
    <w:bookmarkEnd w:id="5"/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proofErr w:type="spellStart"/>
      <w:r w:rsidRPr="00B90EA8">
        <w:rPr>
          <w:rFonts w:ascii="Calibri" w:eastAsia="Times New Roman" w:hAnsi="Calibri" w:cs="Calibri"/>
          <w:lang w:eastAsia="hu-HU"/>
        </w:rPr>
        <w:t>Vigné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B90EA8" w:rsidRPr="00B90EA8" w:rsidRDefault="00B90EA8" w:rsidP="00B90EA8">
      <w:pPr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B90EA8" w:rsidRPr="00B90EA8" w:rsidRDefault="00B90EA8" w:rsidP="00B90EA8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B90EA8">
        <w:rPr>
          <w:rFonts w:ascii="Calibri" w:eastAsia="Calibri" w:hAnsi="Calibri" w:cs="Calibri"/>
          <w:b/>
          <w:bCs/>
          <w:u w:val="single"/>
        </w:rPr>
        <w:t xml:space="preserve">35/2024. (II.29.) Kgy. </w:t>
      </w:r>
      <w:proofErr w:type="gramStart"/>
      <w:r w:rsidRPr="00B90EA8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B90EA8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B90EA8" w:rsidRPr="00B90EA8" w:rsidRDefault="00B90EA8" w:rsidP="00B90EA8">
      <w:pPr>
        <w:numPr>
          <w:ilvl w:val="0"/>
          <w:numId w:val="17"/>
        </w:numPr>
        <w:ind w:hanging="785"/>
        <w:contextualSpacing/>
        <w:jc w:val="both"/>
        <w:rPr>
          <w:rFonts w:ascii="Calibri" w:eastAsia="Times New Roman" w:hAnsi="Calibri" w:cs="Calibri"/>
          <w:color w:val="000000"/>
        </w:rPr>
      </w:pPr>
      <w:r w:rsidRPr="00B90EA8">
        <w:rPr>
          <w:rFonts w:ascii="Calibri" w:eastAsia="Times New Roman" w:hAnsi="Calibri" w:cs="Calibri"/>
          <w:color w:val="000000"/>
        </w:rPr>
        <w:t xml:space="preserve">Szombathely Megyei Jogú Város Közgyűlése </w:t>
      </w:r>
      <w:r w:rsidRPr="00B90EA8">
        <w:rPr>
          <w:rFonts w:ascii="Calibri" w:eastAsia="Times New Roman" w:hAnsi="Calibri" w:cs="Calibri"/>
        </w:rPr>
        <w:t xml:space="preserve">az Aktív és </w:t>
      </w:r>
      <w:proofErr w:type="spellStart"/>
      <w:r w:rsidRPr="00B90EA8">
        <w:rPr>
          <w:rFonts w:ascii="Calibri" w:eastAsia="Times New Roman" w:hAnsi="Calibri" w:cs="Calibri"/>
        </w:rPr>
        <w:t>Ökoturisztikai</w:t>
      </w:r>
      <w:proofErr w:type="spellEnd"/>
      <w:r w:rsidRPr="00B90EA8">
        <w:rPr>
          <w:rFonts w:ascii="Calibri" w:eastAsia="Times New Roman" w:hAnsi="Calibri" w:cs="Calibri"/>
        </w:rPr>
        <w:t xml:space="preserve"> Fejlesztési Központ Nonprofit Korlátolt Felelősségű Társaság által megbízott Magyar Tájékozódási Futó Szövetség és az Önkormányzat között megkötésre kerülő Együttműködési Megállapodást az előterjesztés melléklete szerinti tartalommal</w:t>
      </w:r>
      <w:r w:rsidRPr="00B90EA8">
        <w:rPr>
          <w:rFonts w:ascii="Calibri" w:eastAsia="Times New Roman" w:hAnsi="Calibri" w:cs="Calibri"/>
          <w:color w:val="000000"/>
        </w:rPr>
        <w:t xml:space="preserve"> elfogadja.</w:t>
      </w:r>
    </w:p>
    <w:p w:rsidR="00B90EA8" w:rsidRPr="00B90EA8" w:rsidRDefault="00B90EA8" w:rsidP="00B90EA8">
      <w:pPr>
        <w:ind w:left="785" w:hanging="785"/>
        <w:contextualSpacing/>
        <w:jc w:val="both"/>
        <w:rPr>
          <w:rFonts w:ascii="Calibri" w:eastAsia="Times New Roman" w:hAnsi="Calibri" w:cs="Calibri"/>
          <w:color w:val="000000"/>
        </w:rPr>
      </w:pPr>
    </w:p>
    <w:p w:rsidR="00B90EA8" w:rsidRPr="00B90EA8" w:rsidRDefault="00B90EA8" w:rsidP="00B90EA8">
      <w:pPr>
        <w:numPr>
          <w:ilvl w:val="0"/>
          <w:numId w:val="17"/>
        </w:numPr>
        <w:ind w:hanging="785"/>
        <w:contextualSpacing/>
        <w:jc w:val="both"/>
        <w:rPr>
          <w:rFonts w:ascii="Calibri" w:eastAsia="Times New Roman" w:hAnsi="Calibri" w:cs="Calibri"/>
          <w:bCs/>
        </w:rPr>
      </w:pPr>
      <w:r w:rsidRPr="00B90EA8">
        <w:rPr>
          <w:rFonts w:ascii="Calibri" w:eastAsia="Times New Roman" w:hAnsi="Calibri" w:cs="Calibri"/>
          <w:color w:val="000000"/>
        </w:rPr>
        <w:t xml:space="preserve">A Közgyűlés felhatalmazza a polgármestert </w:t>
      </w:r>
      <w:r w:rsidRPr="00B90EA8">
        <w:rPr>
          <w:rFonts w:ascii="Calibri" w:eastAsia="Times New Roman" w:hAnsi="Calibri" w:cs="Calibri"/>
        </w:rPr>
        <w:t>az 1. pont szerinti</w:t>
      </w:r>
      <w:r w:rsidRPr="00B90EA8">
        <w:rPr>
          <w:rFonts w:ascii="Calibri" w:eastAsia="Times New Roman" w:hAnsi="Calibri" w:cs="Calibri"/>
          <w:color w:val="000000"/>
        </w:rPr>
        <w:t xml:space="preserve"> </w:t>
      </w:r>
      <w:r w:rsidRPr="00B90EA8">
        <w:rPr>
          <w:rFonts w:ascii="Calibri" w:eastAsia="Times New Roman" w:hAnsi="Calibri" w:cs="Calibri"/>
        </w:rPr>
        <w:t>Együttműködési Megállapodás aláírására.</w:t>
      </w:r>
    </w:p>
    <w:p w:rsidR="00B90EA8" w:rsidRPr="00B90EA8" w:rsidRDefault="00B90EA8" w:rsidP="00B90EA8">
      <w:pPr>
        <w:jc w:val="both"/>
        <w:rPr>
          <w:rFonts w:ascii="Calibri" w:eastAsia="Calibri" w:hAnsi="Calibri" w:cs="Calibri"/>
          <w:b/>
          <w:bCs/>
          <w:u w:val="single"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bCs/>
          <w:u w:val="single"/>
        </w:rPr>
        <w:t>Felelős:</w:t>
      </w:r>
      <w:r w:rsidRPr="00B90EA8">
        <w:rPr>
          <w:rFonts w:ascii="Calibri" w:eastAsia="Calibri" w:hAnsi="Calibri" w:cs="Calibri"/>
          <w:b/>
          <w:bCs/>
        </w:rPr>
        <w:t xml:space="preserve"> </w:t>
      </w:r>
      <w:r w:rsidRPr="00B90EA8">
        <w:rPr>
          <w:rFonts w:ascii="Calibri" w:eastAsia="Calibri" w:hAnsi="Calibri" w:cs="Calibri"/>
          <w:b/>
          <w:bCs/>
        </w:rPr>
        <w:tab/>
      </w:r>
      <w:r w:rsidRPr="00B90EA8">
        <w:rPr>
          <w:rFonts w:ascii="Calibri" w:eastAsia="Calibri" w:hAnsi="Calibri" w:cs="Calibri"/>
        </w:rPr>
        <w:t>Dr. Nemény András polgármester</w:t>
      </w:r>
    </w:p>
    <w:p w:rsidR="00B90EA8" w:rsidRPr="00B90EA8" w:rsidRDefault="00B90EA8" w:rsidP="00B90EA8">
      <w:pPr>
        <w:ind w:left="708" w:firstLine="708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>Dr. László Győző alpolgármester</w:t>
      </w:r>
    </w:p>
    <w:p w:rsidR="00B90EA8" w:rsidRPr="00B90EA8" w:rsidRDefault="00B90EA8" w:rsidP="00B90EA8">
      <w:pPr>
        <w:ind w:left="785" w:hanging="785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ab/>
      </w:r>
      <w:r w:rsidRPr="00B90EA8">
        <w:rPr>
          <w:rFonts w:ascii="Calibri" w:eastAsia="Calibri" w:hAnsi="Calibri" w:cs="Calibri"/>
        </w:rPr>
        <w:tab/>
        <w:t>Dr. Károlyi Ákos jegyző</w:t>
      </w:r>
    </w:p>
    <w:p w:rsidR="00B90EA8" w:rsidRPr="00B90EA8" w:rsidRDefault="00B90EA8" w:rsidP="00B90EA8">
      <w:pPr>
        <w:ind w:left="785" w:hanging="785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ab/>
      </w:r>
      <w:r w:rsidRPr="00B90EA8">
        <w:rPr>
          <w:rFonts w:ascii="Calibri" w:eastAsia="Calibri" w:hAnsi="Calibri" w:cs="Calibri"/>
        </w:rPr>
        <w:tab/>
        <w:t>(A végrehajtás előkészítéséért:</w:t>
      </w:r>
    </w:p>
    <w:p w:rsidR="00B90EA8" w:rsidRPr="00B90EA8" w:rsidRDefault="00B90EA8" w:rsidP="00B90EA8">
      <w:pPr>
        <w:ind w:left="1416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>Vinczéné Dr. Menyhárt Mária, az Egészségügyi és Közszolgálati Osztály vezetője).</w:t>
      </w:r>
    </w:p>
    <w:p w:rsidR="00B90EA8" w:rsidRPr="00B90EA8" w:rsidRDefault="00B90EA8" w:rsidP="00B90EA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ind w:left="709" w:hanging="709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azonnal</w:t>
      </w:r>
    </w:p>
    <w:p w:rsidR="00B90EA8" w:rsidRPr="00B90EA8" w:rsidRDefault="00B90EA8" w:rsidP="00B90EA8">
      <w:pPr>
        <w:ind w:left="709" w:hanging="709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36/2024.(II. 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4"/>
        </w:numPr>
        <w:ind w:left="714" w:hanging="357"/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az önkormányzati forrásátadásról szóló 47/2013. (XII.4.) önkormányzati rendelet 1.§ (5) bekezdése alapján a </w:t>
      </w:r>
      <w:proofErr w:type="spellStart"/>
      <w:r w:rsidRPr="00B90EA8">
        <w:rPr>
          <w:rFonts w:ascii="Calibri" w:eastAsia="Times New Roman" w:hAnsi="Calibri" w:cs="Calibri"/>
          <w:color w:val="000000"/>
          <w:lang w:eastAsia="hu-HU"/>
        </w:rPr>
        <w:t>PontMás</w:t>
      </w:r>
      <w:proofErr w:type="spellEnd"/>
      <w:r w:rsidRPr="00B90EA8">
        <w:rPr>
          <w:rFonts w:ascii="Calibri" w:eastAsia="Times New Roman" w:hAnsi="Calibri" w:cs="Calibri"/>
          <w:color w:val="000000"/>
          <w:lang w:eastAsia="hu-HU"/>
        </w:rPr>
        <w:t xml:space="preserve"> Vas Megyei Autista Gyermekekért Alapítvány</w:t>
      </w:r>
      <w:r w:rsidRPr="00B90EA8">
        <w:rPr>
          <w:rFonts w:ascii="Calibri" w:eastAsia="Times New Roman" w:hAnsi="Calibri" w:cs="Calibri"/>
          <w:lang w:eastAsia="hu-HU"/>
        </w:rPr>
        <w:t xml:space="preserve"> az autizmussal élők oktatását, nevelését végző pedagógusok, asszisztensek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felnőttképző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rendszerben nyilvántartott képzéseken való részvételére – a rendeletben előírt elszámolási kötelezettségének teljesítését követően - 800.000,- Ft támogatást biztosít azzal, hogy a támogatás fedezete a 290/2022. (IX.29.) Kgy. sz. határozattal biztosított támogatás.</w:t>
      </w:r>
    </w:p>
    <w:p w:rsidR="00B90EA8" w:rsidRPr="00B90EA8" w:rsidRDefault="00B90EA8" w:rsidP="00B90EA8">
      <w:pPr>
        <w:ind w:left="71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4"/>
        </w:numPr>
        <w:ind w:left="714" w:hanging="357"/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felhatalmazza a kötelezettségvállalót a támogatási szerződés aláírására.</w:t>
      </w:r>
    </w:p>
    <w:p w:rsidR="00B90EA8" w:rsidRPr="00B90EA8" w:rsidRDefault="00B90EA8" w:rsidP="00B90EA8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B90EA8" w:rsidRPr="00B90EA8" w:rsidRDefault="00B90EA8" w:rsidP="00B90EA8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</w:p>
    <w:p w:rsidR="00B90EA8" w:rsidRPr="00B90EA8" w:rsidRDefault="00B90EA8" w:rsidP="00B90EA8">
      <w:pPr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B90EA8" w:rsidRPr="00B90EA8" w:rsidRDefault="00B90EA8" w:rsidP="00B90EA8">
      <w:pPr>
        <w:ind w:left="709" w:firstLine="709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2024. március 10. (2. pont vonatkozásában)</w:t>
      </w: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37/2024.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51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úgy határoz, hogy a Szombathelyért Közalapítvány </w:t>
      </w:r>
      <w:r w:rsidRPr="00B90EA8">
        <w:rPr>
          <w:rFonts w:ascii="Calibri" w:eastAsia="Times New Roman" w:hAnsi="Calibri" w:cs="Calibri"/>
          <w:b/>
          <w:lang w:eastAsia="hu-HU"/>
        </w:rPr>
        <w:t xml:space="preserve">kuratóriuma új elnöke </w:t>
      </w:r>
      <w:proofErr w:type="spellStart"/>
      <w:r w:rsidRPr="00B90EA8">
        <w:rPr>
          <w:rFonts w:ascii="Calibri" w:eastAsia="Times New Roman" w:hAnsi="Calibri" w:cs="Calibri"/>
          <w:b/>
          <w:lang w:eastAsia="hu-HU"/>
        </w:rPr>
        <w:t>szermélyéről</w:t>
      </w:r>
      <w:proofErr w:type="spellEnd"/>
      <w:r w:rsidRPr="00B90EA8">
        <w:rPr>
          <w:rFonts w:ascii="Calibri" w:eastAsia="Times New Roman" w:hAnsi="Calibri" w:cs="Calibri"/>
          <w:b/>
          <w:lang w:eastAsia="hu-HU"/>
        </w:rPr>
        <w:t xml:space="preserve"> a soron következő Közgyűlésen hoz döntést.</w:t>
      </w:r>
    </w:p>
    <w:p w:rsidR="00B90EA8" w:rsidRPr="00B90EA8" w:rsidRDefault="00B90EA8" w:rsidP="00B90EA8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90EA8" w:rsidRPr="00B90EA8" w:rsidRDefault="00B90EA8" w:rsidP="00B90EA8">
      <w:pPr>
        <w:ind w:left="1134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90EA8" w:rsidRPr="00B90EA8" w:rsidRDefault="00B90EA8" w:rsidP="00B90EA8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2024. márciusi Közgyűlés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B90EA8" w:rsidRPr="00B90EA8" w:rsidRDefault="00B90EA8" w:rsidP="00B90EA8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B90EA8">
        <w:rPr>
          <w:rFonts w:ascii="Calibri" w:eastAsia="Calibri" w:hAnsi="Calibri" w:cs="Calibri"/>
          <w:b/>
          <w:bCs/>
          <w:u w:val="single"/>
        </w:rPr>
        <w:t xml:space="preserve">38/2024. (II. 29.) Kgy. </w:t>
      </w:r>
      <w:proofErr w:type="gramStart"/>
      <w:r w:rsidRPr="00B90EA8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B90EA8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>Szombathely Megyei Jogú Város Közgyűlése Vas Megye és Szombathely Város Regionális Vállalkozásfejlesztési Alapítványa Kuratóriumába a következő két tagot javasolja: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>           1. Molnár Miklós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>           2. Bokányi Adrienn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>A Kuratóriumi tagság, a személyi döntést hozó Alapítók Gyűlésének időpontjából számítva határozott időre, 5 évre szól.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>A Közgyűlés felhatalmazza a polgármestert, hogy az Alapítók Gyűlésén a fenti döntést képviselje.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346FA6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346FA6" w:rsidP="00B90EA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(</w:t>
      </w:r>
      <w:r w:rsidR="00B90EA8" w:rsidRPr="00B90EA8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="00B90EA8" w:rsidRPr="00B90EA8">
        <w:rPr>
          <w:rFonts w:ascii="Calibri" w:eastAsia="Times New Roman" w:hAnsi="Calibri" w:cs="Calibri"/>
          <w:lang w:eastAsia="hu-HU"/>
        </w:rPr>
        <w:t xml:space="preserve"> </w:t>
      </w:r>
    </w:p>
    <w:p w:rsidR="00B90EA8" w:rsidRPr="00B90EA8" w:rsidRDefault="00B90EA8" w:rsidP="00B90EA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90EA8" w:rsidRPr="00B90EA8" w:rsidRDefault="00B90EA8" w:rsidP="00B90EA8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>az Alapítók Gyűlésének napja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39/2024.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6"/>
        </w:numPr>
        <w:jc w:val="both"/>
        <w:rPr>
          <w:rFonts w:ascii="Calibri" w:eastAsia="MS Mincho" w:hAnsi="Calibri" w:cs="Calibri"/>
          <w:lang w:eastAsia="hu-HU"/>
        </w:rPr>
      </w:pPr>
      <w:r w:rsidRPr="00B90EA8">
        <w:rPr>
          <w:rFonts w:ascii="Calibri" w:eastAsia="MS Mincho" w:hAnsi="Calibri" w:cs="Calibri"/>
          <w:lang w:eastAsia="hu-HU"/>
        </w:rPr>
        <w:t>A Közgyűlés az 1000 fa program 2024. évi regisztrációjáról szóló beszámolót tudomásul veszi. A beszámolóban foglaltakra is figyelemmel úgy dönt, hogy minden szombathelyi lakcímről történő, szombathelyi ültetési helyet megjelölő, 18 éven felüli, a háztartásonként megengedett darabszámokra tekintettel lévő regisztrációt elfogad, így a családi házból történő balkonnövény regisztrációkat is.</w:t>
      </w:r>
    </w:p>
    <w:p w:rsidR="00B90EA8" w:rsidRPr="00B90EA8" w:rsidRDefault="00B90EA8" w:rsidP="00B90EA8">
      <w:pPr>
        <w:numPr>
          <w:ilvl w:val="0"/>
          <w:numId w:val="36"/>
        </w:numPr>
        <w:jc w:val="both"/>
        <w:rPr>
          <w:rFonts w:ascii="Calibri" w:eastAsia="MS Mincho" w:hAnsi="Calibri" w:cs="Calibri"/>
          <w:lang w:eastAsia="hu-HU"/>
        </w:rPr>
      </w:pPr>
      <w:r w:rsidRPr="00B90EA8">
        <w:rPr>
          <w:rFonts w:ascii="Calibri" w:eastAsia="MS Mincho" w:hAnsi="Calibri" w:cs="Calibri"/>
          <w:lang w:eastAsia="hu-HU"/>
        </w:rPr>
        <w:t>A Közgyűlés úgy dönt, hogy a program további években tervezett folytatásakor azt a balkonnövények tekintetében a családi házakra is kiterjeszti.</w:t>
      </w:r>
    </w:p>
    <w:p w:rsidR="00B90EA8" w:rsidRPr="00B90EA8" w:rsidRDefault="00B90EA8" w:rsidP="00B90EA8">
      <w:pPr>
        <w:jc w:val="both"/>
        <w:rPr>
          <w:rFonts w:ascii="Calibri" w:eastAsia="MS Mincho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MS Mincho" w:hAnsi="Calibri" w:cs="Calibri"/>
          <w:lang w:eastAsia="hu-HU"/>
        </w:rPr>
      </w:pPr>
    </w:p>
    <w:p w:rsidR="00B90EA8" w:rsidRPr="00B90EA8" w:rsidRDefault="00B90EA8" w:rsidP="00B90EA8">
      <w:pPr>
        <w:ind w:left="992" w:hanging="992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left="992" w:hanging="992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ind w:left="1700" w:hanging="284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B90EA8" w:rsidP="00B90EA8">
      <w:pPr>
        <w:ind w:left="3958" w:hanging="2546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B90EA8" w:rsidRPr="00B90EA8" w:rsidRDefault="00B90EA8" w:rsidP="00B90EA8">
      <w:pPr>
        <w:ind w:left="3958" w:hanging="2544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B90EA8" w:rsidRPr="00B90EA8" w:rsidRDefault="00B90EA8" w:rsidP="00B90EA8">
      <w:pPr>
        <w:ind w:left="1416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Stéger Gábor a Közgazdasági és Adó Osztály vezetője)</w:t>
      </w:r>
    </w:p>
    <w:p w:rsidR="00B90EA8" w:rsidRPr="00B90EA8" w:rsidRDefault="00B90EA8" w:rsidP="00B90EA8">
      <w:pPr>
        <w:ind w:left="1416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B90EA8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B90EA8">
        <w:rPr>
          <w:rFonts w:ascii="Calibri" w:eastAsia="MS Mincho" w:hAnsi="Calibri" w:cs="Calibri"/>
          <w:color w:val="000000"/>
          <w:lang w:eastAsia="hu-HU"/>
        </w:rPr>
        <w:tab/>
        <w:t>azonnal /az 1</w:t>
      </w:r>
      <w:proofErr w:type="gramStart"/>
      <w:r w:rsidRPr="00B90EA8">
        <w:rPr>
          <w:rFonts w:ascii="Calibri" w:eastAsia="MS Mincho" w:hAnsi="Calibri" w:cs="Calibri"/>
          <w:color w:val="000000"/>
          <w:lang w:eastAsia="hu-HU"/>
        </w:rPr>
        <w:t>.,</w:t>
      </w:r>
      <w:proofErr w:type="gramEnd"/>
      <w:r w:rsidRPr="00B90EA8">
        <w:rPr>
          <w:rFonts w:ascii="Calibri" w:eastAsia="MS Mincho" w:hAnsi="Calibri" w:cs="Calibri"/>
          <w:color w:val="000000"/>
          <w:lang w:eastAsia="hu-HU"/>
        </w:rPr>
        <w:t>2. pontok vonatkozásában/</w:t>
      </w:r>
    </w:p>
    <w:p w:rsidR="00B90EA8" w:rsidRPr="00B90EA8" w:rsidRDefault="00B90EA8" w:rsidP="00B90EA8">
      <w:pPr>
        <w:jc w:val="center"/>
        <w:rPr>
          <w:rFonts w:ascii="Calibri" w:eastAsia="Calibri" w:hAnsi="Calibri" w:cs="Calibri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40/2024.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  <w:b/>
          <w:u w:val="single"/>
        </w:rPr>
      </w:pPr>
      <w:r w:rsidRPr="00B90EA8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B90EA8">
        <w:rPr>
          <w:rFonts w:ascii="Calibri" w:eastAsia="Calibri" w:hAnsi="Calibri" w:cs="Calibri"/>
        </w:rPr>
        <w:t>-</w:t>
      </w:r>
      <w:proofErr w:type="gramStart"/>
      <w:r w:rsidRPr="00B90EA8">
        <w:rPr>
          <w:rFonts w:ascii="Calibri" w:eastAsia="Calibri" w:hAnsi="Calibri" w:cs="Calibri"/>
        </w:rPr>
        <w:t>a</w:t>
      </w:r>
      <w:proofErr w:type="spellEnd"/>
      <w:proofErr w:type="gramEnd"/>
      <w:r w:rsidRPr="00B90EA8">
        <w:rPr>
          <w:rFonts w:ascii="Calibri" w:eastAsia="Calibri" w:hAnsi="Calibri" w:cs="Calibri"/>
        </w:rPr>
        <w:t xml:space="preserve"> alapján az </w:t>
      </w:r>
      <w:r w:rsidRPr="00B90EA8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B90EA8" w:rsidRPr="00B90EA8" w:rsidRDefault="00B90EA8" w:rsidP="00B90EA8">
      <w:pPr>
        <w:jc w:val="center"/>
        <w:rPr>
          <w:rFonts w:ascii="Calibri" w:eastAsia="Calibri" w:hAnsi="Calibri" w:cs="Calibri"/>
          <w:b/>
          <w:u w:val="single"/>
        </w:rPr>
      </w:pPr>
    </w:p>
    <w:p w:rsidR="00B90EA8" w:rsidRPr="00B90EA8" w:rsidRDefault="00B90EA8" w:rsidP="00B90EA8">
      <w:pPr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bCs/>
          <w:u w:val="single"/>
        </w:rPr>
        <w:t>Felelős:</w:t>
      </w:r>
      <w:r w:rsidRPr="00B90EA8">
        <w:rPr>
          <w:rFonts w:ascii="Calibri" w:eastAsia="Calibri" w:hAnsi="Calibri" w:cs="Calibri"/>
        </w:rPr>
        <w:tab/>
      </w:r>
      <w:r w:rsidRPr="00B90EA8">
        <w:rPr>
          <w:rFonts w:ascii="Calibri" w:eastAsia="Calibri" w:hAnsi="Calibri" w:cs="Calibri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ab/>
      </w:r>
      <w:r w:rsidRPr="00B90EA8">
        <w:rPr>
          <w:rFonts w:ascii="Calibri" w:eastAsia="Calibri" w:hAnsi="Calibri" w:cs="Calibri"/>
        </w:rPr>
        <w:tab/>
        <w:t>Dr. Károlyi Ákos jegyző</w:t>
      </w:r>
    </w:p>
    <w:p w:rsidR="00B90EA8" w:rsidRPr="00B90EA8" w:rsidRDefault="00B90EA8" w:rsidP="00B90EA8">
      <w:pPr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lastRenderedPageBreak/>
        <w:tab/>
      </w:r>
      <w:r w:rsidRPr="00B90EA8">
        <w:rPr>
          <w:rFonts w:ascii="Calibri" w:eastAsia="Calibri" w:hAnsi="Calibri" w:cs="Calibri"/>
        </w:rPr>
        <w:tab/>
        <w:t>(A végrehajtásért felelős:</w:t>
      </w:r>
    </w:p>
    <w:p w:rsidR="00B90EA8" w:rsidRPr="00B90EA8" w:rsidRDefault="00B90EA8" w:rsidP="00B90EA8">
      <w:pPr>
        <w:ind w:firstLine="1418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>Nagyné Dr. Gats Andrea, a Jogi és Képviselői Osztály vezetője)</w:t>
      </w:r>
    </w:p>
    <w:p w:rsidR="00B90EA8" w:rsidRPr="00B90EA8" w:rsidRDefault="00B90EA8" w:rsidP="00B90EA8">
      <w:pPr>
        <w:ind w:firstLine="1418"/>
        <w:rPr>
          <w:rFonts w:ascii="Calibri" w:eastAsia="Calibri" w:hAnsi="Calibri" w:cs="Calibri"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  <w:bCs/>
        </w:rPr>
      </w:pPr>
      <w:r w:rsidRPr="00B90EA8">
        <w:rPr>
          <w:rFonts w:ascii="Calibri" w:eastAsia="Calibri" w:hAnsi="Calibri" w:cs="Calibri"/>
          <w:b/>
          <w:u w:val="single"/>
        </w:rPr>
        <w:t>Határidő:</w:t>
      </w:r>
      <w:r w:rsidRPr="00B90EA8">
        <w:rPr>
          <w:rFonts w:ascii="Calibri" w:eastAsia="Calibri" w:hAnsi="Calibri" w:cs="Calibri"/>
        </w:rPr>
        <w:tab/>
        <w:t>azonnal</w:t>
      </w: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41/2024. (II.29.)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3./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2024. évi költségvetéséről szóló önkormányzati rendeletének megalkotására és a kapcsolódó döntések meghozatalára</w:t>
      </w:r>
    </w:p>
    <w:p w:rsidR="00B90EA8" w:rsidRPr="00B90EA8" w:rsidRDefault="00B90EA8" w:rsidP="00B90EA8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Meghívottak: </w:t>
      </w:r>
      <w:r w:rsidRPr="00B90EA8">
        <w:rPr>
          <w:rFonts w:ascii="Calibri" w:eastAsia="Times New Roman" w:hAnsi="Calibri" w:cs="Calibri"/>
          <w:iCs/>
          <w:lang w:eastAsia="hu-HU"/>
        </w:rPr>
        <w:tab/>
        <w:t>Gáspárné Farkas Ágota könyvvizsgáló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  <w:t xml:space="preserve">Németh Klára, a FÉHE </w:t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NKft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>. ügyvezető igazgatója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Pődör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 xml:space="preserve"> Zoltán, az SZKKA ügyvezető-elnöke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r w:rsidRPr="00B90EA8">
        <w:rPr>
          <w:rFonts w:ascii="Calibri" w:eastAsia="Times New Roman" w:hAnsi="Calibri" w:cs="Calibri"/>
          <w:iCs/>
          <w:lang w:eastAsia="hu-HU"/>
        </w:rPr>
        <w:tab/>
      </w:r>
      <w:proofErr w:type="spellStart"/>
      <w:r w:rsidRPr="00B90EA8">
        <w:rPr>
          <w:rFonts w:ascii="Calibri" w:eastAsia="Times New Roman" w:hAnsi="Calibri" w:cs="Calibri"/>
          <w:iCs/>
          <w:lang w:eastAsia="hu-HU"/>
        </w:rPr>
        <w:t>Vigné</w:t>
      </w:r>
      <w:proofErr w:type="spellEnd"/>
      <w:r w:rsidRPr="00B90EA8">
        <w:rPr>
          <w:rFonts w:ascii="Calibri" w:eastAsia="Times New Roman" w:hAnsi="Calibri" w:cs="Calibri"/>
          <w:iCs/>
          <w:lang w:eastAsia="hu-HU"/>
        </w:rPr>
        <w:t xml:space="preserve"> Horváth Ilona, a Szombathelyi GESZ igazgatója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B90EA8" w:rsidRPr="00B90EA8" w:rsidRDefault="00885959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8/2024. (III.5</w:t>
      </w:r>
      <w:r w:rsidR="00B90EA8" w:rsidRPr="00B90EA8">
        <w:rPr>
          <w:rFonts w:ascii="Calibri" w:eastAsia="Times New Roman" w:hAnsi="Calibri" w:cs="Calibri"/>
          <w:b/>
          <w:bCs/>
          <w:lang w:eastAsia="hu-HU"/>
        </w:rPr>
        <w:t>.) önkormányzati rendelete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B90EA8">
        <w:rPr>
          <w:rFonts w:ascii="Calibri" w:eastAsia="Times New Roman" w:hAnsi="Calibri" w:cs="Calibri"/>
          <w:b/>
          <w:bCs/>
          <w:lang w:eastAsia="hu-HU"/>
        </w:rPr>
        <w:t>az</w:t>
      </w:r>
      <w:proofErr w:type="gramEnd"/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önkormányzat 2024. évi költségvetéséről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B90EA8" w:rsidRPr="00B90EA8" w:rsidRDefault="00885959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7/2024. (III.5</w:t>
      </w:r>
      <w:r w:rsidR="00B90EA8" w:rsidRPr="00B90EA8">
        <w:rPr>
          <w:rFonts w:ascii="Calibri" w:eastAsia="Times New Roman" w:hAnsi="Calibri" w:cs="Calibri"/>
          <w:b/>
          <w:bCs/>
          <w:lang w:eastAsia="hu-HU"/>
        </w:rPr>
        <w:t>.) önkormányzati rendelete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B90EA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Polgármesteri Hivatalban dolgozó köztisztviselők közszolgálati jogviszonyának egyes kérdéseiről szóló 2/2020. (II.5.) önkormányzati rendelet módosításáról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i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i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42/2024.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suppressAutoHyphens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Szombathely Megyei Jogú Város Önkormányzata saját bevételeinek és az adósságot keletkeztető ügyleteiből eredő fizetési kötelezettségeinek a 2024. évi költségvetési évet, és az azt követő három évre várható összegét az alábbiak szerint állapítja meg:</w:t>
      </w:r>
    </w:p>
    <w:p w:rsidR="00B90EA8" w:rsidRPr="00B90EA8" w:rsidRDefault="00B90EA8" w:rsidP="00B90EA8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1193"/>
        <w:gridCol w:w="1784"/>
        <w:gridCol w:w="1701"/>
        <w:gridCol w:w="1701"/>
      </w:tblGrid>
      <w:tr w:rsidR="00B90EA8" w:rsidRPr="00B90EA8" w:rsidTr="00241E5F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ezer Ft-ban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2026.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2027.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1. 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2. 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3. évben</w:t>
            </w:r>
          </w:p>
        </w:tc>
      </w:tr>
      <w:tr w:rsidR="00B90EA8" w:rsidRPr="00B90EA8" w:rsidTr="00241E5F">
        <w:trPr>
          <w:trHeight w:val="3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Helyi adók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13.260.000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13.460.000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13.660.000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13.860.000</w:t>
            </w:r>
          </w:p>
        </w:tc>
      </w:tr>
      <w:tr w:rsidR="00B90EA8" w:rsidRPr="00B90EA8" w:rsidTr="00241E5F">
        <w:trPr>
          <w:trHeight w:val="3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Tulajdonosi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javak, ingatlanok, és egyéb tárgyi eszközök értékesítése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274.091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50.000</w:t>
            </w:r>
          </w:p>
        </w:tc>
      </w:tr>
      <w:tr w:rsidR="00B90EA8" w:rsidRPr="00B90EA8" w:rsidTr="00241E5F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Részesedések értékesítése és részesedések megszűnéséhez kapcsolódó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Garancia- és kezességvállalásból származó megtérülések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(01+</w:t>
            </w:r>
            <w:proofErr w:type="gramStart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...</w:t>
            </w:r>
            <w:proofErr w:type="gramEnd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+07)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13.545.091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13.671.000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13.821.000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13.921.000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(08. sor) 50%-</w:t>
            </w:r>
            <w:proofErr w:type="gramStart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6.772.546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6.835.500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6.910.500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6.960.500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Előző </w:t>
            </w:r>
            <w:proofErr w:type="gramStart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év(</w:t>
            </w:r>
            <w:proofErr w:type="spellStart"/>
            <w:proofErr w:type="gramEnd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keletkezett fizetési kötelezettség (11+...+18)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220.000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220.000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Tárgyévben keletkezett, illetve keletkező, tárgyévet terhelő fizetési kötelezettség (20+.</w:t>
            </w:r>
            <w:proofErr w:type="gramStart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</w:t>
            </w:r>
            <w:proofErr w:type="gramEnd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+27)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 Adott váltóból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0EA8" w:rsidRPr="00B90EA8" w:rsidTr="00241E5F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220.000</w:t>
            </w:r>
          </w:p>
        </w:tc>
      </w:tr>
      <w:tr w:rsidR="00B90EA8" w:rsidRPr="00B90EA8" w:rsidTr="00241E5F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Fizetési kötelezettséggel csökkentett saját </w:t>
            </w:r>
            <w:proofErr w:type="gramStart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bevétel    (</w:t>
            </w:r>
            <w:proofErr w:type="gramEnd"/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09-28)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6.521.796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6.595.500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6.680.500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EA8" w:rsidRPr="00B90EA8" w:rsidRDefault="00B90EA8" w:rsidP="00B90EA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EA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6.740.500</w:t>
            </w:r>
          </w:p>
        </w:tc>
      </w:tr>
    </w:tbl>
    <w:p w:rsidR="00B90EA8" w:rsidRPr="00B90EA8" w:rsidRDefault="00B90EA8" w:rsidP="00B90EA8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    </w:t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 </w:t>
      </w:r>
      <w:r w:rsidRPr="00B90EA8">
        <w:rPr>
          <w:rFonts w:ascii="Calibri" w:eastAsia="Times New Roman" w:hAnsi="Calibri" w:cs="Calibri"/>
          <w:lang w:eastAsia="hu-HU"/>
        </w:rPr>
        <w:tab/>
        <w:t xml:space="preserve"> Stéger Gábor, a Közgazdasági és Adó Osztály vezetője/</w:t>
      </w:r>
    </w:p>
    <w:p w:rsidR="00B90EA8" w:rsidRPr="00B90EA8" w:rsidRDefault="00B90EA8" w:rsidP="00B90EA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90EA8">
        <w:rPr>
          <w:rFonts w:ascii="Calibri" w:eastAsia="Times New Roman" w:hAnsi="Calibri" w:cs="Calibri"/>
          <w:bCs/>
          <w:lang w:eastAsia="hu-HU"/>
        </w:rPr>
        <w:t>:            2024.</w:t>
      </w:r>
      <w:proofErr w:type="gramEnd"/>
      <w:r w:rsidRPr="00B90EA8">
        <w:rPr>
          <w:rFonts w:ascii="Calibri" w:eastAsia="Times New Roman" w:hAnsi="Calibri" w:cs="Calibri"/>
          <w:bCs/>
          <w:lang w:eastAsia="hu-HU"/>
        </w:rPr>
        <w:t xml:space="preserve"> évi költségvetési rendelet elfogadása 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43/2024.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A Közgyűlés a 2025. évi várható költségvetési helyzettel kapcsolatos, előterjesztésben szereplő tájékoztatást megismerte, azt tudomásul vette. 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B90EA8">
        <w:rPr>
          <w:rFonts w:ascii="Calibri" w:eastAsia="Times New Roman" w:hAnsi="Calibri" w:cs="Calibri"/>
          <w:lang w:eastAsia="hu-HU"/>
        </w:rPr>
        <w:t>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         Dr. Horváth Attila alpolgármester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          Dr. Károlyi Ákos jegyző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          /a végrehajtás előkészítéséért: 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          Stéger Gábor, a Közgazdasági és Adó Osztály vezetője/</w:t>
      </w:r>
    </w:p>
    <w:p w:rsidR="00B90EA8" w:rsidRPr="00B90EA8" w:rsidRDefault="00B90EA8" w:rsidP="00B90EA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90EA8">
        <w:rPr>
          <w:rFonts w:ascii="Calibri" w:eastAsia="Times New Roman" w:hAnsi="Calibri" w:cs="Calibri"/>
          <w:bCs/>
          <w:lang w:eastAsia="hu-HU"/>
        </w:rPr>
        <w:t>:      azonnal</w:t>
      </w:r>
      <w:proofErr w:type="gramEnd"/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44/2024. (II.  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felkéri a polgármestert és a jegyzőt, hogy 2024. március 1. napjától kezdődő hatállyal tegye meg a munkáltatói jogkörébe tartozó intézkedéseket a Polgármesteri Hivatalban foglalkoztatott köztisztviselők és munkavállalók 15 %-os bérrendezése érdekében.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>              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                             Dr. Károlyi Ákos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                            /A végrehajtás előkészítéséért:</w:t>
      </w:r>
    </w:p>
    <w:p w:rsidR="00B90EA8" w:rsidRPr="00B90EA8" w:rsidRDefault="00B90EA8" w:rsidP="00B90EA8">
      <w:pPr>
        <w:ind w:left="1419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vezetője/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/>
          <w:bCs/>
          <w:lang w:eastAsia="hu-HU"/>
        </w:rPr>
        <w:t xml:space="preserve">            </w:t>
      </w:r>
      <w:r w:rsidRPr="00B90EA8">
        <w:rPr>
          <w:rFonts w:ascii="Calibri" w:eastAsia="Times New Roman" w:hAnsi="Calibri" w:cs="Calibri"/>
          <w:lang w:eastAsia="hu-HU"/>
        </w:rPr>
        <w:t>2024. március 1.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45/2024.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90EA8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a </w:t>
      </w:r>
      <w:r w:rsidRPr="00B90EA8">
        <w:rPr>
          <w:rFonts w:ascii="Calibri" w:eastAsia="Times New Roman" w:hAnsi="Calibri" w:cs="Calibri"/>
          <w:lang w:eastAsia="hu-HU"/>
        </w:rPr>
        <w:t xml:space="preserve">413/2023. (XII.14.) Kgy. </w:t>
      </w:r>
      <w:proofErr w:type="gramStart"/>
      <w:r w:rsidRPr="00B90EA8">
        <w:rPr>
          <w:rFonts w:ascii="Calibri" w:eastAsia="Times New Roman" w:hAnsi="Calibri" w:cs="Calibri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határozatát akként módosítja, hogy </w:t>
      </w:r>
      <w:r w:rsidRPr="00B90EA8">
        <w:rPr>
          <w:rFonts w:ascii="Calibri" w:eastAsia="Times New Roman" w:hAnsi="Calibri" w:cs="Calibri"/>
          <w:spacing w:val="-3"/>
          <w:lang w:eastAsia="hu-HU"/>
        </w:rPr>
        <w:t xml:space="preserve">a Fogyatékkal Élőket és Hajléktalanokat Ellátó Közhasznú Nonprofit Kft. 2024. évi üzleti tervét </w:t>
      </w:r>
      <w:r w:rsidRPr="00B90EA8">
        <w:rPr>
          <w:rFonts w:ascii="Calibri" w:eastAsia="Times New Roman" w:hAnsi="Calibri" w:cs="Calibri"/>
          <w:lang w:eastAsia="hu-HU"/>
        </w:rPr>
        <w:t xml:space="preserve">181.272 </w:t>
      </w:r>
      <w:proofErr w:type="spellStart"/>
      <w:r w:rsidRPr="00B90EA8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90EA8">
        <w:rPr>
          <w:rFonts w:ascii="Calibri" w:eastAsia="Times New Roman" w:hAnsi="Calibri" w:cs="Calibri"/>
          <w:spacing w:val="-3"/>
          <w:lang w:eastAsia="hu-HU"/>
        </w:rPr>
        <w:t xml:space="preserve"> önkormányzati működési támogatással, 2.997 </w:t>
      </w:r>
      <w:proofErr w:type="spellStart"/>
      <w:r w:rsidRPr="00B90EA8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90EA8">
        <w:rPr>
          <w:rFonts w:ascii="Calibri" w:eastAsia="Times New Roman" w:hAnsi="Calibri" w:cs="Calibri"/>
          <w:spacing w:val="-3"/>
          <w:lang w:eastAsia="hu-HU"/>
        </w:rPr>
        <w:t xml:space="preserve"> tervezett adózott eredménnyel hagyja jóvá.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B90EA8" w:rsidRPr="00B90EA8" w:rsidRDefault="00B90EA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90EA8" w:rsidRPr="00B90EA8" w:rsidRDefault="00B90EA8" w:rsidP="00B90EA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90EA8" w:rsidRPr="00B90EA8" w:rsidRDefault="00B90EA8" w:rsidP="00B90EA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B90EA8" w:rsidRPr="00B90EA8" w:rsidRDefault="00B90EA8" w:rsidP="00B90EA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90EA8" w:rsidRPr="00B90EA8" w:rsidRDefault="00B90EA8" w:rsidP="00B90EA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46/2024.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a Szombathelyi Kézilabda Klub és Akadémia (úgy a Kft, mint a sportegyesület) támogatásával kapcsolatos, a 273/2023. (IX. 28.) Kgy. </w:t>
      </w:r>
      <w:proofErr w:type="gramStart"/>
      <w:r w:rsidRPr="00B90EA8">
        <w:rPr>
          <w:rFonts w:ascii="Calibri" w:eastAsia="Times New Roman" w:hAnsi="Calibri" w:cs="Calibri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határozatban megszabott feltételeket az alábbiak szerint egészíti ki:</w:t>
      </w:r>
    </w:p>
    <w:p w:rsidR="00B90EA8" w:rsidRPr="00B90EA8" w:rsidRDefault="00B90EA8" w:rsidP="00B90EA8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24"/>
        </w:numPr>
        <w:ind w:hanging="862"/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az Önkormányzat 2023. évi költségvetésében biztosított, és támogatási szerződéssel le nem kötött, mindösszesen 15 M Ft összeg támogatott részére történő átutalásának együttes feltétele, hogy:</w:t>
      </w:r>
    </w:p>
    <w:p w:rsidR="00B90EA8" w:rsidRPr="00B90EA8" w:rsidRDefault="00B90EA8" w:rsidP="00B90EA8">
      <w:pPr>
        <w:numPr>
          <w:ilvl w:val="0"/>
          <w:numId w:val="2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a Szombathelyi Kézilabda Klub és Akadémia által korábban megtett nyilatkozatnak megfelelően a Szombathelyi Kézilabda Klub és Akadémia Sport Kft-ben, valamint a Szombathelyi Kézilabda Klub és Akadémia, mint sportegyesületben a vonatkozó dokumentumok módosításával felállításra kerül önkormányzati részvétellel működő felügyelőbizottság, </w:t>
      </w:r>
    </w:p>
    <w:p w:rsidR="00B90EA8" w:rsidRPr="00B90EA8" w:rsidRDefault="00B90EA8" w:rsidP="00B90EA8">
      <w:pPr>
        <w:numPr>
          <w:ilvl w:val="0"/>
          <w:numId w:val="2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mindkét felügyelőbizottságba az Önkormányzat 1-1 tagot delegál, amely delegálást a Kft. és a sportegyesület elfogad,</w:t>
      </w:r>
    </w:p>
    <w:p w:rsidR="00B90EA8" w:rsidRPr="00B90EA8" w:rsidRDefault="00B90EA8" w:rsidP="00B90EA8">
      <w:pPr>
        <w:numPr>
          <w:ilvl w:val="0"/>
          <w:numId w:val="2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Kft-ben és sportegyesületben létrehozott felügyelőbizottságok megtartották az alakuló ülésüket.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25"/>
        </w:numPr>
        <w:ind w:hanging="862"/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az Önkormányzat 2024. évi költségvetésében biztosított, és támogatási szerződéssel le nem kötött, a 2023. év eredeti előirányzatához képest 10 M Ft-tal megemelt, mindösszesen 40 M Ft összeg támogatott részére történő átutalásának együttes feltétele, hogy:</w:t>
      </w:r>
    </w:p>
    <w:p w:rsidR="00B90EA8" w:rsidRPr="00B90EA8" w:rsidRDefault="00B90EA8" w:rsidP="00B90EA8">
      <w:pPr>
        <w:numPr>
          <w:ilvl w:val="0"/>
          <w:numId w:val="27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a Kft. és a sportegyesület teljes működése tekintetében folyamatban lévő átvilágítás során a szakértővel a Kft. és a sportegyesület együttműködött, </w:t>
      </w:r>
    </w:p>
    <w:p w:rsidR="00B90EA8" w:rsidRPr="00B90EA8" w:rsidRDefault="00B90EA8" w:rsidP="00B90EA8">
      <w:pPr>
        <w:numPr>
          <w:ilvl w:val="0"/>
          <w:numId w:val="27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a Kft. és a sportegyesület írásban vállalja és garantálja a szakértő által megfogalmazott javaslatok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teljeskörű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végrehajtását.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B90EA8">
        <w:rPr>
          <w:rFonts w:ascii="Calibri" w:eastAsia="Times New Roman" w:hAnsi="Calibri" w:cs="Calibri"/>
          <w:bCs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C02A4E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Horváth Attila alpolgármester</w:t>
      </w:r>
    </w:p>
    <w:p w:rsidR="00B90EA8" w:rsidRPr="00B90EA8" w:rsidRDefault="00C02A4E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László Győző alpolgármester</w:t>
      </w:r>
    </w:p>
    <w:p w:rsidR="00B90EA8" w:rsidRPr="00B90EA8" w:rsidRDefault="00C02A4E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C02A4E" w:rsidP="00B90EA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(</w:t>
      </w:r>
      <w:r w:rsidR="00B90EA8" w:rsidRPr="00B90EA8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lastRenderedPageBreak/>
        <w:t xml:space="preserve">47/2024.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a polgármester 101/2020. (XI. 25.)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Pm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. számú határozatát a Szombathelyi Egyesített Bölcsődei Intézmény vezetője tekintetében – figyelemmel a pedagógusok új életpályájáról szóló 2023. évi LII. törvényben meghatározott szabályozásra – akként módosítja, hogy az intézményvezető havi bruttó illetményét a Közgyűlés 761.893 Ft-ban állapítja meg, egyúttal a 101/2020. (XI. 25.)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Pm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számú határozat 2. pontját a Közgyűlés hatályon kívül helyezi.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Cs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AA5163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Horváth Attila alpolgármester</w:t>
      </w:r>
    </w:p>
    <w:p w:rsidR="00B90EA8" w:rsidRPr="00B90EA8" w:rsidRDefault="00AA5163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László Győző alpolgármester</w:t>
      </w:r>
    </w:p>
    <w:p w:rsidR="00B90EA8" w:rsidRPr="00B90EA8" w:rsidRDefault="00AA5163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AA5163" w:rsidP="00B90EA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(</w:t>
      </w:r>
      <w:r w:rsidR="00B90EA8" w:rsidRPr="00B90EA8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48/2024.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B90EA8" w:rsidRPr="00B90EA8" w:rsidRDefault="00B90EA8" w:rsidP="00B90EA8">
      <w:pPr>
        <w:ind w:left="709" w:hanging="283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0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Szombathely Megyei Jogú Város Közgyűlése elhatározza, hogy az egészségügyi alapellátás háziorvosai és fogorvosai részére 2024. június 30. napjáig a rendelők közüzemi költségeinek megfizetéséhez – amennyiben az orvos által a fizetési határidőre a tárgyhónapban esedékes energiaszámlák kiegyenlítésre kerülnek – rezsitámogatást biztosít az alábbiak szerint:</w:t>
      </w:r>
    </w:p>
    <w:p w:rsidR="00B90EA8" w:rsidRPr="00B90EA8" w:rsidRDefault="00B90EA8" w:rsidP="00B90EA8">
      <w:pPr>
        <w:numPr>
          <w:ilvl w:val="1"/>
          <w:numId w:val="28"/>
        </w:num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a rezsiköltségek növekedésének viszonyítási alapja a 2021. év;</w:t>
      </w:r>
    </w:p>
    <w:p w:rsidR="00B90EA8" w:rsidRPr="00B90EA8" w:rsidRDefault="00B90EA8" w:rsidP="00B90EA8">
      <w:pPr>
        <w:numPr>
          <w:ilvl w:val="1"/>
          <w:numId w:val="28"/>
        </w:num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az ellentételezés kezdőpontját a 2023. novemberi fogyasztásról szóló - 2024. januárjában befizetendő - energiaszámlák jelentik;</w:t>
      </w:r>
    </w:p>
    <w:p w:rsidR="00B90EA8" w:rsidRPr="00B90EA8" w:rsidRDefault="00B90EA8" w:rsidP="00B90EA8">
      <w:pPr>
        <w:numPr>
          <w:ilvl w:val="1"/>
          <w:numId w:val="28"/>
        </w:num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37.500,- Ft alatti 3 havi növekmény nem kerül kompenzálásra;</w:t>
      </w:r>
    </w:p>
    <w:p w:rsidR="00B90EA8" w:rsidRPr="00B90EA8" w:rsidRDefault="00B90EA8" w:rsidP="00B90EA8">
      <w:pPr>
        <w:numPr>
          <w:ilvl w:val="1"/>
          <w:numId w:val="28"/>
        </w:num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a rezsiköltségek 3 havonkénti növekményét alapul véve:       </w:t>
      </w:r>
    </w:p>
    <w:p w:rsidR="00B90EA8" w:rsidRPr="00B90EA8" w:rsidRDefault="00B90EA8" w:rsidP="00B90EA8">
      <w:pPr>
        <w:numPr>
          <w:ilvl w:val="1"/>
          <w:numId w:val="29"/>
        </w:numPr>
        <w:ind w:hanging="317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37.500,- Ft – 150.000,- Ft közötti 3 havi növekmény esetén: 40 %-ot, </w:t>
      </w:r>
    </w:p>
    <w:p w:rsidR="00B90EA8" w:rsidRPr="00B90EA8" w:rsidRDefault="00B90EA8" w:rsidP="00B90EA8">
      <w:pPr>
        <w:numPr>
          <w:ilvl w:val="1"/>
          <w:numId w:val="29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150.000,- Ft – 225.000,- Ft közötti 3 havi növekmény esetén: 45 %-ot, </w:t>
      </w:r>
    </w:p>
    <w:p w:rsidR="00B90EA8" w:rsidRPr="00B90EA8" w:rsidRDefault="00B90EA8" w:rsidP="00B90EA8">
      <w:pPr>
        <w:numPr>
          <w:ilvl w:val="1"/>
          <w:numId w:val="29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225.000,- Ft feletti 3 havi növekmény esetén: 50 %-ot vállal át az önkormányzat, </w:t>
      </w:r>
    </w:p>
    <w:p w:rsidR="00B90EA8" w:rsidRPr="00B90EA8" w:rsidRDefault="00B90EA8" w:rsidP="00B90EA8">
      <w:pPr>
        <w:numPr>
          <w:ilvl w:val="1"/>
          <w:numId w:val="29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a Szűrcsapó utca 23. szám alatti 4 felnőtt háziorvosi és 2 házi gyermekorvosi praxis, a Fogaras utca 6. szám alatti 2 házi gyermekorvosi praxis, valamint a Markusovszky utca 8. szám alatti 4 felnőtt háziorvosi praxis tekintetében a növekmény 60 %-a kerül kompenzálásra, részletfizetés biztosításával.   </w:t>
      </w:r>
    </w:p>
    <w:p w:rsidR="00B90EA8" w:rsidRPr="00B90EA8" w:rsidRDefault="00B90EA8" w:rsidP="00B90EA8">
      <w:pPr>
        <w:ind w:left="720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B90EA8" w:rsidRPr="00B90EA8" w:rsidRDefault="00B90EA8" w:rsidP="00B90EA8">
      <w:pPr>
        <w:numPr>
          <w:ilvl w:val="0"/>
          <w:numId w:val="30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shd w:val="clear" w:color="auto" w:fill="FFFFFF"/>
          <w:lang w:eastAsia="hu-HU"/>
        </w:rPr>
        <w:t xml:space="preserve">A Közgyűlés felkéri a polgármestert, hogy a program folytatására vonatkozó javaslatát dolgozza ki és terjessze a Közgyűlés elé. </w:t>
      </w:r>
    </w:p>
    <w:p w:rsidR="00B90EA8" w:rsidRPr="00B90EA8" w:rsidRDefault="00B90EA8" w:rsidP="00B90EA8">
      <w:pPr>
        <w:ind w:left="720"/>
        <w:contextualSpacing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B90EA8" w:rsidRPr="00B90EA8" w:rsidRDefault="00B90EA8" w:rsidP="00B90EA8">
      <w:pPr>
        <w:numPr>
          <w:ilvl w:val="0"/>
          <w:numId w:val="30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shd w:val="clear" w:color="auto" w:fill="FFFFFF"/>
          <w:lang w:eastAsia="hu-HU"/>
        </w:rPr>
        <w:t xml:space="preserve">A Közgyűlés egyetért azzal, hogy a rezsitámogatás rendszeréhez szükséges forrás 3 havi kimutatások alapján a </w:t>
      </w:r>
      <w:r w:rsidRPr="00B90EA8">
        <w:rPr>
          <w:rFonts w:ascii="Calibri" w:eastAsia="Times New Roman" w:hAnsi="Calibri" w:cs="Calibri"/>
          <w:lang w:eastAsia="hu-HU"/>
        </w:rPr>
        <w:t>Szombathelyi Egészségügyi és Kulturális Intézmények Gazdasági Ellátó Szervezete részére átadásra kerüljön.</w:t>
      </w:r>
    </w:p>
    <w:p w:rsidR="00B90EA8" w:rsidRPr="00B90EA8" w:rsidRDefault="00B90EA8" w:rsidP="00B90EA8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0"/>
        </w:num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A Közgyűlés felhatalmazza a polgármestert és a Szombathelyi Egészségügyi és Kulturális Intézmények Gazdasági Ellátó Szervezetének igazgatóját a szükséges intézkedések megtételére. </w:t>
      </w:r>
    </w:p>
    <w:p w:rsidR="00B90EA8" w:rsidRPr="00B90EA8" w:rsidRDefault="00B90EA8" w:rsidP="00B90EA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Nemény András polgármester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90EA8" w:rsidRPr="00B90EA8" w:rsidRDefault="00B90EA8" w:rsidP="00B90EA8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B90EA8" w:rsidRPr="00B90EA8" w:rsidRDefault="00B90EA8" w:rsidP="00B90EA8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Stéger Gábor, a Közgazdasági és Adó Osztály vezetője</w:t>
      </w:r>
    </w:p>
    <w:p w:rsidR="00B90EA8" w:rsidRPr="00B90EA8" w:rsidRDefault="00B90EA8" w:rsidP="00B90EA8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Vigné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B90EA8" w:rsidRPr="00B90EA8" w:rsidRDefault="00B90EA8" w:rsidP="00B90EA8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 (1. és 3. pont vonatkozásában)</w:t>
      </w:r>
    </w:p>
    <w:p w:rsidR="00B90EA8" w:rsidRPr="00B90EA8" w:rsidRDefault="00B90EA8" w:rsidP="00B90EA8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lastRenderedPageBreak/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2024. június 30. (2. és 4. pont vonatkozásában)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49/2024. (II.29.)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a 64/2022. (II.24.) Kgy. </w:t>
      </w:r>
      <w:proofErr w:type="gramStart"/>
      <w:r w:rsidRPr="00B90EA8">
        <w:rPr>
          <w:rFonts w:ascii="Calibri" w:eastAsia="Times New Roman" w:hAnsi="Calibri" w:cs="Calibri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határozattal elfogadott 2022. évi, valamint a 106/2023. (III.30.) Kgy. </w:t>
      </w:r>
      <w:proofErr w:type="gramStart"/>
      <w:r w:rsidRPr="00B90EA8">
        <w:rPr>
          <w:rFonts w:ascii="Calibri" w:eastAsia="Times New Roman" w:hAnsi="Calibri" w:cs="Calibri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határozattal elfogadott 2023. évi vagyongazdálkodási koncepcióban foglaltakat – új ingatlan kijelölése nélkül – fenntartja.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felkéri a polgármestert, hogy az értékesítésre kijelölt ingatlanok részletes pályázati felhívásait – a forgalmi érték változása esetén – terjessze a vagyonrendelet szerinti tulajdonosi joggyakorló elé.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Nemény András polgármester</w:t>
      </w:r>
    </w:p>
    <w:p w:rsidR="00B90EA8" w:rsidRPr="00B90EA8" w:rsidRDefault="00756CA4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Horváth Attila alpolgármester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B90EA8" w:rsidRPr="00B90EA8" w:rsidRDefault="00B90EA8" w:rsidP="00B90EA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482325" w:rsidRDefault="00B90EA8" w:rsidP="00482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50/2024.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37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Szombathely Megyei Jogú Város Közgyűlése jóváhagyja, hogy a Szombathely Városi Vásárcsarnok a Vásárcsarnokok és Piacok Együttműködési Fóruma kezdeményezésében létrejövő Vásárcsarnokok és Piacok Egyesületében alapító, majd rendes tagként részt vegyen, azzal, hogy az egyesület alapításával, illetve tagságával járó kiadások fedezetét a költségvetési rendeletben biztosítja.</w:t>
      </w:r>
    </w:p>
    <w:p w:rsidR="00B90EA8" w:rsidRPr="00B90EA8" w:rsidRDefault="00B90EA8" w:rsidP="00B90EA8">
      <w:pPr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numPr>
          <w:ilvl w:val="0"/>
          <w:numId w:val="37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A Közgyűlés felkéri a Szombathely Városi Vásárcsarnok igazgatóját a szükséges intézkedések megtételére.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bookmarkStart w:id="6" w:name="_Hlk159233576"/>
      <w:r w:rsidRPr="00B90EA8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B90EA8">
        <w:rPr>
          <w:rFonts w:ascii="Calibri" w:eastAsia="Times New Roman" w:hAnsi="Calibri" w:cs="Calibri"/>
          <w:bCs/>
          <w:lang w:eastAsia="hu-HU"/>
        </w:rPr>
        <w:t>Polákovics</w:t>
      </w:r>
      <w:proofErr w:type="spellEnd"/>
      <w:r w:rsidRPr="00B90EA8">
        <w:rPr>
          <w:rFonts w:ascii="Calibri" w:eastAsia="Times New Roman" w:hAnsi="Calibri" w:cs="Calibri"/>
          <w:bCs/>
          <w:lang w:eastAsia="hu-HU"/>
        </w:rPr>
        <w:t xml:space="preserve"> Marietta, a Szombathely Városi Vásárcsarnok igazgatója)</w:t>
      </w:r>
    </w:p>
    <w:bookmarkEnd w:id="6"/>
    <w:p w:rsidR="00B90EA8" w:rsidRPr="00B90EA8" w:rsidRDefault="00B90EA8" w:rsidP="00B90EA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B90EA8" w:rsidRPr="00B90EA8" w:rsidRDefault="00B90EA8" w:rsidP="00B90EA8">
      <w:pPr>
        <w:tabs>
          <w:tab w:val="left" w:pos="709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B90EA8" w:rsidRPr="00B90EA8" w:rsidRDefault="00B90EA8" w:rsidP="00B90EA8">
      <w:pPr>
        <w:tabs>
          <w:tab w:val="left" w:pos="709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4./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iCs/>
          <w:lang w:eastAsia="hu-HU"/>
        </w:rPr>
        <w:t>Javaslat közlekedési támogatás bevezetésére</w:t>
      </w:r>
      <w:r w:rsidRPr="00B90EA8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ab/>
        <w:t>Előadók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</w:t>
      </w:r>
      <w:r w:rsidRPr="00B90EA8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 </w:t>
      </w:r>
    </w:p>
    <w:p w:rsidR="00B90EA8" w:rsidRPr="00B90EA8" w:rsidRDefault="00B90EA8" w:rsidP="00B90EA8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Dr. Horváth Attila alpolgármester</w:t>
      </w:r>
    </w:p>
    <w:p w:rsidR="00B90EA8" w:rsidRPr="00B90EA8" w:rsidRDefault="00B90EA8" w:rsidP="00B90EA8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Dr. Károlyi Ákos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B90EA8">
        <w:rPr>
          <w:rFonts w:ascii="Calibri" w:eastAsia="Times New Roman" w:hAnsi="Calibri" w:cs="Calibri"/>
          <w:b/>
          <w:lang w:eastAsia="hu-HU"/>
        </w:rPr>
        <w:tab/>
        <w:t xml:space="preserve"> </w:t>
      </w:r>
      <w:r w:rsidRPr="00B90EA8">
        <w:rPr>
          <w:rFonts w:ascii="Calibri" w:eastAsia="Times New Roman" w:hAnsi="Calibri" w:cs="Calibri"/>
          <w:bCs/>
          <w:lang w:eastAsia="hu-HU"/>
        </w:rPr>
        <w:t>Szlávik Gábor, a Blaguss Agora Hungary Kft. ügyvezető igazgatója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 xml:space="preserve"> Tóth Gergely, a Blaguss Agora Hungary Kft. szombathelyi </w:t>
      </w:r>
      <w:proofErr w:type="spellStart"/>
      <w:r w:rsidRPr="00B90EA8">
        <w:rPr>
          <w:rFonts w:ascii="Calibri" w:eastAsia="Times New Roman" w:hAnsi="Calibri" w:cs="Calibri"/>
          <w:bCs/>
          <w:lang w:eastAsia="hu-HU"/>
        </w:rPr>
        <w:t>kirendeltségvezetője</w:t>
      </w:r>
      <w:proofErr w:type="spellEnd"/>
    </w:p>
    <w:p w:rsidR="00B90EA8" w:rsidRPr="00B90EA8" w:rsidRDefault="00B90EA8" w:rsidP="00B90EA8">
      <w:pPr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51</w:t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felkéri a polgármestert, hogy a közlekedési támogatás bevezetésének 1 éves tapasztalatai alapján vizsgálja meg a támogatás kiterjesztésének lehetőségét 18 éves életkorig.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B90EA8">
        <w:rPr>
          <w:rFonts w:ascii="Calibri" w:eastAsia="Times New Roman" w:hAnsi="Calibri" w:cs="Calibri"/>
          <w:lang w:eastAsia="hu-HU"/>
        </w:rPr>
        <w:t xml:space="preserve">       </w:t>
      </w:r>
      <w:r w:rsidRPr="00B90EA8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                        </w:t>
      </w:r>
      <w:r w:rsidRPr="00B90EA8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lastRenderedPageBreak/>
        <w:t>                         </w:t>
      </w:r>
      <w:r w:rsidRPr="00B90EA8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                        </w:t>
      </w:r>
      <w:r w:rsidRPr="00B90EA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90EA8" w:rsidRPr="00B90EA8" w:rsidRDefault="00B90EA8" w:rsidP="00B90EA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>       </w:t>
      </w:r>
      <w:r w:rsidRPr="00B90EA8">
        <w:rPr>
          <w:rFonts w:ascii="Calibri" w:eastAsia="Times New Roman" w:hAnsi="Calibri" w:cs="Calibri"/>
          <w:lang w:eastAsia="hu-HU"/>
        </w:rPr>
        <w:tab/>
        <w:t>2025. május havi Közgyűlés</w:t>
      </w:r>
    </w:p>
    <w:p w:rsidR="00B90EA8" w:rsidRPr="00B90EA8" w:rsidRDefault="00B90EA8" w:rsidP="00B90EA8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52/2024.(II.29.)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3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Szombathely Megyei Jogú Város Közgyűlése a „Javaslat közlekedési támogatás bevezetése” című előterjesztést megtárgyalta és az előterjesztés mellékletét képező megállapodást jóváhagyja.</w:t>
      </w:r>
    </w:p>
    <w:p w:rsidR="00B90EA8" w:rsidRPr="00B90EA8" w:rsidRDefault="00B90EA8" w:rsidP="00B90EA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A Közgyűlés felhatalmazza a polgármestert a megállapodás aláírására. 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1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úgy határoz, hogy Szombathely Megyei Jogú Város Polgármesteri Hivatala Egészségügyi és Közszolgálati Osztálya Szociális és Lakás Irodáján létrehoz további egy fő státuszt, így a Polgármesteri Hivatal engedélyezett létszámát 2024. március 1. napjától 280,5 főben állapítja meg. A Közgyűlés a létszámbővítés fedezetéről az Önkormányzat 2024. évi költségvetéséről szóló önkormányzati rendelet soron következő módosításában gondoskodik. </w:t>
      </w:r>
    </w:p>
    <w:p w:rsidR="00B90EA8" w:rsidRPr="00B90EA8" w:rsidRDefault="00B90EA8" w:rsidP="00B90EA8">
      <w:pPr>
        <w:contextualSpacing/>
        <w:jc w:val="both"/>
        <w:rPr>
          <w:rFonts w:ascii="Calibri" w:eastAsia="Calibri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1"/>
        </w:numPr>
        <w:contextualSpacing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Calibri" w:hAnsi="Calibri" w:cs="Calibri"/>
          <w:lang w:eastAsia="hu-HU"/>
        </w:rPr>
        <w:t xml:space="preserve">A Polgármesteri Hivatal Szervezeti és Működési Szabályzatának 7.5. pontjában a Szociális és Lakás Iroda létszáma 16 főről 17 főre, az Egészségügyi és Közszolgálati Osztály létszáma 35 főről 36 főre változik. </w:t>
      </w:r>
    </w:p>
    <w:p w:rsidR="00B90EA8" w:rsidRPr="00B90EA8" w:rsidRDefault="00B90EA8" w:rsidP="00B90EA8">
      <w:pPr>
        <w:contextualSpacing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3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A Közgyűlés felhatalmazza a polgármestert és a jegyzőt a Szervezeti és Működési Szabályzat fentiek szerinti módosításának aláírására.</w:t>
      </w:r>
    </w:p>
    <w:p w:rsidR="00B90EA8" w:rsidRPr="00B90EA8" w:rsidRDefault="00B90EA8" w:rsidP="00B90EA8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90EA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                           Szlávik Gábor, a Blaguss Agora Hungary Kft. ügyvezető igazgatója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B90EA8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                           Nagyné Dr. Gats Andrea a Jogi és Képviselői Osztály vezetője,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             Stéger Gábor a Közgazdasági és Adó Osztály vezetője,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Vinczéné dr. Menyhárt Mária az Egészségügyi és Közszolgálati Osztály vezetője/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lang w:eastAsia="hu-HU"/>
        </w:rPr>
        <w:t xml:space="preserve"> </w:t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>azonnal /az 1. pont vonatkozásában/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                           2024. március 1. /a 2-5. pontok vonatkozásában/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B90EA8" w:rsidRPr="00B90EA8" w:rsidRDefault="00482325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4/2024. (III.1.</w:t>
      </w:r>
      <w:r w:rsidR="00B90EA8" w:rsidRPr="00B90EA8">
        <w:rPr>
          <w:rFonts w:ascii="Calibri" w:eastAsia="Times New Roman" w:hAnsi="Calibri" w:cs="Calibri"/>
          <w:b/>
          <w:bCs/>
          <w:lang w:eastAsia="hu-HU"/>
        </w:rPr>
        <w:t>) önkormányzati rendelete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B90EA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B90EA8" w:rsidRPr="00B90EA8" w:rsidRDefault="00B90EA8" w:rsidP="00B90EA8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B90EA8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5./</w:t>
      </w:r>
      <w:r w:rsidRPr="00B90EA8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 xml:space="preserve">Javaslat időskorúak és egészségkárosodottak támogatásának bevezetésére és a piaci vásárlási utalvány fenntartására   </w:t>
      </w:r>
    </w:p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</w:t>
      </w:r>
      <w:r w:rsidRPr="00B90EA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B90EA8" w:rsidRPr="00B90EA8" w:rsidRDefault="00B90EA8" w:rsidP="00B90EA8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B90EA8" w:rsidRPr="00B90EA8" w:rsidRDefault="00B90EA8" w:rsidP="00B90EA8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53</w:t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3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Szombathely Megyei Jogú Város Közgyűlése az előterjesztés melléklete szerinti megállapodást jóváhagyja, egyúttal felkéri a Szombathely Városi Vásárcsarnok igazgatóját, hogy az előterjesztés melléklete szerinti három oldalú Megállapodásnak - a Vásárcsarnok területén, az előterjesztés szerinti termékkört árusító őstermelőkkel, egyéni vállalkozókkal, gazdasági társaságokkal történő - megkötéséről gondoskodjon, és feladatkörében eljárva a piaci vásárlási utalvány támogatás rendszerének bevezetéséhez szükséges intézkedéseket tegye meg.</w:t>
      </w:r>
    </w:p>
    <w:p w:rsidR="00B90EA8" w:rsidRPr="00B90EA8" w:rsidRDefault="00B90EA8" w:rsidP="00B90EA8">
      <w:pPr>
        <w:ind w:left="218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felhatalmazza a polgármestert, valamint a Szombathely Városi Vásárcsarnok igazgatóját a megállapodás aláírására.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-142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90EA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B90EA8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B90EA8" w:rsidRPr="00B90EA8" w:rsidRDefault="00B90EA8" w:rsidP="00B90EA8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Vinczéné dr. Menyhárt Mária az Egészségügyi és Közszolgálati Osztály vezetője,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                            </w:t>
      </w:r>
      <w:r w:rsidRPr="00B90EA8">
        <w:rPr>
          <w:rFonts w:ascii="Calibri" w:eastAsia="Times New Roman" w:hAnsi="Calibri" w:cs="Calibri"/>
          <w:lang w:eastAsia="hu-HU"/>
        </w:rPr>
        <w:t>Dr. Holler Péter a Hatósági Osztály vezetője,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             Stéger Gábor a Közgazdasági és Adó Osztály vezetője,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            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Polákovics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 Marietta, Szombathely Városi Vásárcsarnok igazgatója/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-142"/>
        <w:jc w:val="both"/>
        <w:rPr>
          <w:rFonts w:ascii="Calibri" w:eastAsia="Times New Roman" w:hAnsi="Calibri" w:cs="Calibri"/>
          <w:b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>azonnal /1. pont tekintetében/</w:t>
      </w:r>
    </w:p>
    <w:p w:rsidR="00B90EA8" w:rsidRPr="00B90EA8" w:rsidRDefault="00B90EA8" w:rsidP="00B90EA8">
      <w:pPr>
        <w:ind w:left="567" w:firstLine="851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2024. március 31. /2.</w:t>
      </w:r>
      <w:r w:rsidRPr="00B90EA8">
        <w:rPr>
          <w:rFonts w:ascii="Calibri" w:eastAsia="Times New Roman" w:hAnsi="Calibri" w:cs="Calibri"/>
          <w:lang w:eastAsia="hu-HU"/>
        </w:rPr>
        <w:t xml:space="preserve"> pont tekintetében/</w:t>
      </w:r>
    </w:p>
    <w:p w:rsidR="00B90EA8" w:rsidRPr="00B90EA8" w:rsidRDefault="00B90EA8" w:rsidP="00B90EA8">
      <w:pPr>
        <w:ind w:left="567" w:firstLine="851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567" w:firstLine="851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B90EA8" w:rsidRPr="00B90EA8" w:rsidRDefault="002A1B8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5/2024. (III.1</w:t>
      </w:r>
      <w:r w:rsidR="00B90EA8" w:rsidRPr="00B90EA8">
        <w:rPr>
          <w:rFonts w:ascii="Calibri" w:eastAsia="Times New Roman" w:hAnsi="Calibri" w:cs="Calibri"/>
          <w:b/>
          <w:bCs/>
          <w:lang w:eastAsia="hu-HU"/>
        </w:rPr>
        <w:t>.) önkormányzati rendelete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B90EA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000000"/>
          <w:lang w:eastAsia="hu-HU"/>
        </w:rPr>
      </w:pPr>
      <w:r w:rsidRPr="00B90EA8">
        <w:rPr>
          <w:rFonts w:ascii="Calibri" w:eastAsia="Times New Roman" w:hAnsi="Calibri" w:cs="Calibri"/>
          <w:b/>
          <w:iCs/>
          <w:lang w:eastAsia="hu-HU"/>
        </w:rPr>
        <w:t>6./</w:t>
      </w:r>
      <w:r w:rsidRPr="00B90EA8">
        <w:rPr>
          <w:rFonts w:ascii="Calibri" w:eastAsia="Times New Roman" w:hAnsi="Calibri" w:cs="Calibri"/>
          <w:b/>
          <w:iCs/>
          <w:lang w:eastAsia="hu-HU"/>
        </w:rPr>
        <w:tab/>
      </w:r>
      <w:r w:rsidRPr="00B90EA8">
        <w:rPr>
          <w:rFonts w:ascii="Calibri" w:eastAsia="Times New Roman" w:hAnsi="Calibri" w:cs="Calibri"/>
          <w:b/>
          <w:color w:val="000000"/>
          <w:lang w:eastAsia="hu-HU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</w:t>
      </w:r>
    </w:p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B90EA8" w:rsidRPr="00B90EA8" w:rsidRDefault="00B90EA8" w:rsidP="00B90EA8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B90EA8" w:rsidRPr="00B90EA8" w:rsidRDefault="00B90EA8" w:rsidP="00B90EA8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B90EA8" w:rsidRPr="00B90EA8" w:rsidRDefault="004E1999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6/2024. (III.1.</w:t>
      </w:r>
      <w:r w:rsidR="00B90EA8" w:rsidRPr="00B90EA8">
        <w:rPr>
          <w:rFonts w:ascii="Calibri" w:eastAsia="Times New Roman" w:hAnsi="Calibri" w:cs="Calibri"/>
          <w:b/>
          <w:bCs/>
          <w:lang w:eastAsia="hu-HU"/>
        </w:rPr>
        <w:t>) önkormányzati rendelete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B90EA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B90EA8" w:rsidRPr="00B90EA8" w:rsidRDefault="00B90EA8" w:rsidP="00B90EA8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ind w:left="705" w:hanging="705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7./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 xml:space="preserve">Javaslat a fizetőparkolók működésének és igénybevételének rendjéről szóló 21/2012. (V.10.) önkormányzati rendelet módosítására 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NZrt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vezérigazgatója</w:t>
      </w: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firstLine="705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B90EA8" w:rsidRPr="00B90EA8" w:rsidRDefault="00864AAC" w:rsidP="00B90EA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3/2024. (II.29.</w:t>
      </w:r>
      <w:r w:rsidR="00B90EA8" w:rsidRPr="00B90EA8">
        <w:rPr>
          <w:rFonts w:ascii="Calibri" w:eastAsia="Times New Roman" w:hAnsi="Calibri" w:cs="Calibri"/>
          <w:b/>
          <w:bCs/>
          <w:lang w:eastAsia="hu-HU"/>
        </w:rPr>
        <w:t>) önkormányzati rendelete</w:t>
      </w:r>
    </w:p>
    <w:p w:rsidR="00B90EA8" w:rsidRPr="00B90EA8" w:rsidRDefault="00B90EA8" w:rsidP="00B90EA8">
      <w:pPr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B90EA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fizetőparkolók működésének és igénybevételének rendjéről szóló </w:t>
      </w:r>
    </w:p>
    <w:p w:rsidR="00B90EA8" w:rsidRPr="00B90EA8" w:rsidRDefault="00B90EA8" w:rsidP="00B90EA8">
      <w:pPr>
        <w:ind w:left="705" w:hanging="705"/>
        <w:jc w:val="center"/>
        <w:rPr>
          <w:rFonts w:ascii="Calibri" w:eastAsia="Times New Roman" w:hAnsi="Calibri" w:cs="Calibri"/>
          <w:i/>
          <w:i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21/2012. (V.10.) önkormányzati rendelet módosításáról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8./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 xml:space="preserve">Javaslat a SZOVA Nonprofit </w:t>
      </w:r>
      <w:proofErr w:type="spellStart"/>
      <w:r w:rsidRPr="00B90EA8">
        <w:rPr>
          <w:rFonts w:ascii="Calibri" w:eastAsia="Times New Roman" w:hAnsi="Calibri" w:cs="Calibri"/>
          <w:b/>
          <w:bCs/>
          <w:lang w:eastAsia="hu-HU"/>
        </w:rPr>
        <w:t>Zrt.-vel</w:t>
      </w:r>
      <w:proofErr w:type="spellEnd"/>
      <w:r w:rsidRPr="00B90EA8">
        <w:rPr>
          <w:rFonts w:ascii="Calibri" w:eastAsia="Times New Roman" w:hAnsi="Calibri" w:cs="Calibri"/>
          <w:b/>
          <w:bCs/>
          <w:lang w:eastAsia="hu-HU"/>
        </w:rPr>
        <w:t xml:space="preserve"> kapcsolatos döntések meghozatalára  </w:t>
      </w:r>
    </w:p>
    <w:p w:rsidR="00B90EA8" w:rsidRPr="00B90EA8" w:rsidRDefault="00B90EA8" w:rsidP="00B90EA8">
      <w:pPr>
        <w:ind w:left="705" w:firstLine="3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NZrt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vezérigazgatója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54/2024.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3"/>
        </w:num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 xml:space="preserve">Szombathely Megyei Jogú Város Közgyűlése a </w:t>
      </w:r>
      <w:r w:rsidRPr="00B90EA8">
        <w:rPr>
          <w:rFonts w:ascii="Calibri" w:eastAsia="Times New Roman" w:hAnsi="Calibri" w:cs="Calibri"/>
          <w:lang w:eastAsia="hu-HU"/>
        </w:rPr>
        <w:t xml:space="preserve">Szombathely, 3679/4 hrsz. alatt nyilvántartott, természetben a 9700 Szombathely, Kenderesi utca 4/A. szám alatti, </w:t>
      </w:r>
      <w:proofErr w:type="gramStart"/>
      <w:r w:rsidRPr="00B90EA8">
        <w:rPr>
          <w:rFonts w:ascii="Calibri" w:eastAsia="Times New Roman" w:hAnsi="Calibri" w:cs="Calibri"/>
          <w:lang w:eastAsia="hu-HU"/>
        </w:rPr>
        <w:t>1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ha 3550 m</w:t>
      </w:r>
      <w:r w:rsidRPr="00B90EA8">
        <w:rPr>
          <w:rFonts w:ascii="Calibri" w:eastAsia="Times New Roman" w:hAnsi="Calibri" w:cs="Calibri"/>
          <w:vertAlign w:val="superscript"/>
          <w:lang w:eastAsia="hu-HU"/>
        </w:rPr>
        <w:t>2</w:t>
      </w:r>
      <w:r w:rsidRPr="00B90EA8">
        <w:rPr>
          <w:rFonts w:ascii="Calibri" w:eastAsia="Times New Roman" w:hAnsi="Calibri" w:cs="Calibri"/>
          <w:lang w:eastAsia="hu-HU"/>
        </w:rPr>
        <w:t xml:space="preserve"> területű, „kivett - jégcsarnok és udvar” megnevezésű ingatlan vonatkozásában a TAO tv. 22/</w:t>
      </w:r>
      <w:proofErr w:type="gramStart"/>
      <w:r w:rsidRPr="00B90EA8">
        <w:rPr>
          <w:rFonts w:ascii="Calibri" w:eastAsia="Times New Roman" w:hAnsi="Calibri" w:cs="Calibri"/>
          <w:lang w:eastAsia="hu-HU"/>
        </w:rPr>
        <w:t xml:space="preserve">C. § (6) bekezdés a) pontja alapján a Magyar Állam javára történő jelzálogjog bejegyzéséhez hozzájárul azzal a feltétellel, hogy azt megelőzően 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. és a Szombathelyi Pingvinek Jégkorong Klub között Szombathelyen, 2017. március 7. napján a tárgyban létrejött ingatlan adásvételi szerződés megfelelően módosításra, és </w:t>
      </w:r>
      <w:bookmarkStart w:id="7" w:name="_Hlk158731965"/>
      <w:r w:rsidRPr="00B90EA8">
        <w:rPr>
          <w:rFonts w:ascii="Calibri" w:eastAsia="Times New Roman" w:hAnsi="Calibri" w:cs="Calibri"/>
          <w:lang w:eastAsia="hu-HU"/>
        </w:rPr>
        <w:t xml:space="preserve">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javára a visszavásárlási jog 2037. április 2. napjától 2038. október 2. napjáig terjedő határozott időtartamra az ingatlan-nyilvántartásba bejegyzésre</w:t>
      </w:r>
      <w:bookmarkEnd w:id="7"/>
      <w:r w:rsidRPr="00B90EA8">
        <w:rPr>
          <w:rFonts w:ascii="Calibri" w:eastAsia="Times New Roman" w:hAnsi="Calibri" w:cs="Calibri"/>
          <w:lang w:eastAsia="hu-HU"/>
        </w:rPr>
        <w:t xml:space="preserve"> kerül.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</w:t>
      </w:r>
    </w:p>
    <w:p w:rsidR="00B90EA8" w:rsidRPr="00B90EA8" w:rsidRDefault="00B90EA8" w:rsidP="00B90EA8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3"/>
        </w:num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</w:t>
      </w:r>
      <w:bookmarkStart w:id="8" w:name="_Hlk158731927"/>
      <w:r w:rsidRPr="00B90EA8">
        <w:rPr>
          <w:rFonts w:ascii="Calibri" w:eastAsia="Times New Roman" w:hAnsi="Calibri" w:cs="Calibri"/>
          <w:lang w:eastAsia="hu-HU"/>
        </w:rPr>
        <w:t xml:space="preserve"> felhatalmazza 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vezérigazgatóját, hogy az ingatlan adásvételi szerződés módosítását, továbbá a Magyar Állam javára történő jelzálogjog bejegyzéshez szükséges hozzájáruló nyilatkozatot az előterjesztés mellékleteiben meghatározott tartalommal aláírja.</w:t>
      </w:r>
      <w:bookmarkEnd w:id="8"/>
    </w:p>
    <w:p w:rsidR="00B90EA8" w:rsidRPr="00B90EA8" w:rsidRDefault="00B90EA8" w:rsidP="00B90EA8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Horváth Soma alpolgármester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(</w:t>
      </w:r>
      <w:r w:rsidR="00B90EA8" w:rsidRPr="00B90EA8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</w:p>
    <w:p w:rsidR="00B90EA8" w:rsidRPr="00B90EA8" w:rsidRDefault="00B90EA8" w:rsidP="00B90EA8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Kovács Cecília, a társaság vezérigazgatója</w:t>
      </w:r>
    </w:p>
    <w:p w:rsidR="00B90EA8" w:rsidRPr="00B90EA8" w:rsidRDefault="007F1D88" w:rsidP="00B90EA8">
      <w:pPr>
        <w:ind w:left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90EA8" w:rsidRPr="00B90EA8" w:rsidRDefault="00B90EA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55/2024. (II. 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0EA8" w:rsidRPr="00B90EA8" w:rsidRDefault="00B90EA8" w:rsidP="00B90EA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color w:val="000000"/>
          <w:lang w:eastAsia="hu-HU"/>
        </w:rPr>
        <w:t xml:space="preserve">Szombathely Megyei Jogú Város Közgyűlése </w:t>
      </w:r>
      <w:r w:rsidRPr="00B90EA8">
        <w:rPr>
          <w:rFonts w:ascii="Calibri" w:eastAsia="Times New Roman" w:hAnsi="Calibri" w:cs="Calibri"/>
          <w:lang w:eastAsia="hu-HU"/>
        </w:rPr>
        <w:t xml:space="preserve">hozzájárul ahhoz, hogy 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. a számviteli nyilvántartásából behajthatatlanság címén </w:t>
      </w:r>
      <w:r w:rsidRPr="00B90EA8">
        <w:rPr>
          <w:rFonts w:ascii="Calibri" w:eastAsia="Times New Roman" w:hAnsi="Calibri" w:cs="Calibri"/>
          <w:bCs/>
          <w:color w:val="000000"/>
          <w:lang w:eastAsia="hu-HU"/>
        </w:rPr>
        <w:t>8.170.503,-</w:t>
      </w:r>
      <w:r w:rsidRPr="00B90EA8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 xml:space="preserve">Ft tőke követelést leírjon a 2023. december 31-i állapot szerint. </w:t>
      </w:r>
    </w:p>
    <w:p w:rsidR="00B90EA8" w:rsidRPr="00B90EA8" w:rsidRDefault="00B90EA8" w:rsidP="00B90EA8">
      <w:pPr>
        <w:autoSpaceDE w:val="0"/>
        <w:autoSpaceDN w:val="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Horváth Soma alpolgármester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(</w:t>
      </w:r>
      <w:r w:rsidR="00B90EA8" w:rsidRPr="00B90EA8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</w:p>
    <w:p w:rsidR="00B90EA8" w:rsidRPr="00B90EA8" w:rsidRDefault="00B90EA8" w:rsidP="00B90EA8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Kovács Cecília, a társaság vezérigazgatója</w:t>
      </w:r>
    </w:p>
    <w:p w:rsidR="00B90EA8" w:rsidRPr="00B90EA8" w:rsidRDefault="007F1D88" w:rsidP="00B90EA8">
      <w:pPr>
        <w:ind w:left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90EA8" w:rsidRPr="00B90EA8" w:rsidRDefault="00B90EA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56/2024. (II. 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B90EA8" w:rsidRPr="00B90EA8" w:rsidRDefault="00B90EA8" w:rsidP="00B90EA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megtárgyalta 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. tulajdonában álló Szombathely 10427/38, 10427/39, 10427/40 helyrajzi számú ingatlanok értékesítésére vonatkozó előterjesztést, amely szerint ezen ingatlanok szomszédos ingatlanok tulajdonosainak történő közvetlen értékesítését az előterjesztés mellékletét képező ingatlan adásvételi szerződésekben foglalt feltételekkel jóváhagyja, és felhatalmazza 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. vezérigazgatóját a szerződések megkötésére. </w:t>
      </w:r>
    </w:p>
    <w:p w:rsidR="00B90EA8" w:rsidRPr="00B90EA8" w:rsidRDefault="00B90EA8" w:rsidP="00B90EA8">
      <w:pPr>
        <w:autoSpaceDE w:val="0"/>
        <w:autoSpaceDN w:val="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Horváth Soma alpolgármester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7F1D88" w:rsidP="00B90EA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(</w:t>
      </w:r>
      <w:r w:rsidR="00B90EA8" w:rsidRPr="00B90EA8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</w:p>
    <w:p w:rsidR="00B90EA8" w:rsidRPr="00B90EA8" w:rsidRDefault="00B90EA8" w:rsidP="00B90EA8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Kovács Cecília, a társaság vezérigazgatója</w:t>
      </w:r>
    </w:p>
    <w:p w:rsidR="00B90EA8" w:rsidRPr="00B90EA8" w:rsidRDefault="007F1D88" w:rsidP="00B90EA8">
      <w:pPr>
        <w:ind w:left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lastRenderedPageBreak/>
        <w:tab/>
      </w:r>
      <w:r w:rsidR="00B90EA8" w:rsidRPr="00B90EA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90EA8" w:rsidRPr="00B90EA8" w:rsidRDefault="00B90EA8" w:rsidP="00B90EA8">
      <w:pPr>
        <w:ind w:firstLine="708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B90EA8">
        <w:rPr>
          <w:rFonts w:ascii="Calibri" w:eastAsia="Times New Roman" w:hAnsi="Calibri" w:cs="Calibri"/>
          <w:b/>
          <w:iCs/>
          <w:lang w:eastAsia="hu-HU"/>
        </w:rPr>
        <w:t>9./</w:t>
      </w:r>
      <w:r w:rsidRPr="00B90EA8">
        <w:rPr>
          <w:rFonts w:ascii="Calibri" w:eastAsia="Times New Roman" w:hAnsi="Calibri" w:cs="Calibri"/>
          <w:b/>
          <w:iCs/>
          <w:lang w:eastAsia="hu-HU"/>
        </w:rPr>
        <w:tab/>
        <w:t xml:space="preserve">Javaslat ingatlanokkal kapcsolatos döntések meghozatalára 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iCs/>
          <w:lang w:eastAsia="hu-HU"/>
        </w:rPr>
        <w:tab/>
      </w:r>
      <w:r w:rsidRPr="00B90EA8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 </w:t>
      </w:r>
      <w:r w:rsidRPr="00B90EA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Horváth Attila alpolgármester</w:t>
      </w:r>
    </w:p>
    <w:p w:rsidR="00B90EA8" w:rsidRPr="00B90EA8" w:rsidRDefault="00B90EA8" w:rsidP="00B90EA8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</w:t>
      </w:r>
      <w:r w:rsidRPr="00B90EA8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</w:t>
      </w:r>
      <w:r w:rsidRPr="00B90EA8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B90EA8">
        <w:rPr>
          <w:rFonts w:ascii="Calibri" w:eastAsia="Times New Roman" w:hAnsi="Calibri" w:cs="Calibri"/>
          <w:bCs/>
          <w:iCs/>
          <w:lang w:eastAsia="hu-HU"/>
        </w:rPr>
        <w:tab/>
        <w:t xml:space="preserve">Horváth Zoltán, az AGORA Savaria Kulturális és Médiaközpont </w:t>
      </w:r>
      <w:proofErr w:type="spellStart"/>
      <w:r w:rsidRPr="00B90EA8">
        <w:rPr>
          <w:rFonts w:ascii="Calibri" w:eastAsia="Times New Roman" w:hAnsi="Calibri" w:cs="Calibri"/>
          <w:bCs/>
          <w:iCs/>
          <w:lang w:eastAsia="hu-HU"/>
        </w:rPr>
        <w:t>NKft</w:t>
      </w:r>
      <w:proofErr w:type="spellEnd"/>
      <w:r w:rsidRPr="00B90EA8">
        <w:rPr>
          <w:rFonts w:ascii="Calibri" w:eastAsia="Times New Roman" w:hAnsi="Calibri" w:cs="Calibri"/>
          <w:bCs/>
          <w:iCs/>
          <w:lang w:eastAsia="hu-HU"/>
        </w:rPr>
        <w:t xml:space="preserve">. ügyvezető igazgatója  </w:t>
      </w:r>
    </w:p>
    <w:p w:rsidR="00B90EA8" w:rsidRPr="00B90EA8" w:rsidRDefault="00B90EA8" w:rsidP="00450D3E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57/2024.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shd w:val="clear" w:color="auto" w:fill="FFFFFF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B90EA8">
        <w:rPr>
          <w:rFonts w:ascii="Calibri" w:eastAsia="Times New Roman" w:hAnsi="Calibri" w:cs="Calibri"/>
          <w:b/>
          <w:lang w:eastAsia="hu-HU"/>
        </w:rPr>
        <w:t>szombathelyi 8615 hrsz.-ú, kivett közút</w:t>
      </w:r>
      <w:r w:rsidRPr="00B90EA8">
        <w:rPr>
          <w:rFonts w:ascii="Calibri" w:eastAsia="Times New Roman" w:hAnsi="Calibri" w:cs="Calibri"/>
          <w:lang w:eastAsia="hu-HU"/>
        </w:rPr>
        <w:t xml:space="preserve"> megnevezésű ingatlannak az előterjesztés 1. mellékletét képező változási vázrajzon jelölt </w:t>
      </w:r>
      <w:r w:rsidRPr="00B90EA8">
        <w:rPr>
          <w:rFonts w:ascii="Calibri" w:eastAsia="Times New Roman" w:hAnsi="Calibri" w:cs="Calibri"/>
          <w:b/>
          <w:lang w:eastAsia="hu-HU"/>
        </w:rPr>
        <w:t>448 m² nagyságú részét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b/>
          <w:lang w:eastAsia="hu-HU"/>
        </w:rPr>
        <w:t xml:space="preserve">a törzsvagyoni körből kivonja, és </w:t>
      </w:r>
      <w:r w:rsidRPr="00B90EA8">
        <w:rPr>
          <w:rFonts w:ascii="Calibri" w:eastAsia="Times New Roman" w:hAnsi="Calibri" w:cs="Calibri"/>
          <w:b/>
          <w:shd w:val="clear" w:color="auto" w:fill="FFFFFF"/>
          <w:lang w:eastAsia="hu-HU"/>
        </w:rPr>
        <w:t>üzleti vagyonba átsorolja.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Felelős:</w:t>
      </w:r>
      <w:r w:rsidRPr="00B90EA8">
        <w:rPr>
          <w:rFonts w:ascii="Calibri" w:eastAsia="Calibri" w:hAnsi="Calibri" w:cs="Calibri"/>
        </w:rPr>
        <w:t xml:space="preserve"> </w:t>
      </w:r>
      <w:r w:rsidRPr="00B90EA8">
        <w:rPr>
          <w:rFonts w:ascii="Calibri" w:eastAsia="Calibri" w:hAnsi="Calibri" w:cs="Calibri"/>
        </w:rPr>
        <w:tab/>
        <w:t>Dr. Nemény András polgármester</w:t>
      </w:r>
    </w:p>
    <w:p w:rsidR="00B90EA8" w:rsidRPr="00B90EA8" w:rsidRDefault="00B90EA8" w:rsidP="00B90EA8">
      <w:pPr>
        <w:ind w:left="60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ab/>
        <w:t xml:space="preserve">    </w:t>
      </w:r>
      <w:r w:rsidRPr="00B90EA8">
        <w:rPr>
          <w:rFonts w:ascii="Calibri" w:eastAsia="Calibri" w:hAnsi="Calibri" w:cs="Calibri"/>
        </w:rPr>
        <w:tab/>
        <w:t>Dr. Horváth Attila alpolgármester</w:t>
      </w:r>
    </w:p>
    <w:p w:rsidR="00B90EA8" w:rsidRPr="00B90EA8" w:rsidRDefault="00B90EA8" w:rsidP="00B90EA8">
      <w:pPr>
        <w:ind w:left="60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 xml:space="preserve">              </w:t>
      </w:r>
      <w:r w:rsidRPr="00B90EA8">
        <w:rPr>
          <w:rFonts w:ascii="Calibri" w:eastAsia="Calibri" w:hAnsi="Calibri" w:cs="Calibri"/>
        </w:rPr>
        <w:tab/>
        <w:t>Dr. Károlyi Ákos jegyző</w:t>
      </w:r>
    </w:p>
    <w:p w:rsidR="00B90EA8" w:rsidRPr="00B90EA8" w:rsidRDefault="00B90EA8" w:rsidP="00B90EA8">
      <w:pPr>
        <w:ind w:left="60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 xml:space="preserve">            </w:t>
      </w:r>
      <w:r w:rsidRPr="00B90EA8">
        <w:rPr>
          <w:rFonts w:ascii="Calibri" w:eastAsia="Calibri" w:hAnsi="Calibri" w:cs="Calibri"/>
        </w:rPr>
        <w:tab/>
      </w:r>
      <w:r w:rsidRPr="00B90EA8">
        <w:rPr>
          <w:rFonts w:ascii="Calibri" w:eastAsia="Calibri" w:hAnsi="Calibri" w:cs="Calibri"/>
        </w:rPr>
        <w:tab/>
        <w:t>(A végrehajtásért:</w:t>
      </w:r>
    </w:p>
    <w:p w:rsidR="00B90EA8" w:rsidRPr="00B90EA8" w:rsidRDefault="00B90EA8" w:rsidP="00B90EA8">
      <w:pPr>
        <w:ind w:left="60"/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</w:rPr>
        <w:tab/>
      </w:r>
      <w:r w:rsidRPr="00B90EA8">
        <w:rPr>
          <w:rFonts w:ascii="Calibri" w:eastAsia="Calibri" w:hAnsi="Calibri" w:cs="Calibri"/>
        </w:rPr>
        <w:tab/>
        <w:t>Nagyné dr. Gats Andrea, a Jogi és Képviselői Osztály vezetője)</w:t>
      </w:r>
    </w:p>
    <w:p w:rsidR="00B90EA8" w:rsidRPr="00B90EA8" w:rsidRDefault="00B90EA8" w:rsidP="00B90EA8">
      <w:pPr>
        <w:ind w:left="60"/>
        <w:jc w:val="both"/>
        <w:rPr>
          <w:rFonts w:ascii="Calibri" w:eastAsia="Calibri" w:hAnsi="Calibri" w:cs="Calibri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color w:val="FF0000"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450D3E">
      <w:pPr>
        <w:rPr>
          <w:rFonts w:ascii="Calibri" w:eastAsia="Times New Roman" w:hAnsi="Calibri" w:cs="Calibri"/>
          <w:b/>
          <w:u w:val="single"/>
          <w:lang w:eastAsia="hu-HU"/>
        </w:rPr>
      </w:pPr>
      <w:bookmarkStart w:id="9" w:name="_GoBack"/>
      <w:bookmarkEnd w:id="9"/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58/2024.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rPr>
          <w:rFonts w:ascii="Calibri" w:eastAsia="Times New Roman" w:hAnsi="Calibri" w:cs="Calibri"/>
          <w:b/>
          <w:color w:val="FF0000"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19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B90EA8">
        <w:rPr>
          <w:rFonts w:ascii="Calibri" w:eastAsia="Times New Roman" w:hAnsi="Calibri" w:cs="Calibri"/>
          <w:lang w:eastAsia="hu-HU"/>
        </w:rPr>
        <w:t>A Közgyűlés egyetért azzal, hogy a szombathelyi 10810/1 hrsz.-ú, „közterület” megnevezésű ingatlanból az előterjesztés 2. számú mellékletét képező, a Pécsi Geodéziai Kft. által 53/0003 munkaszámon készített, és a Vas Vármegyei Kormányhivatal által 7445/516/2022. számon záradékolt, majd 602083/2023 számon újrazáradékolt változási vázrajz szerinti telekosztással kialakuló – ténylegesen a 86-os számú főút részét képező - 10810/4 hrsz.-ú, „országos közút” megnevezésű ingatlan a közúti közlekedésről szóló 1988. évi I. törvény 29.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§ (6) bekezdése, 32. § (3a) bekezdése és 32. § (6) bekezdése, valamint Magyarország helyi önkormányzatairól szóló 2011. évi CLXXXIX. törvény 42. § 16. pontja értelmében térítésmentesen a Magyar Állam tulajdonába, valamint a Magyar Közút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vagyonkezelésébe kerüljön.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19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B90EA8">
        <w:rPr>
          <w:rFonts w:ascii="Calibri" w:eastAsia="Times New Roman" w:hAnsi="Calibri" w:cs="Calibri"/>
          <w:lang w:eastAsia="hu-HU"/>
        </w:rPr>
        <w:t>A Közgyűlés egyetért azzal, hogy a szombathelyi 10811/10 hrsz.-ú, „közút” megnevezésű ingatlanból az előterjesztés 3. számú mellékletét képező, a Pécsi Geodéziai Kft. által 53/0003 munkaszámon készített, és a Vas Vármegyei Kormányhivatal által 7445/509/2022. számon záradékolt, majd 602084/2023 számon újrazáradékolt változási vázrajz szerinti telekosztással kialakuló – ténylegesen a 86-os számú főút részét képező - 10811/56 hrsz.-ú, „országos közút” megnevezésű ingatlan a közúti közlekedésről szóló 1988. évi I. törvény 29.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§ (6) bekezdése, 32. § (3a) bekezdése és 32. § (6) bekezdése, valamint Magyarország helyi önkormányzatairól szóló 2011. évi CLXXXIX. törvény 42. § 16. pontja értelmében térítésmentesen a Magyar Állam tulajdonába, valamint a Magyar Közút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vagyonkezelésébe kerüljön.</w:t>
      </w:r>
    </w:p>
    <w:p w:rsidR="00B90EA8" w:rsidRPr="00B90EA8" w:rsidRDefault="00B90EA8" w:rsidP="00B90EA8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19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felhatalmazza a polgármestert, hogy az országos közúti területként az 1. és 2. pontok szerint kialakított ingatlanok tulajdonjogának átadás-átvételéhez szükséges megállapodásokat aláírja.</w:t>
      </w:r>
    </w:p>
    <w:p w:rsidR="00B90EA8" w:rsidRPr="00B90EA8" w:rsidRDefault="00B90EA8" w:rsidP="00B90EA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ab/>
        <w:t xml:space="preserve">              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                     </w:t>
      </w:r>
      <w:r w:rsidRPr="00B90EA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folyamatos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59/2024.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Szombathely Megyei Jogú Város Közgyűlése úgy határoz, hogy a Szombathely 8532 hrsz.-ú ingatlanon lévő Víztorony épületében található, 131,27 m</w:t>
      </w:r>
      <w:r w:rsidRPr="00B90EA8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B90EA8">
        <w:rPr>
          <w:rFonts w:ascii="Calibri" w:eastAsia="Times New Roman" w:hAnsi="Calibri" w:cs="Calibri"/>
          <w:bCs/>
          <w:lang w:eastAsia="hu-HU"/>
        </w:rPr>
        <w:t xml:space="preserve"> alapterületű kávézó üzemeltetését az AGORA Savaria Kulturális és Médiaközpont Nonprofit Kft. közvetlenül lássa el. A Közgyűlés felkéri a társaság ügyvezetőjét, hogy az üzemeltetés elindításához szükséges intézkedések megtételéről gondoskodjon. </w:t>
      </w:r>
    </w:p>
    <w:p w:rsidR="00B90EA8" w:rsidRPr="00B90EA8" w:rsidRDefault="00B90EA8" w:rsidP="00B90EA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0F4CC5" w:rsidP="00B90EA8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90EA8" w:rsidRPr="00B90EA8" w:rsidRDefault="00B90EA8" w:rsidP="00B90EA8">
      <w:pPr>
        <w:ind w:firstLine="1418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B90EA8" w:rsidRPr="00B90EA8" w:rsidRDefault="00B90EA8" w:rsidP="00B90EA8">
      <w:pPr>
        <w:ind w:firstLine="1418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Horváth Zoltán, az </w:t>
      </w:r>
      <w:r w:rsidRPr="00B90EA8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ügyvezetője</w:t>
      </w:r>
      <w:r w:rsidRPr="00B90EA8">
        <w:rPr>
          <w:rFonts w:ascii="Calibri" w:eastAsia="Times New Roman" w:hAnsi="Calibri" w:cs="Calibri"/>
          <w:lang w:eastAsia="hu-HU"/>
        </w:rPr>
        <w:t>)</w:t>
      </w:r>
    </w:p>
    <w:p w:rsidR="00B90EA8" w:rsidRPr="00B90EA8" w:rsidRDefault="00B90EA8" w:rsidP="00B90EA8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ind w:firstLine="7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bookmarkStart w:id="10" w:name="_Hlk25045536"/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60/2024.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Calibri" w:hAnsi="Calibri" w:cs="Calibri"/>
          <w:bCs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B90EA8">
        <w:rPr>
          <w:rFonts w:ascii="Calibri" w:eastAsia="Calibri" w:hAnsi="Calibri" w:cs="Calibri"/>
        </w:rPr>
        <w:t>szombathelyi 2708 hrsz.-ú</w:t>
      </w:r>
      <w:r w:rsidRPr="00B90EA8">
        <w:rPr>
          <w:rFonts w:ascii="Calibri" w:eastAsia="Calibri" w:hAnsi="Calibri" w:cs="Calibri"/>
          <w:bCs/>
        </w:rPr>
        <w:t xml:space="preserve">, természetben a </w:t>
      </w:r>
      <w:r w:rsidRPr="00B90EA8">
        <w:rPr>
          <w:rFonts w:ascii="Calibri" w:eastAsia="Calibri" w:hAnsi="Calibri" w:cs="Calibri"/>
        </w:rPr>
        <w:t xml:space="preserve">Március 15. tér 6-7. szám alatt található, kivett „orvosi rendelő” megnevezésű ingatlan (volt SZTK épülete) vonatkozásában, </w:t>
      </w:r>
      <w:r w:rsidRPr="00B90EA8">
        <w:rPr>
          <w:rFonts w:ascii="Calibri" w:eastAsia="Calibri" w:hAnsi="Calibri" w:cs="Calibri"/>
          <w:bCs/>
        </w:rPr>
        <w:t xml:space="preserve">a 2024. január 26. napján kihirdetett nyertes vételi ajánlatban foglalt feltételekkel </w:t>
      </w:r>
      <w:r w:rsidRPr="00B90EA8">
        <w:rPr>
          <w:rFonts w:ascii="Calibri" w:eastAsia="Calibri" w:hAnsi="Calibri" w:cs="Calibri"/>
        </w:rPr>
        <w:t xml:space="preserve">Szombathely Megyei Jogú Város Önkormányzata </w:t>
      </w:r>
      <w:r w:rsidRPr="00B90EA8">
        <w:rPr>
          <w:rFonts w:ascii="Calibri" w:eastAsia="Calibri" w:hAnsi="Calibri" w:cs="Calibri"/>
          <w:bCs/>
        </w:rPr>
        <w:t xml:space="preserve">– </w:t>
      </w:r>
      <w:r w:rsidRPr="00B90EA8">
        <w:rPr>
          <w:rFonts w:ascii="Calibri" w:eastAsia="Calibri" w:hAnsi="Calibri" w:cs="Calibri"/>
        </w:rPr>
        <w:t xml:space="preserve">az </w:t>
      </w:r>
      <w:proofErr w:type="spellStart"/>
      <w:r w:rsidRPr="00B90EA8">
        <w:rPr>
          <w:rFonts w:ascii="Calibri" w:eastAsia="Calibri" w:hAnsi="Calibri" w:cs="Calibri"/>
        </w:rPr>
        <w:t>Étv</w:t>
      </w:r>
      <w:proofErr w:type="spellEnd"/>
      <w:r w:rsidRPr="00B90EA8">
        <w:rPr>
          <w:rFonts w:ascii="Calibri" w:eastAsia="Calibri" w:hAnsi="Calibri" w:cs="Calibri"/>
        </w:rPr>
        <w:t xml:space="preserve">. 7. § (2) bekezdés b) és 17. § d) pontjai, valamint a HÉSZ 9. § (1) bekezdése alapján „kultúra” biztosítása céljából fennálló – </w:t>
      </w:r>
      <w:r w:rsidRPr="00B90EA8">
        <w:rPr>
          <w:rFonts w:ascii="Calibri" w:eastAsia="Calibri" w:hAnsi="Calibri" w:cs="Calibri"/>
          <w:bCs/>
        </w:rPr>
        <w:t xml:space="preserve">elővásárlási jogával </w:t>
      </w:r>
      <w:r w:rsidRPr="00B90EA8">
        <w:rPr>
          <w:rFonts w:ascii="Calibri" w:eastAsia="Calibri" w:hAnsi="Calibri" w:cs="Calibri"/>
        </w:rPr>
        <w:t>nem él.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2A53F7" w:rsidP="00B90EA8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90EA8" w:rsidRPr="00B90EA8" w:rsidRDefault="00B90EA8" w:rsidP="00B90EA8">
      <w:pPr>
        <w:ind w:firstLine="1418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90EA8" w:rsidRPr="00B90EA8" w:rsidRDefault="00B90EA8" w:rsidP="00B90EA8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ind w:firstLine="7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B90EA8" w:rsidRPr="00B90EA8" w:rsidRDefault="00B90EA8" w:rsidP="00B90EA8">
      <w:pPr>
        <w:ind w:firstLine="7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61/2024. (II. 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Calibri" w:hAnsi="Calibri" w:cs="Calibri"/>
          <w:bCs/>
        </w:rPr>
      </w:pPr>
      <w:r w:rsidRPr="00B90EA8">
        <w:rPr>
          <w:rFonts w:ascii="Calibri" w:eastAsia="Calibri" w:hAnsi="Calibri" w:cs="Calibri"/>
          <w:bCs/>
        </w:rPr>
        <w:t xml:space="preserve">Szombathely Megyei Jogú Város Közgyűlése úgy határoz, hogy a SZOVA Nonprofit </w:t>
      </w:r>
      <w:proofErr w:type="spellStart"/>
      <w:r w:rsidRPr="00B90EA8">
        <w:rPr>
          <w:rFonts w:ascii="Calibri" w:eastAsia="Calibri" w:hAnsi="Calibri" w:cs="Calibri"/>
          <w:bCs/>
        </w:rPr>
        <w:t>Zrt</w:t>
      </w:r>
      <w:proofErr w:type="spellEnd"/>
      <w:r w:rsidRPr="00B90EA8">
        <w:rPr>
          <w:rFonts w:ascii="Calibri" w:eastAsia="Calibri" w:hAnsi="Calibri" w:cs="Calibri"/>
          <w:bCs/>
        </w:rPr>
        <w:t xml:space="preserve">. és az SVR Design Ruhaipari Kft. között, a 7311/A/9 hrsz.-ú ingatlanra kötött bérleti szerződés a szerződés 15. pontja alapján azonnali hatállyal, rendkívüli felmondással kerüljön megszüntetésre. A Közgyűlés felhatalmazza a SZOVA Nonprofit </w:t>
      </w:r>
      <w:proofErr w:type="spellStart"/>
      <w:r w:rsidRPr="00B90EA8">
        <w:rPr>
          <w:rFonts w:ascii="Calibri" w:eastAsia="Calibri" w:hAnsi="Calibri" w:cs="Calibri"/>
          <w:bCs/>
        </w:rPr>
        <w:t>Zrt</w:t>
      </w:r>
      <w:proofErr w:type="spellEnd"/>
      <w:r w:rsidRPr="00B90EA8">
        <w:rPr>
          <w:rFonts w:ascii="Calibri" w:eastAsia="Calibri" w:hAnsi="Calibri" w:cs="Calibri"/>
          <w:bCs/>
        </w:rPr>
        <w:t xml:space="preserve">. vezérigazgatóját, hogy a felmondással kapcsolatos intézkedéseket megtegye. </w:t>
      </w:r>
    </w:p>
    <w:p w:rsidR="00B90EA8" w:rsidRPr="00B90EA8" w:rsidRDefault="00B90EA8" w:rsidP="00B90EA8">
      <w:pPr>
        <w:jc w:val="both"/>
        <w:rPr>
          <w:rFonts w:ascii="Calibri" w:eastAsia="Calibri" w:hAnsi="Calibri" w:cs="Calibri"/>
          <w:bCs/>
        </w:rPr>
      </w:pP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0EA8" w:rsidRPr="00B90EA8" w:rsidRDefault="00A2743A" w:rsidP="00B90EA8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B90EA8"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90EA8" w:rsidRPr="00B90EA8" w:rsidRDefault="00B90EA8" w:rsidP="00B90EA8">
      <w:pPr>
        <w:ind w:firstLine="1418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90EA8" w:rsidRPr="00B90EA8" w:rsidRDefault="00B90EA8" w:rsidP="00B90EA8">
      <w:pPr>
        <w:ind w:firstLine="1418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>. vezérigazgatója)</w:t>
      </w:r>
    </w:p>
    <w:p w:rsidR="00B90EA8" w:rsidRPr="00B90EA8" w:rsidRDefault="00B90EA8" w:rsidP="00B90EA8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ind w:firstLine="7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  <w:bookmarkEnd w:id="10"/>
    </w:p>
    <w:p w:rsidR="00B90EA8" w:rsidRPr="00B90EA8" w:rsidRDefault="00B90EA8" w:rsidP="00B90EA8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/>
          <w:color w:val="FF0000"/>
          <w:lang w:eastAsia="hu-HU"/>
        </w:rPr>
      </w:pPr>
    </w:p>
    <w:p w:rsidR="00B90EA8" w:rsidRPr="00B90EA8" w:rsidRDefault="00B90EA8" w:rsidP="00B90EA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B90EA8" w:rsidRPr="00B90EA8" w:rsidRDefault="00B90EA8" w:rsidP="00B90EA8">
      <w:pPr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B90EA8" w:rsidRPr="00B90EA8" w:rsidRDefault="00B90EA8" w:rsidP="00B90EA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B90EA8" w:rsidRPr="00B90EA8" w:rsidRDefault="00B90EA8" w:rsidP="00B90EA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B90EA8">
        <w:rPr>
          <w:rFonts w:ascii="Calibri" w:eastAsia="Times New Roman" w:hAnsi="Calibri" w:cs="Calibri"/>
          <w:b/>
          <w:i/>
          <w:lang w:eastAsia="hu-HU"/>
        </w:rPr>
        <w:tab/>
      </w:r>
    </w:p>
    <w:p w:rsidR="00B90EA8" w:rsidRPr="00B90EA8" w:rsidRDefault="00B90EA8" w:rsidP="00B90EA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62/2024.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3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B90EA8" w:rsidRPr="00B90EA8" w:rsidRDefault="00B90EA8" w:rsidP="00B90EA8">
      <w:p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2.</w:t>
      </w:r>
      <w:r w:rsidRPr="00B90EA8">
        <w:rPr>
          <w:rFonts w:ascii="Calibri" w:eastAsia="Times New Roman" w:hAnsi="Calibri" w:cs="Calibri"/>
          <w:lang w:eastAsia="hu-HU"/>
        </w:rPr>
        <w:tab/>
        <w:t xml:space="preserve">A Közgyűlés jóváhagyja a 3/2024. (I.25.) Kgy. </w:t>
      </w:r>
      <w:proofErr w:type="gramStart"/>
      <w:r w:rsidRPr="00B90EA8">
        <w:rPr>
          <w:rFonts w:ascii="Calibri" w:eastAsia="Times New Roman" w:hAnsi="Calibri" w:cs="Calibri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lang w:eastAsia="hu-HU"/>
        </w:rPr>
        <w:t xml:space="preserve"> határozat 2. pontja határidejének a 2024. márciusi Közgyűlésre történő módosítását.</w:t>
      </w:r>
    </w:p>
    <w:p w:rsidR="00B90EA8" w:rsidRPr="00B90EA8" w:rsidRDefault="00B90EA8" w:rsidP="00B90EA8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b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B90EA8" w:rsidRPr="00B90EA8" w:rsidRDefault="00B90EA8" w:rsidP="00B90EA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B90EA8" w:rsidRPr="00B90EA8" w:rsidRDefault="00B90EA8" w:rsidP="00B90EA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Sütő Gabriella, városi főépítész)</w:t>
      </w:r>
    </w:p>
    <w:p w:rsidR="00B90EA8" w:rsidRPr="00B90EA8" w:rsidRDefault="00B90EA8" w:rsidP="00B90EA8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B90EA8" w:rsidRPr="00B90EA8" w:rsidRDefault="00B90EA8" w:rsidP="00B90EA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11./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B90EA8" w:rsidRPr="00B90EA8" w:rsidRDefault="00B90EA8" w:rsidP="00B90EA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B90EA8">
        <w:rPr>
          <w:rFonts w:ascii="Calibri" w:eastAsia="Times New Roman" w:hAnsi="Calibri" w:cs="Calibri"/>
          <w:b/>
          <w:lang w:eastAsia="hu-HU"/>
        </w:rPr>
        <w:t>:</w:t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B90EA8" w:rsidRPr="00B90EA8" w:rsidRDefault="00B90EA8" w:rsidP="00B90EA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63/2024. (II.29.) Kgy. </w:t>
      </w:r>
      <w:proofErr w:type="gramStart"/>
      <w:r w:rsidRPr="00B90EA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90EA8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90EA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B90EA8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90EA8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color w:val="000000"/>
          <w:lang w:eastAsia="hu-HU"/>
        </w:rPr>
        <w:tab/>
      </w:r>
      <w:r w:rsidRPr="00B90EA8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B90EA8" w:rsidRPr="00B90EA8" w:rsidRDefault="00B90EA8" w:rsidP="00B90EA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0EA8">
        <w:rPr>
          <w:rFonts w:ascii="Calibri" w:eastAsia="Times New Roman" w:hAnsi="Calibri" w:cs="Calibri"/>
          <w:b/>
          <w:bCs/>
          <w:lang w:eastAsia="hu-HU"/>
        </w:rPr>
        <w:t>12./</w:t>
      </w:r>
      <w:r w:rsidRPr="00B90EA8">
        <w:rPr>
          <w:rFonts w:ascii="Calibri" w:eastAsia="Times New Roman" w:hAnsi="Calibri" w:cs="Calibri"/>
          <w:b/>
          <w:bCs/>
          <w:lang w:eastAsia="hu-HU"/>
        </w:rPr>
        <w:tab/>
        <w:t>Javaslat közterület elnevezésére (sürgősségi indítvány)</w:t>
      </w:r>
    </w:p>
    <w:p w:rsidR="00B90EA8" w:rsidRPr="00B90EA8" w:rsidRDefault="00B90EA8" w:rsidP="00B90EA8">
      <w:pPr>
        <w:ind w:left="705" w:firstLine="3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0EA8" w:rsidRPr="00B90EA8" w:rsidRDefault="00B90EA8" w:rsidP="00B90EA8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64/2024.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0EA8" w:rsidRPr="00B90EA8" w:rsidRDefault="00B90EA8" w:rsidP="00B90EA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0EA8" w:rsidRPr="00B90EA8" w:rsidRDefault="00B90EA8" w:rsidP="00B90EA8">
      <w:pPr>
        <w:numPr>
          <w:ilvl w:val="0"/>
          <w:numId w:val="39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3645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hrsz-ú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, kivett közterület megnevezésű ingatlant </w:t>
      </w:r>
      <w:r w:rsidRPr="00B90EA8">
        <w:rPr>
          <w:rFonts w:ascii="Calibri" w:eastAsia="Times New Roman" w:hAnsi="Calibri" w:cs="Calibri"/>
          <w:b/>
          <w:bCs/>
          <w:lang w:eastAsia="hu-HU"/>
        </w:rPr>
        <w:t xml:space="preserve">Szabó Éva sétánynak </w:t>
      </w:r>
      <w:r w:rsidRPr="00B90EA8">
        <w:rPr>
          <w:rFonts w:ascii="Calibri" w:eastAsia="Times New Roman" w:hAnsi="Calibri" w:cs="Calibri"/>
          <w:lang w:eastAsia="hu-HU"/>
        </w:rPr>
        <w:t>nevezi el.</w:t>
      </w:r>
    </w:p>
    <w:p w:rsidR="00B90EA8" w:rsidRPr="00B90EA8" w:rsidRDefault="00B90EA8" w:rsidP="00B90EA8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numPr>
          <w:ilvl w:val="0"/>
          <w:numId w:val="39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valamint a lakosságot a közterület elnevezéséről az önkormányzati hetilap és a városi televízió útján értesítse.</w:t>
      </w:r>
    </w:p>
    <w:p w:rsidR="00B90EA8" w:rsidRPr="00B90EA8" w:rsidRDefault="00B90EA8" w:rsidP="00B90EA8">
      <w:pPr>
        <w:rPr>
          <w:rFonts w:ascii="Calibri" w:eastAsia="Times New Roman" w:hAnsi="Calibri" w:cs="Calibri"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ab/>
      </w:r>
      <w:r w:rsidRPr="00B90EA8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B90EA8">
        <w:rPr>
          <w:rFonts w:ascii="Calibri" w:eastAsia="Times New Roman" w:hAnsi="Calibri" w:cs="Calibri"/>
          <w:lang w:eastAsia="hu-HU"/>
        </w:rPr>
        <w:t>előkészítéséért: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B90EA8">
        <w:rPr>
          <w:rFonts w:ascii="Calibri" w:eastAsia="Times New Roman" w:hAnsi="Calibri" w:cs="Calibri"/>
          <w:bCs/>
          <w:lang w:eastAsia="hu-HU"/>
        </w:rPr>
        <w:t>)</w:t>
      </w: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0EA8" w:rsidRPr="00B90EA8" w:rsidRDefault="00B90EA8" w:rsidP="00B90EA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4F3C"/>
    <w:multiLevelType w:val="hybridMultilevel"/>
    <w:tmpl w:val="B386CE30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F77"/>
    <w:multiLevelType w:val="hybridMultilevel"/>
    <w:tmpl w:val="CB5047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53BA2"/>
    <w:multiLevelType w:val="hybridMultilevel"/>
    <w:tmpl w:val="058E65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67DC"/>
    <w:multiLevelType w:val="hybridMultilevel"/>
    <w:tmpl w:val="44D64594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FBB"/>
    <w:multiLevelType w:val="hybridMultilevel"/>
    <w:tmpl w:val="88A00A1A"/>
    <w:lvl w:ilvl="0" w:tplc="549088E0">
      <w:start w:val="1"/>
      <w:numFmt w:val="decimal"/>
      <w:lvlText w:val="%1."/>
      <w:lvlJc w:val="left"/>
      <w:pPr>
        <w:ind w:left="1080" w:hanging="360"/>
      </w:pPr>
      <w:rPr>
        <w:rFonts w:ascii="Calibri" w:eastAsia="Segoe UI Emoji" w:hAnsi="Calibri" w:cs="Calibri"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548D9"/>
    <w:multiLevelType w:val="hybridMultilevel"/>
    <w:tmpl w:val="2B04BF18"/>
    <w:lvl w:ilvl="0" w:tplc="C0145F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648FE"/>
    <w:multiLevelType w:val="hybridMultilevel"/>
    <w:tmpl w:val="535E8D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D251DC"/>
    <w:multiLevelType w:val="hybridMultilevel"/>
    <w:tmpl w:val="5ED202FA"/>
    <w:lvl w:ilvl="0" w:tplc="35126656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31A3"/>
    <w:multiLevelType w:val="hybridMultilevel"/>
    <w:tmpl w:val="5248E6BC"/>
    <w:lvl w:ilvl="0" w:tplc="96A25542">
      <w:start w:val="1"/>
      <w:numFmt w:val="decimal"/>
      <w:lvlText w:val="%1."/>
      <w:lvlJc w:val="left"/>
      <w:pPr>
        <w:ind w:left="1429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040F7B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70928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E1C3E"/>
    <w:multiLevelType w:val="hybridMultilevel"/>
    <w:tmpl w:val="8E802686"/>
    <w:lvl w:ilvl="0" w:tplc="684E08F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4642132A"/>
    <w:multiLevelType w:val="hybridMultilevel"/>
    <w:tmpl w:val="B0203A88"/>
    <w:lvl w:ilvl="0" w:tplc="153017CE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8104B93"/>
    <w:multiLevelType w:val="hybridMultilevel"/>
    <w:tmpl w:val="4EE630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05A7D"/>
    <w:multiLevelType w:val="hybridMultilevel"/>
    <w:tmpl w:val="6D724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E3B1D"/>
    <w:multiLevelType w:val="hybridMultilevel"/>
    <w:tmpl w:val="FFA04DBE"/>
    <w:lvl w:ilvl="0" w:tplc="040E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8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728AC"/>
    <w:multiLevelType w:val="hybridMultilevel"/>
    <w:tmpl w:val="F2F665CC"/>
    <w:lvl w:ilvl="0" w:tplc="AAC03BD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A29BA"/>
    <w:multiLevelType w:val="hybridMultilevel"/>
    <w:tmpl w:val="29F293A4"/>
    <w:lvl w:ilvl="0" w:tplc="D9C29D1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73C2D4E"/>
    <w:multiLevelType w:val="hybridMultilevel"/>
    <w:tmpl w:val="5A108960"/>
    <w:lvl w:ilvl="0" w:tplc="8B1E7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DA0B50"/>
    <w:multiLevelType w:val="hybridMultilevel"/>
    <w:tmpl w:val="439AD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C91133B"/>
    <w:multiLevelType w:val="hybridMultilevel"/>
    <w:tmpl w:val="DD5221AA"/>
    <w:lvl w:ilvl="0" w:tplc="AC64EE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64EE0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87E98"/>
    <w:multiLevelType w:val="hybridMultilevel"/>
    <w:tmpl w:val="7C228DC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FE30E3F"/>
    <w:multiLevelType w:val="hybridMultilevel"/>
    <w:tmpl w:val="448050BC"/>
    <w:lvl w:ilvl="0" w:tplc="9F3E8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</w:num>
  <w:num w:numId="8">
    <w:abstractNumId w:val="38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31"/>
  </w:num>
  <w:num w:numId="26">
    <w:abstractNumId w:val="6"/>
  </w:num>
  <w:num w:numId="27">
    <w:abstractNumId w:val="0"/>
  </w:num>
  <w:num w:numId="28">
    <w:abstractNumId w:val="36"/>
  </w:num>
  <w:num w:numId="29">
    <w:abstractNumId w:val="12"/>
  </w:num>
  <w:num w:numId="30">
    <w:abstractNumId w:val="5"/>
  </w:num>
  <w:num w:numId="31">
    <w:abstractNumId w:val="32"/>
  </w:num>
  <w:num w:numId="32">
    <w:abstractNumId w:val="10"/>
  </w:num>
  <w:num w:numId="33">
    <w:abstractNumId w:val="24"/>
  </w:num>
  <w:num w:numId="34">
    <w:abstractNumId w:val="21"/>
  </w:num>
  <w:num w:numId="35">
    <w:abstractNumId w:val="17"/>
  </w:num>
  <w:num w:numId="36">
    <w:abstractNumId w:val="34"/>
  </w:num>
  <w:num w:numId="37">
    <w:abstractNumId w:val="19"/>
  </w:num>
  <w:num w:numId="38">
    <w:abstractNumId w:val="2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A8"/>
    <w:rsid w:val="000F4CC5"/>
    <w:rsid w:val="001A1356"/>
    <w:rsid w:val="00227D40"/>
    <w:rsid w:val="0027295E"/>
    <w:rsid w:val="002A1B88"/>
    <w:rsid w:val="002A53F7"/>
    <w:rsid w:val="00346FA6"/>
    <w:rsid w:val="00450D3E"/>
    <w:rsid w:val="00482325"/>
    <w:rsid w:val="004E1999"/>
    <w:rsid w:val="00756CA4"/>
    <w:rsid w:val="007F1D88"/>
    <w:rsid w:val="00860575"/>
    <w:rsid w:val="00864AAC"/>
    <w:rsid w:val="00885959"/>
    <w:rsid w:val="00A2743A"/>
    <w:rsid w:val="00AA5163"/>
    <w:rsid w:val="00B75EFE"/>
    <w:rsid w:val="00B90EA8"/>
    <w:rsid w:val="00BC791A"/>
    <w:rsid w:val="00C02A4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E03D8-9B37-40AA-9C07-F15F0AC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90EA8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90EA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90EA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B90EA8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90EA8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B90EA8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90EA8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90EA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B90EA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90EA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B90E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B90EA8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B90EA8"/>
    <w:rPr>
      <w:i/>
      <w:iCs/>
    </w:rPr>
  </w:style>
  <w:style w:type="paragraph" w:styleId="Cm">
    <w:name w:val="Title"/>
    <w:basedOn w:val="Norml"/>
    <w:link w:val="CmChar"/>
    <w:qFormat/>
    <w:rsid w:val="00B90EA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B90EA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B90EA8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B90EA8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B90EA8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Nincstrkz">
    <w:name w:val="No Spacing"/>
    <w:uiPriority w:val="1"/>
    <w:qFormat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B90EA8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B90EA8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B90EA8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0EA8"/>
    <w:rPr>
      <w:b/>
      <w:bCs/>
    </w:rPr>
  </w:style>
  <w:style w:type="paragraph" w:styleId="Lista4">
    <w:name w:val="List 4"/>
    <w:basedOn w:val="Norml"/>
    <w:semiHidden/>
    <w:unhideWhenUsed/>
    <w:rsid w:val="00B90EA8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B90EA8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B90EA8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nhideWhenUsed/>
    <w:rsid w:val="00B90EA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B90E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B90E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B90E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B90EA8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B90EA8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B90EA8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0EA8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0EA8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B90EA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90EA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B90EA8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B90EA8"/>
    <w:pPr>
      <w:numPr>
        <w:numId w:val="1"/>
      </w:numPr>
    </w:pPr>
  </w:style>
  <w:style w:type="character" w:customStyle="1" w:styleId="Egyiksem">
    <w:name w:val="Egyik sem"/>
    <w:rsid w:val="00B90EA8"/>
  </w:style>
  <w:style w:type="table" w:customStyle="1" w:styleId="Rcsostblzat3">
    <w:name w:val="Rácsos táblázat3"/>
    <w:basedOn w:val="Normltblzat"/>
    <w:next w:val="Rcsostblzat"/>
    <w:rsid w:val="00B90EA8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B90EA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B90EA8"/>
    <w:pPr>
      <w:numPr>
        <w:numId w:val="2"/>
      </w:numPr>
    </w:pPr>
  </w:style>
  <w:style w:type="numbering" w:customStyle="1" w:styleId="Importlt2stlus1">
    <w:name w:val="Importált 2 stílus1"/>
    <w:rsid w:val="00B90EA8"/>
    <w:pPr>
      <w:numPr>
        <w:numId w:val="3"/>
      </w:numPr>
    </w:pPr>
  </w:style>
  <w:style w:type="character" w:customStyle="1" w:styleId="p-1">
    <w:name w:val="p-1"/>
    <w:basedOn w:val="Bekezdsalapbettpusa"/>
    <w:rsid w:val="00B90EA8"/>
  </w:style>
  <w:style w:type="character" w:customStyle="1" w:styleId="Cmsor1Char1">
    <w:name w:val="Címsor 1 Char1"/>
    <w:basedOn w:val="Bekezdsalapbettpusa"/>
    <w:uiPriority w:val="9"/>
    <w:rsid w:val="00B9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5461</Words>
  <Characters>37685</Characters>
  <Application>Microsoft Office Word</Application>
  <DocSecurity>0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16</cp:revision>
  <dcterms:created xsi:type="dcterms:W3CDTF">2024-03-01T08:06:00Z</dcterms:created>
  <dcterms:modified xsi:type="dcterms:W3CDTF">2024-03-13T12:22:00Z</dcterms:modified>
</cp:coreProperties>
</file>