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38" w:rsidRDefault="00266C38" w:rsidP="00266C38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</w:t>
      </w:r>
      <w:r w:rsidRPr="00F708D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4. (II</w:t>
      </w:r>
      <w:r w:rsidRPr="00F708D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28</w:t>
      </w:r>
      <w:r w:rsidRPr="00F708D8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Cs w:val="22"/>
          <w:u w:val="single"/>
        </w:rPr>
        <w:t>. sz. határozat</w:t>
      </w:r>
    </w:p>
    <w:p w:rsidR="00266C38" w:rsidRDefault="00266C38" w:rsidP="00266C38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266C38" w:rsidRDefault="00266C38" w:rsidP="00266C38">
      <w:pPr>
        <w:ind w:left="851"/>
        <w:jc w:val="both"/>
        <w:rPr>
          <w:rFonts w:ascii="Calibri" w:hAnsi="Calibri" w:cs="Calibri"/>
          <w:szCs w:val="22"/>
        </w:rPr>
      </w:pPr>
      <w:r w:rsidRPr="007A1502">
        <w:rPr>
          <w:rFonts w:ascii="Calibri" w:hAnsi="Calibri" w:cs="Calibri"/>
          <w:szCs w:val="22"/>
        </w:rPr>
        <w:t xml:space="preserve">Az Egészségügyi Szakmai Bizottság a </w:t>
      </w:r>
      <w:r>
        <w:rPr>
          <w:rFonts w:ascii="Calibri" w:hAnsi="Calibri" w:cs="Calibri"/>
          <w:szCs w:val="22"/>
        </w:rPr>
        <w:t>„</w:t>
      </w:r>
      <w:r w:rsidRPr="00FE43E3">
        <w:rPr>
          <w:rFonts w:ascii="Calibri" w:hAnsi="Calibri" w:cs="Calibri"/>
          <w:i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>
        <w:rPr>
          <w:rFonts w:ascii="Calibri" w:hAnsi="Calibri" w:cs="Calibri"/>
          <w:szCs w:val="22"/>
        </w:rPr>
        <w:t>”</w:t>
      </w:r>
      <w:r w:rsidRPr="007A1502">
        <w:rPr>
          <w:rFonts w:ascii="Calibri" w:hAnsi="Calibri" w:cs="Calibri"/>
          <w:szCs w:val="22"/>
        </w:rPr>
        <w:t xml:space="preserve"> című előterjeszté</w:t>
      </w:r>
      <w:r>
        <w:rPr>
          <w:rFonts w:ascii="Calibri" w:hAnsi="Calibri" w:cs="Calibri"/>
          <w:szCs w:val="22"/>
        </w:rPr>
        <w:t>st megtárgyalta, a I., II., III. és VII. számú határozati javaslatokat a Közgyűlésnek elfogadásra javasolja.</w:t>
      </w:r>
    </w:p>
    <w:p w:rsidR="00266C38" w:rsidRDefault="00266C38" w:rsidP="00266C38">
      <w:pPr>
        <w:ind w:left="851"/>
        <w:jc w:val="both"/>
        <w:rPr>
          <w:rFonts w:ascii="Calibri" w:hAnsi="Calibri" w:cs="Calibri"/>
          <w:szCs w:val="22"/>
        </w:rPr>
      </w:pPr>
    </w:p>
    <w:p w:rsidR="00266C38" w:rsidRDefault="00266C38" w:rsidP="00266C38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/>
          <w:szCs w:val="22"/>
          <w:u w:val="single"/>
        </w:rPr>
        <w:t>Felelős:</w:t>
      </w:r>
      <w:r w:rsidRPr="003066D7">
        <w:rPr>
          <w:rFonts w:ascii="Calibri" w:hAnsi="Calibri" w:cs="Calibri"/>
          <w:bCs/>
          <w:szCs w:val="22"/>
        </w:rPr>
        <w:t xml:space="preserve"> </w:t>
      </w:r>
      <w:r w:rsidRPr="003066D7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Kecskés László, az Egészségügyi Szakmai Bizottság elnöke</w:t>
      </w:r>
    </w:p>
    <w:p w:rsidR="00266C38" w:rsidRPr="003066D7" w:rsidRDefault="00266C38" w:rsidP="00266C38">
      <w:pPr>
        <w:ind w:left="1415"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 xml:space="preserve">Dr. </w:t>
      </w:r>
      <w:proofErr w:type="spellStart"/>
      <w:r w:rsidRPr="003066D7">
        <w:rPr>
          <w:rFonts w:ascii="Calibri" w:hAnsi="Calibri" w:cs="Calibri"/>
          <w:bCs/>
          <w:szCs w:val="22"/>
        </w:rPr>
        <w:t>Nemény</w:t>
      </w:r>
      <w:proofErr w:type="spellEnd"/>
      <w:r w:rsidRPr="003066D7">
        <w:rPr>
          <w:rFonts w:ascii="Calibri" w:hAnsi="Calibri" w:cs="Calibri"/>
          <w:bCs/>
          <w:szCs w:val="22"/>
        </w:rPr>
        <w:t xml:space="preserve"> András polgármester</w:t>
      </w:r>
    </w:p>
    <w:p w:rsidR="00266C38" w:rsidRPr="003066D7" w:rsidRDefault="00266C38" w:rsidP="00266C38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>Dr. Horváth Attila alpolgármester</w:t>
      </w:r>
    </w:p>
    <w:p w:rsidR="00266C38" w:rsidRPr="003066D7" w:rsidRDefault="00266C38" w:rsidP="00266C38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>Dr. László Győző alpolgármester</w:t>
      </w:r>
    </w:p>
    <w:p w:rsidR="00266C38" w:rsidRPr="003066D7" w:rsidRDefault="00266C38" w:rsidP="00266C38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>Dr. Károlyi Ákos jegyző</w:t>
      </w:r>
    </w:p>
    <w:p w:rsidR="00266C38" w:rsidRPr="003066D7" w:rsidRDefault="00266C38" w:rsidP="00266C38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>(A végrehajtásért felelős:</w:t>
      </w:r>
    </w:p>
    <w:p w:rsidR="00266C38" w:rsidRPr="003066D7" w:rsidRDefault="00266C38" w:rsidP="00266C38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 xml:space="preserve">Vinczéné Dr. Menyhárt Mária, az Egészségügyi és Közszolgálati Osztály vezetője, </w:t>
      </w:r>
    </w:p>
    <w:p w:rsidR="00266C38" w:rsidRPr="003066D7" w:rsidRDefault="00266C38" w:rsidP="00266C38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</w:r>
      <w:proofErr w:type="spellStart"/>
      <w:r w:rsidRPr="003066D7">
        <w:rPr>
          <w:rFonts w:ascii="Calibri" w:hAnsi="Calibri" w:cs="Calibri"/>
          <w:bCs/>
          <w:szCs w:val="22"/>
        </w:rPr>
        <w:t>Stéger</w:t>
      </w:r>
      <w:proofErr w:type="spellEnd"/>
      <w:r w:rsidRPr="003066D7">
        <w:rPr>
          <w:rFonts w:ascii="Calibri" w:hAnsi="Calibri" w:cs="Calibri"/>
          <w:bCs/>
          <w:szCs w:val="22"/>
        </w:rPr>
        <w:t xml:space="preserve"> Gábor, a Közgazdasági és Adó Osztály vezetője,</w:t>
      </w:r>
    </w:p>
    <w:p w:rsidR="00266C38" w:rsidRPr="003066D7" w:rsidRDefault="00266C38" w:rsidP="00266C38">
      <w:pPr>
        <w:ind w:left="1418"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>Vigné Horváth Ilona, a GESZ igazgatója)</w:t>
      </w:r>
    </w:p>
    <w:p w:rsidR="00266C38" w:rsidRPr="003066D7" w:rsidRDefault="00266C38" w:rsidP="00266C38">
      <w:pPr>
        <w:ind w:firstLine="709"/>
        <w:rPr>
          <w:rFonts w:ascii="Calibri" w:hAnsi="Calibri" w:cs="Calibri"/>
          <w:bCs/>
          <w:szCs w:val="22"/>
        </w:rPr>
      </w:pPr>
    </w:p>
    <w:p w:rsidR="00266C38" w:rsidRDefault="00266C38" w:rsidP="00266C38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2024. február 29.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266C38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266C38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266C38"/>
    <w:rsid w:val="008A07F7"/>
    <w:rsid w:val="009B57B6"/>
    <w:rsid w:val="009F3DF3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2024-02-29T10:14:00Z</dcterms:created>
  <dcterms:modified xsi:type="dcterms:W3CDTF">2024-02-29T10:14:00Z</dcterms:modified>
</cp:coreProperties>
</file>