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F7" w:rsidRPr="00F01730" w:rsidRDefault="008A07F7" w:rsidP="008A07F7">
      <w:pPr>
        <w:rPr>
          <w:sz w:val="24"/>
        </w:rPr>
      </w:pPr>
    </w:p>
    <w:p w:rsidR="005136FC" w:rsidRDefault="005136FC" w:rsidP="005136F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5136FC" w:rsidRPr="00F708D8" w:rsidRDefault="005136FC" w:rsidP="005136FC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5136FC" w:rsidRPr="00F708D8" w:rsidRDefault="005136FC" w:rsidP="005136FC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5136FC" w:rsidRPr="00F708D8" w:rsidRDefault="005136FC" w:rsidP="005136FC">
      <w:pPr>
        <w:jc w:val="both"/>
        <w:rPr>
          <w:rFonts w:ascii="Calibri" w:hAnsi="Calibri" w:cs="Calibri"/>
          <w:szCs w:val="22"/>
        </w:rPr>
      </w:pPr>
      <w:r w:rsidRPr="00F708D8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5136FC" w:rsidRPr="00F708D8" w:rsidRDefault="005136FC" w:rsidP="005136FC">
      <w:pPr>
        <w:tabs>
          <w:tab w:val="left" w:pos="148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:rsidR="005136FC" w:rsidRDefault="005136FC" w:rsidP="005136FC">
      <w:pPr>
        <w:jc w:val="center"/>
        <w:rPr>
          <w:rFonts w:ascii="Calibri" w:hAnsi="Calibri" w:cs="Calibri"/>
          <w:b/>
          <w:szCs w:val="22"/>
          <w:u w:val="single"/>
        </w:rPr>
      </w:pPr>
      <w:r w:rsidRPr="00F708D8">
        <w:rPr>
          <w:rFonts w:ascii="Calibri" w:hAnsi="Calibri" w:cs="Calibri"/>
          <w:b/>
          <w:szCs w:val="22"/>
          <w:u w:val="single"/>
        </w:rPr>
        <w:t>NAPIREND:</w:t>
      </w:r>
    </w:p>
    <w:p w:rsidR="005136FC" w:rsidRPr="00F708D8" w:rsidRDefault="005136FC" w:rsidP="005136FC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5136FC" w:rsidRDefault="005136FC" w:rsidP="005136FC">
      <w:pPr>
        <w:jc w:val="both"/>
        <w:rPr>
          <w:rFonts w:ascii="Calibri" w:hAnsi="Calibri" w:cs="Calibri"/>
          <w:szCs w:val="22"/>
        </w:rPr>
      </w:pPr>
    </w:p>
    <w:p w:rsidR="005136FC" w:rsidRDefault="005136FC" w:rsidP="005136F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:rsidR="005136FC" w:rsidRPr="00BF2CE7" w:rsidRDefault="005136FC" w:rsidP="005136FC">
      <w:pPr>
        <w:rPr>
          <w:rFonts w:ascii="Calibri" w:hAnsi="Calibri" w:cs="Calibri"/>
          <w:b/>
          <w:szCs w:val="22"/>
          <w:u w:val="single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>1./ Javaslat Szombathely Megyei Jogú Város Önkormányzata 2024. évi költségvetéséről szóló önkormányzati rendeletének megalkotására és a kapcsolódó döntések meghozatalára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proofErr w:type="spellStart"/>
      <w:r w:rsidRPr="00715CD0">
        <w:rPr>
          <w:rFonts w:ascii="Calibri" w:eastAsia="Calibri" w:hAnsi="Calibri" w:cs="Calibri"/>
          <w:bCs/>
          <w:szCs w:val="22"/>
          <w:lang w:eastAsia="en-US"/>
        </w:rPr>
        <w:t>Stéger</w:t>
      </w:r>
      <w:proofErr w:type="spellEnd"/>
      <w:r w:rsidRPr="00715CD0">
        <w:rPr>
          <w:rFonts w:ascii="Calibri" w:eastAsia="Calibri" w:hAnsi="Calibri" w:cs="Calibri"/>
          <w:bCs/>
          <w:szCs w:val="22"/>
          <w:lang w:eastAsia="en-US"/>
        </w:rPr>
        <w:t xml:space="preserve"> Gábor (a Közgazdasági és Adó Osztály vezetője)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>2./ Javaslat a Szombathelyi Egészségügyi és Kulturális Intézmények Gazdasági Ellátó Szervezete Szervezeti és Működési Szabályzatának módosítására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715CD0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5136FC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 xml:space="preserve">Meghívott: </w:t>
      </w:r>
      <w:r w:rsidRPr="00715CD0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5136FC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5136FC" w:rsidRPr="00EB6BC4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EB6BC4">
        <w:rPr>
          <w:rFonts w:ascii="Calibri" w:eastAsia="Calibri" w:hAnsi="Calibri" w:cs="Calibri"/>
          <w:b/>
          <w:bCs/>
          <w:szCs w:val="22"/>
          <w:lang w:eastAsia="en-US"/>
        </w:rPr>
        <w:t>3./ Javaslat a háziorvosi rendelési idő 2024. március 1. napjától történő módosítására</w:t>
      </w:r>
    </w:p>
    <w:p w:rsidR="005136FC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5136FC" w:rsidRPr="00EB6BC4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EB6BC4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EB6BC4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5136FC" w:rsidRPr="00EB6BC4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EB6BC4">
        <w:rPr>
          <w:rFonts w:ascii="Calibri" w:eastAsia="Calibri" w:hAnsi="Calibri" w:cs="Calibri"/>
          <w:b/>
          <w:bCs/>
          <w:szCs w:val="22"/>
          <w:lang w:eastAsia="en-US"/>
        </w:rPr>
        <w:t xml:space="preserve">Meghívott: </w:t>
      </w:r>
      <w:r w:rsidRPr="00EB6BC4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lang w:eastAsia="en-US"/>
        </w:rPr>
        <w:t>4</w:t>
      </w: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>./ Javaslat egészségügyi alapellátással kapcsolatos döntés meghozatalára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715CD0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 xml:space="preserve">Meghívott: </w:t>
      </w:r>
      <w:r w:rsidRPr="00715CD0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lang w:eastAsia="en-US"/>
        </w:rPr>
        <w:t>5</w:t>
      </w: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>./ Különfélék</w:t>
      </w:r>
    </w:p>
    <w:p w:rsidR="005136FC" w:rsidRPr="00715CD0" w:rsidRDefault="005136FC" w:rsidP="005136F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5136FC" w:rsidRDefault="005136FC" w:rsidP="005136FC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715CD0">
        <w:rPr>
          <w:rFonts w:ascii="Calibri" w:eastAsia="Calibri" w:hAnsi="Calibri" w:cs="Calibri"/>
          <w:b/>
          <w:bCs/>
          <w:szCs w:val="22"/>
          <w:lang w:eastAsia="en-US"/>
        </w:rPr>
        <w:t>Előadó:</w:t>
      </w:r>
      <w:r w:rsidRPr="00715CD0">
        <w:rPr>
          <w:rFonts w:ascii="Calibri" w:eastAsia="Calibri" w:hAnsi="Calibri" w:cs="Calibri"/>
          <w:bCs/>
          <w:szCs w:val="22"/>
          <w:lang w:eastAsia="en-US"/>
        </w:rPr>
        <w:t xml:space="preserve"> Dr. Kecskés László (a Bizottság elnöke)</w:t>
      </w:r>
    </w:p>
    <w:p w:rsidR="005136FC" w:rsidRDefault="005136FC" w:rsidP="005136FC">
      <w:pPr>
        <w:jc w:val="both"/>
        <w:rPr>
          <w:rFonts w:ascii="Calibri" w:hAnsi="Calibri" w:cs="Calibri"/>
          <w:szCs w:val="22"/>
        </w:rPr>
      </w:pPr>
    </w:p>
    <w:p w:rsidR="005136FC" w:rsidRDefault="005136FC" w:rsidP="005136FC">
      <w:pPr>
        <w:rPr>
          <w:rFonts w:ascii="Calibri" w:hAnsi="Calibri" w:cs="Calibri"/>
          <w:szCs w:val="22"/>
        </w:rPr>
      </w:pPr>
      <w:r w:rsidRPr="00F76BAC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azonnal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5136FC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5136FC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5136FC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2024-02-29T10:03:00Z</dcterms:created>
  <dcterms:modified xsi:type="dcterms:W3CDTF">2024-02-29T10:03:00Z</dcterms:modified>
</cp:coreProperties>
</file>