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F50E" w14:textId="77777777" w:rsidR="00CC62E6" w:rsidRPr="00AB1CBE" w:rsidRDefault="00CC62E6" w:rsidP="00CC62E6">
      <w:pPr>
        <w:jc w:val="center"/>
        <w:rPr>
          <w:rFonts w:asciiTheme="minorHAnsi" w:hAnsiTheme="minorHAnsi" w:cstheme="minorHAnsi"/>
          <w:szCs w:val="22"/>
        </w:rPr>
      </w:pPr>
    </w:p>
    <w:p w14:paraId="75D0ED67" w14:textId="77777777" w:rsidR="00CC62E6" w:rsidRPr="00AB1CBE" w:rsidRDefault="00CC62E6" w:rsidP="00CC62E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32/2024. (II.26.) GJB számú határozat</w:t>
      </w:r>
    </w:p>
    <w:p w14:paraId="6B308805" w14:textId="77777777" w:rsidR="00CC62E6" w:rsidRPr="00AB1CBE" w:rsidRDefault="00CC62E6" w:rsidP="00CC62E6">
      <w:pPr>
        <w:jc w:val="center"/>
        <w:rPr>
          <w:rFonts w:asciiTheme="minorHAnsi" w:hAnsiTheme="minorHAnsi" w:cstheme="minorHAnsi"/>
          <w:szCs w:val="22"/>
        </w:rPr>
      </w:pPr>
    </w:p>
    <w:p w14:paraId="3FDF0E8B" w14:textId="77777777" w:rsidR="00CC62E6" w:rsidRPr="00AB1CBE" w:rsidRDefault="00CC62E6" w:rsidP="00CC62E6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6B3DC588" w14:textId="77777777" w:rsidR="00CC62E6" w:rsidRPr="00AB1CBE" w:rsidRDefault="00CC62E6" w:rsidP="00CC62E6">
      <w:pPr>
        <w:jc w:val="both"/>
        <w:rPr>
          <w:rFonts w:asciiTheme="minorHAnsi" w:hAnsiTheme="minorHAnsi" w:cstheme="minorHAnsi"/>
          <w:szCs w:val="22"/>
        </w:rPr>
      </w:pPr>
    </w:p>
    <w:p w14:paraId="3BCFE6D8" w14:textId="77777777" w:rsidR="00CC62E6" w:rsidRPr="00AB1CBE" w:rsidRDefault="00CC62E6" w:rsidP="00CC62E6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AB1CBE">
        <w:rPr>
          <w:rFonts w:ascii="Calibri" w:hAnsi="Calibri" w:cs="Calibri"/>
          <w:b/>
          <w:szCs w:val="22"/>
        </w:rPr>
        <w:t>I.</w:t>
      </w:r>
    </w:p>
    <w:p w14:paraId="31D7D0CD" w14:textId="77777777" w:rsidR="00CC62E6" w:rsidRPr="00AB1CBE" w:rsidRDefault="00CC62E6" w:rsidP="00CC62E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b/>
          <w:szCs w:val="22"/>
          <w:u w:val="single"/>
        </w:rPr>
        <w:t>NYILVÁNOS ÜLÉS</w:t>
      </w:r>
    </w:p>
    <w:p w14:paraId="3F720444" w14:textId="77777777" w:rsidR="00CC62E6" w:rsidRPr="00AB1CBE" w:rsidRDefault="00CC62E6" w:rsidP="00CC62E6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41A7C99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1./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2024. évi költségvetéséről szóló önkormányzati rendeletének megalkotására és a kapcsolódó döntések meghozatalára </w:t>
      </w:r>
      <w:r w:rsidRPr="00AB1CBE">
        <w:rPr>
          <w:rFonts w:ascii="Calibri" w:hAnsi="Calibri" w:cs="Calibri"/>
          <w:szCs w:val="22"/>
        </w:rPr>
        <w:t>/</w:t>
      </w:r>
      <w:r w:rsidRPr="00AB1CBE">
        <w:rPr>
          <w:rFonts w:ascii="Calibri" w:hAnsi="Calibri" w:cs="Calibri"/>
          <w:i/>
          <w:iCs/>
          <w:szCs w:val="22"/>
        </w:rPr>
        <w:t>Közgyűlés 3./napirend/</w:t>
      </w:r>
    </w:p>
    <w:p w14:paraId="572AAF88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Stéger Gábor, a Közgazdasági és Adó Osztály vezetője</w:t>
      </w:r>
    </w:p>
    <w:p w14:paraId="1B9CC5DB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Gáspárné Farkas Ágota, könyvvizsgáló</w:t>
      </w:r>
    </w:p>
    <w:p w14:paraId="685F270A" w14:textId="77777777" w:rsidR="00CC62E6" w:rsidRPr="00AB1CBE" w:rsidRDefault="00CC62E6" w:rsidP="00CC62E6">
      <w:pPr>
        <w:tabs>
          <w:tab w:val="left" w:pos="-900"/>
          <w:tab w:val="left" w:pos="-720"/>
          <w:tab w:val="left" w:pos="2127"/>
        </w:tabs>
        <w:ind w:left="2127" w:hanging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/>
          <w:sz w:val="16"/>
          <w:szCs w:val="16"/>
        </w:rPr>
        <w:tab/>
      </w:r>
      <w:r w:rsidRPr="00AB1CBE">
        <w:rPr>
          <w:rFonts w:ascii="Calibri" w:hAnsi="Calibri" w:cs="Calibri"/>
          <w:bCs/>
          <w:szCs w:val="22"/>
        </w:rPr>
        <w:t>Németh Klára, a Fogyatékkal Élőket és Hajléktalanokat Ellátó Nonprofit Kft. ügyvezető igazgatója</w:t>
      </w:r>
    </w:p>
    <w:p w14:paraId="2569AB96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proofErr w:type="spellStart"/>
      <w:r w:rsidRPr="00AB1CBE">
        <w:rPr>
          <w:rFonts w:ascii="Calibri" w:hAnsi="Calibri" w:cs="Calibri"/>
          <w:szCs w:val="22"/>
        </w:rPr>
        <w:t>Vigné</w:t>
      </w:r>
      <w:proofErr w:type="spellEnd"/>
      <w:r w:rsidRPr="00AB1CBE">
        <w:rPr>
          <w:rFonts w:ascii="Calibri" w:hAnsi="Calibri" w:cs="Calibri"/>
          <w:szCs w:val="22"/>
        </w:rPr>
        <w:t xml:space="preserve"> Horváth Ilona, a Szombathelyi GESZ igazgatója</w:t>
      </w:r>
    </w:p>
    <w:p w14:paraId="61E8641E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</w:r>
      <w:proofErr w:type="spellStart"/>
      <w:r w:rsidRPr="00AB1CBE">
        <w:rPr>
          <w:rFonts w:ascii="Calibri" w:hAnsi="Calibri" w:cs="Calibri"/>
          <w:szCs w:val="22"/>
        </w:rPr>
        <w:t>Pődör</w:t>
      </w:r>
      <w:proofErr w:type="spellEnd"/>
      <w:r w:rsidRPr="00AB1CBE">
        <w:rPr>
          <w:rFonts w:ascii="Calibri" w:hAnsi="Calibri" w:cs="Calibri"/>
          <w:szCs w:val="22"/>
        </w:rPr>
        <w:t xml:space="preserve"> Zoltán, az SZKKA ügyvezető elnöke</w:t>
      </w:r>
    </w:p>
    <w:p w14:paraId="2B55CFCE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szCs w:val="22"/>
        </w:rPr>
      </w:pPr>
    </w:p>
    <w:p w14:paraId="1611E3CF" w14:textId="77777777" w:rsidR="00CC62E6" w:rsidRPr="00AB1CBE" w:rsidRDefault="00CC62E6" w:rsidP="00CC62E6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2./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közlekedési támogatás bevezetésére </w:t>
      </w:r>
      <w:r w:rsidRPr="00AB1CBE">
        <w:rPr>
          <w:rFonts w:ascii="Calibri" w:hAnsi="Calibri" w:cs="Calibri"/>
          <w:szCs w:val="22"/>
        </w:rPr>
        <w:t>/</w:t>
      </w:r>
      <w:r w:rsidRPr="00AB1CBE">
        <w:rPr>
          <w:rFonts w:ascii="Calibri" w:hAnsi="Calibri" w:cs="Calibri"/>
          <w:i/>
          <w:iCs/>
          <w:szCs w:val="22"/>
        </w:rPr>
        <w:t>Közgyűlés 4./napirend/</w:t>
      </w:r>
    </w:p>
    <w:p w14:paraId="475D4B19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116E22F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Szlávik Gábor, a Blaguss Agora Hungary Kft. ügyvezető igazgatója</w:t>
      </w:r>
    </w:p>
    <w:p w14:paraId="45F018B0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Tóth Gergely, a Blaguss Agora Hungary Kft. szombathelyi kirendeltségvezetője</w:t>
      </w:r>
    </w:p>
    <w:p w14:paraId="26EFFC32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5FAABEFD" w14:textId="77777777" w:rsidR="00CC62E6" w:rsidRPr="00AB1CBE" w:rsidRDefault="00CC62E6" w:rsidP="00CC62E6">
      <w:pPr>
        <w:shd w:val="clear" w:color="auto" w:fill="FFFFFF"/>
        <w:ind w:left="705" w:hanging="705"/>
        <w:jc w:val="both"/>
        <w:outlineLvl w:val="0"/>
        <w:rPr>
          <w:rFonts w:ascii="Calibri" w:hAnsi="Calibri" w:cs="Calibri"/>
          <w:spacing w:val="-5"/>
          <w:kern w:val="36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3./</w:t>
      </w:r>
      <w:r w:rsidRPr="00AB1CBE">
        <w:rPr>
          <w:color w:val="000000"/>
          <w:spacing w:val="-5"/>
        </w:rPr>
        <w:t>     </w:t>
      </w:r>
      <w:r w:rsidRPr="00AB1CBE">
        <w:rPr>
          <w:color w:val="000000"/>
          <w:spacing w:val="-5"/>
        </w:rPr>
        <w:tab/>
      </w:r>
      <w:r w:rsidRPr="00AB1CBE">
        <w:rPr>
          <w:rFonts w:asciiTheme="minorHAnsi" w:hAnsiTheme="minorHAnsi" w:cstheme="minorHAnsi"/>
          <w:b/>
          <w:bCs/>
          <w:color w:val="000000"/>
          <w:spacing w:val="-5"/>
        </w:rPr>
        <w:t>Javaslat időskorúak és egészségkárosodottak támogatásának bevezetésére és a piaci vásárlási utalvány fenntartására</w:t>
      </w:r>
      <w:r w:rsidRPr="00AB1CBE">
        <w:rPr>
          <w:rFonts w:ascii="Calibri" w:hAnsi="Calibri" w:cs="Calibri"/>
          <w:b/>
          <w:bCs/>
          <w:spacing w:val="-5"/>
          <w:kern w:val="36"/>
          <w:szCs w:val="22"/>
        </w:rPr>
        <w:t xml:space="preserve">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346DCBEC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i/>
          <w:iCs/>
          <w:spacing w:val="-5"/>
          <w:kern w:val="36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7334F8AB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234B374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AB1CBE">
        <w:rPr>
          <w:rFonts w:ascii="Calibri" w:hAnsi="Calibri" w:cs="Calibri"/>
          <w:b/>
          <w:bCs/>
          <w:szCs w:val="22"/>
        </w:rPr>
        <w:t>4./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a lakáshoz jutás, a lakbérek és lakbértámogatás, az önkormányzat által a lakásvásárláshoz és építéshez nyújtott támogatások szabályai megállapításáról szóló 36/2010. (XII.01.) önkormányzati rendelet módosítására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4AD54261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26069E3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77CB23D2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5./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a fizetőparkolók működésének és igénybevételének rendjéről szóló 21/2012. (V.10.) önkormányzati rendelet módosítására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472A20F5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Kalmár Ervin, a Városüzemeltetési Osztály vezetője</w:t>
      </w:r>
    </w:p>
    <w:p w14:paraId="363F1F9C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AB1CBE">
        <w:rPr>
          <w:rFonts w:ascii="Calibri" w:hAnsi="Calibri" w:cs="Calibri"/>
          <w:szCs w:val="22"/>
        </w:rPr>
        <w:t>NZrt</w:t>
      </w:r>
      <w:proofErr w:type="spellEnd"/>
      <w:r w:rsidRPr="00AB1CBE">
        <w:rPr>
          <w:rFonts w:ascii="Calibri" w:hAnsi="Calibri" w:cs="Calibri"/>
          <w:szCs w:val="22"/>
        </w:rPr>
        <w:t xml:space="preserve"> vezérigazgatója</w:t>
      </w:r>
    </w:p>
    <w:p w14:paraId="2EAC7DE3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2A663B9E" w14:textId="77777777" w:rsidR="00CC62E6" w:rsidRPr="00AB1CBE" w:rsidRDefault="00CC62E6" w:rsidP="00CC62E6">
      <w:pPr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t>6./</w:t>
      </w:r>
      <w:r w:rsidRPr="00AB1CBE">
        <w:rPr>
          <w:rFonts w:ascii="Calibri" w:hAnsi="Calibri" w:cs="Calibri"/>
          <w:b/>
          <w:bCs/>
        </w:rPr>
        <w:tab/>
        <w:t xml:space="preserve">Javaslat a SZOVA Nonprofit Zrt.-vel kapcsolatos döntések meghozatalára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2F09E12F" w14:textId="77777777" w:rsidR="00CC62E6" w:rsidRPr="00AB1CBE" w:rsidRDefault="00CC62E6" w:rsidP="00CC62E6">
      <w:pPr>
        <w:ind w:firstLine="705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/>
          <w:bCs/>
          <w:szCs w:val="22"/>
          <w:u w:val="single"/>
        </w:rPr>
        <w:t>E</w:t>
      </w:r>
      <w:r w:rsidRPr="00AB1CBE">
        <w:rPr>
          <w:rFonts w:ascii="Calibri" w:hAnsi="Calibri" w:cs="Calibri"/>
          <w:b/>
          <w:szCs w:val="22"/>
          <w:u w:val="single"/>
        </w:rPr>
        <w:t>lőadó:</w:t>
      </w:r>
      <w:r w:rsidRPr="00AB1CBE">
        <w:rPr>
          <w:rFonts w:ascii="Calibri" w:hAnsi="Calibri" w:cs="Calibri"/>
          <w:b/>
          <w:szCs w:val="22"/>
          <w:u w:val="single"/>
        </w:rPr>
        <w:tab/>
      </w: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910982D" w14:textId="77777777" w:rsidR="00CC62E6" w:rsidRPr="00AB1CBE" w:rsidRDefault="00CC62E6" w:rsidP="00CC62E6">
      <w:pPr>
        <w:ind w:firstLine="705"/>
      </w:pP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AB1CBE">
        <w:rPr>
          <w:rFonts w:ascii="Calibri" w:hAnsi="Calibri" w:cs="Calibri"/>
          <w:szCs w:val="22"/>
        </w:rPr>
        <w:t>NZrt</w:t>
      </w:r>
      <w:proofErr w:type="spellEnd"/>
      <w:r w:rsidRPr="00AB1CBE">
        <w:rPr>
          <w:rFonts w:ascii="Calibri" w:hAnsi="Calibri" w:cs="Calibri"/>
          <w:szCs w:val="22"/>
        </w:rPr>
        <w:t xml:space="preserve"> vezérigazgatója</w:t>
      </w:r>
    </w:p>
    <w:p w14:paraId="7CAAB07D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3B41A9D1" w14:textId="77777777" w:rsidR="00CC62E6" w:rsidRPr="00AB1CBE" w:rsidRDefault="00CC62E6" w:rsidP="00CC62E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B1CBE">
        <w:rPr>
          <w:rFonts w:ascii="Calibri" w:hAnsi="Calibri" w:cs="Calibri"/>
          <w:b/>
          <w:iCs/>
          <w:szCs w:val="22"/>
        </w:rPr>
        <w:t>7./</w:t>
      </w:r>
      <w:r w:rsidRPr="00AB1CBE">
        <w:rPr>
          <w:rFonts w:ascii="Calibri" w:hAnsi="Calibri" w:cs="Calibri"/>
          <w:b/>
          <w:iCs/>
          <w:szCs w:val="22"/>
        </w:rPr>
        <w:tab/>
        <w:t>Javaslat ingatlanokkal kapcsolatos döntések meghozatalára</w:t>
      </w:r>
      <w:r w:rsidRPr="00AB1CBE">
        <w:rPr>
          <w:rFonts w:ascii="Calibri" w:hAnsi="Calibri" w:cs="Calibri"/>
          <w:bCs/>
          <w:iCs/>
          <w:szCs w:val="22"/>
        </w:rPr>
        <w:t xml:space="preserve">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9./napirend/</w:t>
      </w:r>
      <w:r w:rsidRPr="00AB1CBE">
        <w:rPr>
          <w:rFonts w:ascii="Calibri" w:hAnsi="Calibri" w:cs="Calibri"/>
          <w:bCs/>
          <w:iCs/>
          <w:szCs w:val="22"/>
        </w:rPr>
        <w:t xml:space="preserve"> </w:t>
      </w:r>
    </w:p>
    <w:p w14:paraId="611C7AE2" w14:textId="77777777" w:rsidR="00CC62E6" w:rsidRPr="00AB1CBE" w:rsidRDefault="00CC62E6" w:rsidP="00CC62E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i/>
          <w:i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</w:t>
      </w:r>
      <w:r w:rsidRPr="00AB1CBE">
        <w:rPr>
          <w:rFonts w:ascii="Calibri" w:hAnsi="Calibri" w:cs="Calibri"/>
          <w:b/>
          <w:szCs w:val="22"/>
          <w:u w:val="single"/>
        </w:rPr>
        <w:t>lőadó:</w:t>
      </w:r>
      <w:r w:rsidRPr="00AB1CBE">
        <w:rPr>
          <w:rFonts w:ascii="Calibri" w:hAnsi="Calibri" w:cs="Calibri"/>
          <w:b/>
          <w:szCs w:val="22"/>
          <w:u w:val="single"/>
        </w:rPr>
        <w:tab/>
      </w: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CA326A4" w14:textId="77777777" w:rsidR="00CC62E6" w:rsidRPr="00AB1CBE" w:rsidRDefault="00CC62E6" w:rsidP="00CC62E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B1CB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AB1CBE">
        <w:rPr>
          <w:rFonts w:ascii="Calibri" w:hAnsi="Calibri" w:cs="Calibri"/>
          <w:b/>
          <w:bCs/>
          <w:iCs/>
          <w:szCs w:val="22"/>
        </w:rPr>
        <w:tab/>
      </w:r>
      <w:r w:rsidRPr="00AB1CBE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AB1CBE">
        <w:rPr>
          <w:rFonts w:ascii="Calibri" w:hAnsi="Calibri" w:cs="Calibri"/>
          <w:bCs/>
          <w:iCs/>
          <w:szCs w:val="22"/>
        </w:rPr>
        <w:tab/>
        <w:t xml:space="preserve">Horváth Zoltán, az AGORA Savaria Kulturális és Médiaközpont </w:t>
      </w:r>
      <w:proofErr w:type="spellStart"/>
      <w:r w:rsidRPr="00AB1CBE">
        <w:rPr>
          <w:rFonts w:ascii="Calibri" w:hAnsi="Calibri" w:cs="Calibri"/>
          <w:bCs/>
          <w:iCs/>
          <w:szCs w:val="22"/>
        </w:rPr>
        <w:t>NKft</w:t>
      </w:r>
      <w:proofErr w:type="spellEnd"/>
      <w:r w:rsidRPr="00AB1CBE">
        <w:rPr>
          <w:rFonts w:ascii="Calibri" w:hAnsi="Calibri" w:cs="Calibri"/>
          <w:bCs/>
          <w:iCs/>
          <w:szCs w:val="22"/>
        </w:rPr>
        <w:t>. ügyvezetője</w:t>
      </w:r>
    </w:p>
    <w:p w14:paraId="3A0E22B1" w14:textId="77777777" w:rsidR="00CC62E6" w:rsidRPr="00AB1CBE" w:rsidRDefault="00CC62E6" w:rsidP="00CC62E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4B55B438" w14:textId="77777777" w:rsidR="00CC62E6" w:rsidRPr="00AB1CBE" w:rsidRDefault="00CC62E6" w:rsidP="00CC62E6">
      <w:pPr>
        <w:ind w:left="709" w:hanging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8./</w:t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31EFB2F8" w14:textId="77777777" w:rsidR="00CC62E6" w:rsidRPr="00AB1CBE" w:rsidRDefault="00CC62E6" w:rsidP="00CC62E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</w:t>
      </w:r>
      <w:r w:rsidRPr="00AB1CBE">
        <w:rPr>
          <w:rFonts w:ascii="Calibri" w:hAnsi="Calibri" w:cs="Calibri"/>
          <w:b/>
          <w:bCs/>
          <w:szCs w:val="22"/>
        </w:rPr>
        <w:t>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Dr. Károlyi Ákos jegyző</w:t>
      </w:r>
    </w:p>
    <w:p w14:paraId="53B199C7" w14:textId="77777777" w:rsidR="00CC62E6" w:rsidRPr="00AB1CBE" w:rsidRDefault="00CC62E6" w:rsidP="00CC62E6">
      <w:pPr>
        <w:spacing w:after="60"/>
        <w:jc w:val="both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5F653E48" w14:textId="77777777" w:rsidR="00CC62E6" w:rsidRPr="00AB1CBE" w:rsidRDefault="00CC62E6" w:rsidP="00CC62E6">
      <w:pPr>
        <w:ind w:left="705" w:hanging="705"/>
        <w:jc w:val="both"/>
        <w:rPr>
          <w:rFonts w:ascii="Calibri" w:hAnsi="Calibri" w:cs="Calibri"/>
          <w:i/>
        </w:rPr>
      </w:pPr>
      <w:r w:rsidRPr="00AB1CBE">
        <w:rPr>
          <w:rFonts w:ascii="Calibri" w:hAnsi="Calibri" w:cs="Calibri"/>
          <w:b/>
          <w:szCs w:val="22"/>
        </w:rPr>
        <w:t>9./</w:t>
      </w:r>
      <w:r w:rsidRPr="00AB1CBE">
        <w:rPr>
          <w:rFonts w:ascii="Calibri" w:hAnsi="Calibri" w:cs="Calibri"/>
          <w:bCs/>
          <w:szCs w:val="22"/>
        </w:rPr>
        <w:t xml:space="preserve"> </w:t>
      </w: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/>
          <w:bCs/>
        </w:rPr>
        <w:t>Javaslat a Magyar Tájfutó Szövetség és Szombathely Megyei Jogú Város Önkormányzata között létesítendő Együttműködési Megállapodás elfogadására</w:t>
      </w:r>
      <w:r w:rsidRPr="00AB1CBE">
        <w:rPr>
          <w:rFonts w:ascii="Calibri" w:hAnsi="Calibri" w:cs="Calibri"/>
          <w:b/>
          <w:szCs w:val="22"/>
        </w:rPr>
        <w:t xml:space="preserve"> </w:t>
      </w:r>
      <w:r w:rsidRPr="00AB1CBE">
        <w:rPr>
          <w:rFonts w:ascii="Calibri" w:hAnsi="Calibri" w:cs="Calibri"/>
          <w:i/>
        </w:rPr>
        <w:t>/SAJÁT-két Közgyűlés közötti beszámolóban 1./napirend/</w:t>
      </w:r>
    </w:p>
    <w:p w14:paraId="4A134BF0" w14:textId="77777777" w:rsidR="00CC62E6" w:rsidRPr="00AB1CBE" w:rsidRDefault="00CC62E6" w:rsidP="00CC62E6">
      <w:pPr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15512B9" w14:textId="77777777" w:rsidR="00CC62E6" w:rsidRPr="00AB1CBE" w:rsidRDefault="00CC62E6" w:rsidP="00CC62E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17BC2990" w14:textId="77777777" w:rsidR="00CC62E6" w:rsidRPr="00AB1CBE" w:rsidRDefault="00CC62E6" w:rsidP="00CC62E6">
      <w:pPr>
        <w:ind w:left="705" w:hanging="705"/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szCs w:val="22"/>
        </w:rPr>
        <w:t>10./</w:t>
      </w:r>
      <w:r w:rsidRPr="00AB1CBE">
        <w:rPr>
          <w:rFonts w:ascii="Calibri" w:hAnsi="Calibri" w:cs="Calibri"/>
          <w:b/>
          <w:szCs w:val="22"/>
        </w:rPr>
        <w:tab/>
        <w:t xml:space="preserve">Javaslat a Szombathely Városi Vásárcsarnok egyesület alapításban történő részvételével kapcsolatos döntés meghozatalára </w:t>
      </w:r>
      <w:r w:rsidRPr="00AB1CBE">
        <w:rPr>
          <w:rFonts w:ascii="Calibri" w:hAnsi="Calibri" w:cs="Calibri"/>
          <w:i/>
        </w:rPr>
        <w:t>/SAJÁT/</w:t>
      </w:r>
    </w:p>
    <w:p w14:paraId="28933170" w14:textId="77777777" w:rsidR="00CC62E6" w:rsidRPr="00AB1CBE" w:rsidRDefault="00CC62E6" w:rsidP="00CC62E6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AB1CBE">
        <w:rPr>
          <w:rFonts w:ascii="Calibri" w:hAnsi="Calibri" w:cs="Calibri"/>
          <w:iCs/>
          <w:color w:val="000000"/>
          <w:szCs w:val="22"/>
        </w:rPr>
        <w:t>Dr</w:t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 xml:space="preserve">. </w:t>
      </w:r>
      <w:r w:rsidRPr="00AB1CBE">
        <w:rPr>
          <w:rFonts w:ascii="Calibri" w:hAnsi="Calibri" w:cs="Calibri"/>
          <w:iCs/>
          <w:color w:val="000000"/>
          <w:szCs w:val="22"/>
        </w:rPr>
        <w:t>Holler Péter, a Hatósági Osztály vezetője</w:t>
      </w:r>
    </w:p>
    <w:p w14:paraId="31DC4B0A" w14:textId="77777777" w:rsidR="00CC62E6" w:rsidRPr="00AB1CBE" w:rsidRDefault="00CC62E6" w:rsidP="00CC62E6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AB1CBE">
        <w:rPr>
          <w:rFonts w:ascii="Calibri" w:hAnsi="Calibri" w:cs="Calibri"/>
          <w:iCs/>
          <w:color w:val="000000"/>
          <w:szCs w:val="22"/>
        </w:rPr>
        <w:tab/>
        <w:t xml:space="preserve">Polákovics Marietta, a </w:t>
      </w:r>
      <w:r w:rsidRPr="00AB1CBE">
        <w:rPr>
          <w:rFonts w:ascii="Calibri" w:hAnsi="Calibri" w:cs="Calibri"/>
          <w:bCs/>
          <w:szCs w:val="22"/>
        </w:rPr>
        <w:t>Szombathely Városi Vásárcsarnok igazgatója</w:t>
      </w:r>
    </w:p>
    <w:p w14:paraId="6B377EB2" w14:textId="77777777" w:rsidR="00CC62E6" w:rsidRPr="00AB1CBE" w:rsidRDefault="00CC62E6" w:rsidP="00CC62E6">
      <w:pPr>
        <w:spacing w:after="60"/>
        <w:jc w:val="both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4B04581E" w14:textId="77777777" w:rsidR="00CC62E6" w:rsidRPr="00AB1CBE" w:rsidRDefault="00CC62E6" w:rsidP="00CC62E6">
      <w:pPr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lastRenderedPageBreak/>
        <w:t>11./</w:t>
      </w:r>
      <w:r w:rsidRPr="00AB1CBE">
        <w:rPr>
          <w:rFonts w:ascii="Calibri" w:hAnsi="Calibri" w:cs="Calibri"/>
          <w:b/>
          <w:bCs/>
        </w:rPr>
        <w:tab/>
        <w:t xml:space="preserve">Javaslat a Savaria Múzeum pályázaton történő részvételének jóváhagyására </w:t>
      </w:r>
      <w:r w:rsidRPr="00AB1CBE">
        <w:rPr>
          <w:rFonts w:ascii="Calibri" w:hAnsi="Calibri" w:cs="Calibri"/>
          <w:i/>
        </w:rPr>
        <w:t>/SAJÁT/</w:t>
      </w:r>
    </w:p>
    <w:p w14:paraId="00B54EA5" w14:textId="77777777" w:rsidR="00CC62E6" w:rsidRPr="00AB1CBE" w:rsidRDefault="00CC62E6" w:rsidP="00CC62E6">
      <w:pPr>
        <w:jc w:val="both"/>
      </w:pPr>
      <w:r w:rsidRPr="00AB1CBE">
        <w:rPr>
          <w:rFonts w:ascii="Calibri" w:hAnsi="Calibri" w:cs="Calibri"/>
          <w:b/>
          <w:bCs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696B7F4" w14:textId="77777777" w:rsidR="00CC62E6" w:rsidRPr="00AB1CBE" w:rsidRDefault="00CC62E6" w:rsidP="00CC62E6">
      <w:pPr>
        <w:ind w:firstLine="708"/>
        <w:jc w:val="both"/>
        <w:rPr>
          <w:rFonts w:ascii="Calibri" w:hAnsi="Calibri" w:cs="Calibri"/>
        </w:rPr>
      </w:pPr>
      <w:r w:rsidRPr="00AB1CBE">
        <w:rPr>
          <w:rFonts w:ascii="Calibri" w:hAnsi="Calibri" w:cs="Calibri"/>
          <w:b/>
          <w:bCs/>
          <w:u w:val="single"/>
        </w:rPr>
        <w:t>Meghívott:</w:t>
      </w:r>
      <w:r w:rsidRPr="00AB1CBE">
        <w:rPr>
          <w:rFonts w:ascii="Calibri" w:hAnsi="Calibri" w:cs="Calibri"/>
          <w:b/>
          <w:bCs/>
        </w:rPr>
        <w:tab/>
      </w:r>
      <w:r w:rsidRPr="00AB1CBE">
        <w:rPr>
          <w:rFonts w:ascii="Calibri" w:hAnsi="Calibri" w:cs="Calibri"/>
        </w:rPr>
        <w:t>Csapláros Andrea, a Savaria Múzeum igazgatója</w:t>
      </w:r>
    </w:p>
    <w:p w14:paraId="1F1BE555" w14:textId="77777777" w:rsidR="00CC62E6" w:rsidRPr="00AB1CBE" w:rsidRDefault="00CC62E6" w:rsidP="00CC62E6">
      <w:pPr>
        <w:ind w:firstLine="708"/>
        <w:jc w:val="both"/>
        <w:rPr>
          <w:rFonts w:ascii="Calibri" w:hAnsi="Calibri" w:cs="Calibri"/>
        </w:rPr>
      </w:pPr>
    </w:p>
    <w:p w14:paraId="0C39BD15" w14:textId="77777777" w:rsidR="00CC62E6" w:rsidRPr="00AB1CBE" w:rsidRDefault="00CC62E6" w:rsidP="00CC62E6">
      <w:pPr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t>12./</w:t>
      </w:r>
      <w:r w:rsidRPr="00AB1CBE">
        <w:rPr>
          <w:rFonts w:ascii="Calibri" w:hAnsi="Calibri" w:cs="Calibri"/>
          <w:b/>
          <w:bCs/>
        </w:rPr>
        <w:tab/>
        <w:t xml:space="preserve">Javaslat a háziorvosi rendelési idő 2024. március 1. napjától történő módosítására </w:t>
      </w:r>
      <w:r w:rsidRPr="00AB1CBE">
        <w:rPr>
          <w:rFonts w:ascii="Calibri" w:hAnsi="Calibri" w:cs="Calibri"/>
          <w:i/>
        </w:rPr>
        <w:t>/SAJÁT/</w:t>
      </w:r>
    </w:p>
    <w:p w14:paraId="1E1781E2" w14:textId="77777777" w:rsidR="00CC62E6" w:rsidRPr="00AB1CBE" w:rsidRDefault="00CC62E6" w:rsidP="00CC62E6">
      <w:pPr>
        <w:spacing w:after="60"/>
        <w:outlineLvl w:val="1"/>
        <w:rPr>
          <w:rFonts w:ascii="Calibri" w:hAnsi="Calibri" w:cs="Calibri"/>
          <w:b/>
          <w:sz w:val="16"/>
          <w:szCs w:val="16"/>
          <w:u w:val="single"/>
        </w:rPr>
      </w:pPr>
      <w:r w:rsidRPr="00AB1CBE">
        <w:rPr>
          <w:rFonts w:ascii="Calibri" w:hAnsi="Calibri" w:cs="Calibri"/>
          <w:b/>
          <w:sz w:val="16"/>
          <w:szCs w:val="16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6DE77DF" w14:textId="77777777" w:rsidR="00CC62E6" w:rsidRPr="00AB1CBE" w:rsidRDefault="00CC62E6" w:rsidP="00CC62E6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FA96567" w14:textId="77777777" w:rsidR="00CC62E6" w:rsidRPr="00AB1CBE" w:rsidRDefault="00CC62E6" w:rsidP="00CC62E6">
      <w:pPr>
        <w:jc w:val="center"/>
        <w:rPr>
          <w:rFonts w:ascii="Calibri" w:hAnsi="Calibri" w:cs="Calibri"/>
          <w:b/>
          <w:szCs w:val="22"/>
        </w:rPr>
      </w:pPr>
    </w:p>
    <w:p w14:paraId="40A3ED85" w14:textId="77777777" w:rsidR="00CC62E6" w:rsidRPr="00AB1CBE" w:rsidRDefault="00CC62E6" w:rsidP="00CC62E6">
      <w:pPr>
        <w:jc w:val="center"/>
        <w:rPr>
          <w:rFonts w:ascii="Calibri" w:hAnsi="Calibri" w:cs="Calibri"/>
          <w:b/>
          <w:szCs w:val="22"/>
        </w:rPr>
      </w:pPr>
      <w:r w:rsidRPr="00AB1CBE">
        <w:rPr>
          <w:rFonts w:ascii="Calibri" w:hAnsi="Calibri" w:cs="Calibri"/>
          <w:b/>
          <w:szCs w:val="22"/>
        </w:rPr>
        <w:t>II.</w:t>
      </w:r>
    </w:p>
    <w:p w14:paraId="6BDBDDA2" w14:textId="77777777" w:rsidR="00CC62E6" w:rsidRPr="00AB1CBE" w:rsidRDefault="00CC62E6" w:rsidP="00CC62E6">
      <w:pPr>
        <w:jc w:val="center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b/>
          <w:szCs w:val="22"/>
          <w:u w:val="single"/>
        </w:rPr>
        <w:t>ZÁRT ÜLÉS</w:t>
      </w:r>
    </w:p>
    <w:p w14:paraId="6CD27347" w14:textId="77777777" w:rsidR="00CC62E6" w:rsidRPr="00AB1CBE" w:rsidRDefault="00CC62E6" w:rsidP="00CC62E6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09D6C7E" w14:textId="77777777" w:rsidR="00CC62E6" w:rsidRPr="00AB1CBE" w:rsidRDefault="00CC62E6" w:rsidP="00CC62E6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sz w:val="18"/>
          <w:szCs w:val="18"/>
        </w:rPr>
      </w:pPr>
      <w:r w:rsidRPr="00AB1CBE">
        <w:rPr>
          <w:rFonts w:ascii="Calibri" w:hAnsi="Calibri" w:cs="Calibri"/>
          <w:b/>
          <w:bCs/>
          <w:szCs w:val="22"/>
        </w:rPr>
        <w:t>13./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az AGORA Savaria Kulturális és Médiaközpont Nonprofit Kft.-t érintő döntések meghozatalára 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12./napirend/</w:t>
      </w:r>
    </w:p>
    <w:p w14:paraId="125807CD" w14:textId="77777777" w:rsidR="00CC62E6" w:rsidRPr="00AB1CBE" w:rsidRDefault="00CC62E6" w:rsidP="00CC62E6">
      <w:pPr>
        <w:ind w:left="705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/>
          <w:sz w:val="16"/>
          <w:szCs w:val="16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</w:t>
      </w:r>
      <w:r w:rsidRPr="00AB1CBE">
        <w:rPr>
          <w:rFonts w:ascii="Calibri" w:hAnsi="Calibri" w:cs="Calibri"/>
          <w:b/>
          <w:szCs w:val="22"/>
          <w:u w:val="single"/>
        </w:rPr>
        <w:t>lőadó:</w:t>
      </w:r>
      <w:r w:rsidRPr="00AB1CBE">
        <w:rPr>
          <w:rFonts w:ascii="Calibri" w:hAnsi="Calibri" w:cs="Calibri"/>
          <w:b/>
          <w:szCs w:val="22"/>
          <w:u w:val="single"/>
        </w:rPr>
        <w:tab/>
      </w: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62FF7C6" w14:textId="77777777" w:rsidR="00CC62E6" w:rsidRPr="00AB1CBE" w:rsidRDefault="00CC62E6" w:rsidP="00CC62E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B1CB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AB1CBE">
        <w:rPr>
          <w:rFonts w:ascii="Calibri" w:hAnsi="Calibri" w:cs="Calibri"/>
          <w:b/>
          <w:bCs/>
          <w:iCs/>
          <w:szCs w:val="22"/>
        </w:rPr>
        <w:tab/>
      </w:r>
      <w:r w:rsidRPr="00AB1CBE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AB1CBE">
        <w:rPr>
          <w:rFonts w:ascii="Calibri" w:hAnsi="Calibri" w:cs="Calibri"/>
          <w:bCs/>
          <w:iCs/>
          <w:szCs w:val="22"/>
        </w:rPr>
        <w:tab/>
        <w:t xml:space="preserve">Horváth Zoltán, az AGORA Savaria Kulturális és Médiaközpont </w:t>
      </w:r>
      <w:proofErr w:type="spellStart"/>
      <w:r w:rsidRPr="00AB1CBE">
        <w:rPr>
          <w:rFonts w:ascii="Calibri" w:hAnsi="Calibri" w:cs="Calibri"/>
          <w:bCs/>
          <w:iCs/>
          <w:szCs w:val="22"/>
        </w:rPr>
        <w:t>NKft</w:t>
      </w:r>
      <w:proofErr w:type="spellEnd"/>
      <w:r w:rsidRPr="00AB1CBE">
        <w:rPr>
          <w:rFonts w:ascii="Calibri" w:hAnsi="Calibri" w:cs="Calibri"/>
          <w:bCs/>
          <w:iCs/>
          <w:szCs w:val="22"/>
        </w:rPr>
        <w:t>. ügyvezetője</w:t>
      </w:r>
    </w:p>
    <w:p w14:paraId="09413888" w14:textId="77777777" w:rsidR="00CC62E6" w:rsidRPr="00AB1CBE" w:rsidRDefault="00CC62E6" w:rsidP="00CC62E6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6226577" w14:textId="77777777" w:rsidR="00CC62E6" w:rsidRPr="00AB1CBE" w:rsidRDefault="00CC62E6" w:rsidP="00CC62E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14./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önkormányzati kitüntetések adományozására </w:t>
      </w:r>
      <w:r w:rsidRPr="00AB1CBE">
        <w:rPr>
          <w:rFonts w:ascii="Calibri" w:hAnsi="Calibri" w:cs="Calibri"/>
          <w:szCs w:val="22"/>
        </w:rPr>
        <w:t>/</w:t>
      </w:r>
      <w:r w:rsidRPr="00AB1CBE">
        <w:rPr>
          <w:rFonts w:ascii="Calibri" w:hAnsi="Calibri" w:cs="Calibri"/>
          <w:i/>
          <w:iCs/>
          <w:szCs w:val="22"/>
        </w:rPr>
        <w:t>Közgyűlés 13./napirend/</w:t>
      </w:r>
    </w:p>
    <w:p w14:paraId="109B5894" w14:textId="77777777" w:rsidR="00CC62E6" w:rsidRPr="00AB1CBE" w:rsidRDefault="00CC62E6" w:rsidP="00CC62E6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AB1CBE">
        <w:rPr>
          <w:rFonts w:ascii="Calibri" w:hAnsi="Calibri" w:cs="Calibri"/>
          <w:iCs/>
          <w:color w:val="000000"/>
          <w:szCs w:val="22"/>
        </w:rPr>
        <w:t>Dr</w:t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 xml:space="preserve">. </w:t>
      </w:r>
      <w:r w:rsidRPr="00AB1CBE">
        <w:rPr>
          <w:rFonts w:ascii="Calibri" w:hAnsi="Calibri" w:cs="Calibri"/>
          <w:iCs/>
          <w:color w:val="000000"/>
          <w:szCs w:val="22"/>
        </w:rPr>
        <w:t>Holler Péter, a Hatósági Osztály vezetője</w:t>
      </w:r>
    </w:p>
    <w:p w14:paraId="32A1F125" w14:textId="77777777" w:rsidR="00CC62E6" w:rsidRPr="00AB1CBE" w:rsidRDefault="00CC62E6" w:rsidP="00CC62E6">
      <w:pPr>
        <w:jc w:val="both"/>
        <w:rPr>
          <w:rFonts w:asciiTheme="minorHAnsi" w:hAnsiTheme="minorHAnsi" w:cstheme="minorHAnsi"/>
          <w:szCs w:val="22"/>
        </w:rPr>
      </w:pPr>
    </w:p>
    <w:p w14:paraId="09ACE7F2" w14:textId="77777777" w:rsidR="00CC62E6" w:rsidRPr="00AB1CBE" w:rsidRDefault="00CC62E6" w:rsidP="00CC62E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494AD7AD" w14:textId="77777777" w:rsidR="00CC62E6" w:rsidRPr="00AB1CBE" w:rsidRDefault="00CC62E6" w:rsidP="00CC62E6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5740DA7E" w14:textId="77777777" w:rsidR="00CC62E6" w:rsidRPr="00AB1CBE" w:rsidRDefault="00CC62E6" w:rsidP="00CC62E6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>azonnal</w:t>
      </w:r>
    </w:p>
    <w:p w14:paraId="6E0AFB06" w14:textId="77777777" w:rsidR="00CC62E6" w:rsidRPr="00AB1CBE" w:rsidRDefault="00CC62E6" w:rsidP="00CC62E6">
      <w:pPr>
        <w:rPr>
          <w:rFonts w:asciiTheme="minorHAnsi" w:hAnsiTheme="minorHAnsi" w:cstheme="minorHAnsi"/>
          <w:szCs w:val="22"/>
        </w:rPr>
      </w:pPr>
    </w:p>
    <w:p w14:paraId="12B3B783" w14:textId="77777777" w:rsidR="00E46A00" w:rsidRDefault="00E46A00"/>
    <w:sectPr w:rsidR="00E46A00" w:rsidSect="00CC6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E6"/>
    <w:rsid w:val="00CC62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65C5"/>
  <w15:chartTrackingRefBased/>
  <w15:docId w15:val="{5879E551-37BA-47B0-B26F-AB13D190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62E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8D73B-70F1-403E-AFE4-74C7E1D21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34167-84A5-4164-8B8E-89DB7F045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A9922-262C-4133-B472-8623DB316694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3451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