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48318A3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2D77E4DF" w14:textId="77777777" w:rsidR="008E6630" w:rsidRPr="00BF4400" w:rsidRDefault="008E6630" w:rsidP="008E663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6B940631" w14:textId="77777777" w:rsidR="008E6630" w:rsidRDefault="008E6630" w:rsidP="008E6630">
      <w:pPr>
        <w:outlineLvl w:val="1"/>
        <w:rPr>
          <w:rFonts w:ascii="Calibri" w:hAnsi="Calibri" w:cs="Calibri"/>
          <w:bCs/>
          <w:szCs w:val="22"/>
        </w:rPr>
      </w:pPr>
    </w:p>
    <w:p w14:paraId="28BE7512" w14:textId="77777777" w:rsidR="008E6630" w:rsidRPr="00BF4400" w:rsidRDefault="008E6630" w:rsidP="008E663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4721A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az ö</w:t>
      </w:r>
      <w:r w:rsidRPr="004721AE">
        <w:rPr>
          <w:rFonts w:asciiTheme="minorHAnsi" w:hAnsiTheme="minorHAnsi" w:cstheme="minorHAnsi"/>
          <w:bCs/>
          <w:szCs w:val="22"/>
        </w:rPr>
        <w:t>nkormányzat saját bevételeinek és az adósságot keletkeztető ügyleteiből eredő fizetési kötelezettségeinek a 2024. évi költségvetési év</w:t>
      </w:r>
      <w:r>
        <w:rPr>
          <w:rFonts w:asciiTheme="minorHAnsi" w:hAnsiTheme="minorHAnsi" w:cstheme="minorHAnsi"/>
          <w:bCs/>
          <w:szCs w:val="22"/>
        </w:rPr>
        <w:t>re</w:t>
      </w:r>
      <w:r w:rsidRPr="004721AE">
        <w:rPr>
          <w:rFonts w:asciiTheme="minorHAnsi" w:hAnsiTheme="minorHAnsi" w:cstheme="minorHAnsi"/>
          <w:bCs/>
          <w:szCs w:val="22"/>
        </w:rPr>
        <w:t xml:space="preserve"> és az azt követő három évre várható összegé</w:t>
      </w:r>
      <w:r>
        <w:rPr>
          <w:rFonts w:asciiTheme="minorHAnsi" w:hAnsiTheme="minorHAnsi" w:cstheme="minorHAnsi"/>
          <w:bCs/>
          <w:szCs w:val="22"/>
        </w:rPr>
        <w:t xml:space="preserve">nek megállapításáról szóló 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D9E0357" w14:textId="77777777" w:rsidR="008E6630" w:rsidRPr="00BF4400" w:rsidRDefault="008E6630" w:rsidP="008E6630">
      <w:pPr>
        <w:jc w:val="both"/>
        <w:rPr>
          <w:rFonts w:asciiTheme="minorHAnsi" w:hAnsiTheme="minorHAnsi" w:cstheme="minorHAnsi"/>
          <w:bCs/>
          <w:szCs w:val="22"/>
        </w:rPr>
      </w:pPr>
    </w:p>
    <w:p w14:paraId="21F2E53E" w14:textId="77777777" w:rsidR="008E6630" w:rsidRDefault="008E6630" w:rsidP="008E663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E513DAF" w14:textId="77777777" w:rsidR="008E6630" w:rsidRPr="00BF4400" w:rsidRDefault="008E6630" w:rsidP="008E663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DB84B54" w14:textId="77777777" w:rsidR="008E6630" w:rsidRPr="00BF4400" w:rsidRDefault="008E6630" w:rsidP="008E6630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Pr="004721AE">
        <w:rPr>
          <w:rFonts w:ascii="Calibri" w:hAnsi="Calibri" w:cs="Calibri"/>
          <w:bCs/>
          <w:szCs w:val="22"/>
        </w:rPr>
        <w:t>Stéger Gábor, a Közgazdasági és Adó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722E8697" w14:textId="77777777" w:rsidR="008E6630" w:rsidRPr="00BF4400" w:rsidRDefault="008E6630" w:rsidP="008E6630">
      <w:pPr>
        <w:jc w:val="both"/>
        <w:rPr>
          <w:rFonts w:asciiTheme="minorHAnsi" w:hAnsiTheme="minorHAnsi" w:cstheme="minorHAnsi"/>
          <w:bCs/>
          <w:szCs w:val="22"/>
        </w:rPr>
      </w:pPr>
    </w:p>
    <w:p w14:paraId="7DEE4E15" w14:textId="77777777" w:rsidR="008E6630" w:rsidRPr="00BF4400" w:rsidRDefault="008E6630" w:rsidP="008E663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február 29.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2024-02-27T09:36:00Z</dcterms:created>
  <dcterms:modified xsi:type="dcterms:W3CDTF">2024-02-27T09:36:00Z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