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183E" w14:textId="373E58E1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15262694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6A0F1E">
        <w:rPr>
          <w:rFonts w:asciiTheme="minorHAnsi" w:hAnsiTheme="minorHAnsi" w:cstheme="minorHAnsi"/>
          <w:b/>
          <w:bCs/>
          <w:szCs w:val="22"/>
          <w:u w:val="single"/>
        </w:rPr>
        <w:t>február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6A0F1E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6A0F1E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00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35DE16F2" w14:textId="423C4DE7" w:rsidR="00A16E05" w:rsidRPr="00A100BE" w:rsidRDefault="00A16E05" w:rsidP="009A3B9A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A100BE">
        <w:rPr>
          <w:rFonts w:asciiTheme="minorHAnsi" w:hAnsiTheme="minorHAnsi" w:cstheme="minorHAnsi"/>
          <w:b/>
          <w:szCs w:val="22"/>
        </w:rPr>
        <w:t>1./</w:t>
      </w:r>
      <w:r w:rsidRPr="00A100BE">
        <w:rPr>
          <w:rFonts w:asciiTheme="minorHAnsi" w:hAnsiTheme="minorHAnsi" w:cstheme="minorHAnsi"/>
          <w:b/>
          <w:szCs w:val="22"/>
        </w:rPr>
        <w:tab/>
      </w:r>
      <w:r w:rsidR="006A0F1E" w:rsidRPr="006A0F1E">
        <w:rPr>
          <w:rFonts w:asciiTheme="minorHAnsi" w:hAnsiTheme="minorHAnsi" w:cstheme="minorHAnsi"/>
          <w:b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6A0F1E" w:rsidRPr="009A3B9A">
        <w:rPr>
          <w:rFonts w:asciiTheme="minorHAnsi" w:hAnsiTheme="minorHAnsi" w:cstheme="minorHAnsi"/>
          <w:bCs/>
          <w:szCs w:val="22"/>
        </w:rPr>
        <w:t xml:space="preserve">(Közgyűlési </w:t>
      </w:r>
      <w:r w:rsidR="00E0726E" w:rsidRPr="009A3B9A">
        <w:rPr>
          <w:rFonts w:asciiTheme="minorHAnsi" w:hAnsiTheme="minorHAnsi" w:cstheme="minorHAnsi"/>
          <w:bCs/>
          <w:szCs w:val="22"/>
        </w:rPr>
        <w:t>3</w:t>
      </w:r>
      <w:r w:rsidR="006A0F1E" w:rsidRPr="009A3B9A">
        <w:rPr>
          <w:rFonts w:asciiTheme="minorHAnsi" w:hAnsiTheme="minorHAnsi" w:cstheme="minorHAnsi"/>
          <w:bCs/>
          <w:szCs w:val="22"/>
        </w:rPr>
        <w:t>.)</w:t>
      </w:r>
    </w:p>
    <w:p w14:paraId="2422FFF5" w14:textId="0C2E423C" w:rsidR="00A16E05" w:rsidRPr="00A100BE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  <w:r w:rsidRPr="00A100BE">
        <w:rPr>
          <w:rFonts w:asciiTheme="minorHAnsi" w:hAnsiTheme="minorHAnsi" w:cstheme="minorHAnsi"/>
          <w:b/>
          <w:bCs/>
          <w:szCs w:val="22"/>
        </w:rPr>
        <w:tab/>
      </w:r>
      <w:r w:rsidRPr="00A100BE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="009A3B9A">
        <w:rPr>
          <w:rFonts w:asciiTheme="minorHAnsi" w:hAnsiTheme="minorHAnsi" w:cstheme="minorHAnsi"/>
          <w:bCs/>
          <w:szCs w:val="22"/>
        </w:rPr>
        <w:tab/>
      </w:r>
      <w:r w:rsidR="00A100BE" w:rsidRPr="00A100BE">
        <w:rPr>
          <w:rFonts w:asciiTheme="minorHAnsi" w:hAnsiTheme="minorHAnsi" w:cstheme="minorHAnsi"/>
          <w:bCs/>
          <w:szCs w:val="22"/>
        </w:rPr>
        <w:tab/>
      </w:r>
      <w:proofErr w:type="spellStart"/>
      <w:r w:rsidRPr="00A100BE">
        <w:rPr>
          <w:rFonts w:asciiTheme="minorHAnsi" w:hAnsiTheme="minorHAnsi" w:cstheme="minorHAnsi"/>
          <w:bCs/>
          <w:szCs w:val="22"/>
        </w:rPr>
        <w:t>Stéger</w:t>
      </w:r>
      <w:proofErr w:type="spellEnd"/>
      <w:r w:rsidRPr="00A100BE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6DC21CC3" w14:textId="77777777" w:rsidR="00A16E05" w:rsidRPr="00A100BE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6A47D79F" w14:textId="7ACF29B0" w:rsidR="00E0726E" w:rsidRPr="00622542" w:rsidRDefault="00E0726E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2</w:t>
      </w:r>
      <w:r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 xml:space="preserve">Javaslat a Szombathelyi Rendőrkapitányság vezetője kinevezésének véleményezésére </w:t>
      </w:r>
      <w:r w:rsidRPr="009A3B9A">
        <w:rPr>
          <w:rFonts w:asciiTheme="minorHAnsi" w:hAnsiTheme="minorHAnsi" w:cstheme="minorHAnsi"/>
          <w:bCs/>
          <w:color w:val="000000"/>
          <w:szCs w:val="22"/>
        </w:rPr>
        <w:t>(Közgyűlési 2.)</w:t>
      </w:r>
    </w:p>
    <w:p w14:paraId="0676DA4D" w14:textId="5BB745CE" w:rsidR="00E0726E" w:rsidRDefault="00E0726E" w:rsidP="009A3B9A">
      <w:pPr>
        <w:ind w:left="705" w:hanging="705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7A7C7A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9A3B9A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9A3B9A" w:rsidRPr="009A3B9A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 w:rsidRPr="006A0F1E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64CB5999" w14:textId="3438EA07" w:rsidR="00E0726E" w:rsidRPr="00E0726E" w:rsidRDefault="00E0726E" w:rsidP="009A3B9A">
      <w:pPr>
        <w:ind w:left="705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CF344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CF3443">
        <w:rPr>
          <w:rFonts w:asciiTheme="minorHAnsi" w:hAnsiTheme="minorHAnsi" w:cstheme="minorHAnsi"/>
          <w:szCs w:val="22"/>
        </w:rPr>
        <w:tab/>
        <w:t>Dr. Pilisi Gábor r. ezredes, Vas Vármegyei Rendőr-főkapitányság Főkapitánya</w:t>
      </w:r>
    </w:p>
    <w:p w14:paraId="68E3997B" w14:textId="77777777" w:rsidR="00E0726E" w:rsidRDefault="00E0726E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25857D54" w14:textId="386A7E50" w:rsidR="006C0FFD" w:rsidRPr="006C0FFD" w:rsidRDefault="00E0726E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="006C0FFD" w:rsidRPr="00A100BE">
        <w:rPr>
          <w:rFonts w:asciiTheme="minorHAnsi" w:hAnsiTheme="minorHAnsi" w:cstheme="minorHAnsi"/>
          <w:b/>
          <w:color w:val="000000"/>
          <w:szCs w:val="22"/>
        </w:rPr>
        <w:t>./</w:t>
      </w:r>
      <w:r w:rsidR="006C0FFD" w:rsidRPr="00A100BE">
        <w:rPr>
          <w:rFonts w:asciiTheme="minorHAnsi" w:hAnsiTheme="minorHAnsi" w:cstheme="minorHAnsi"/>
          <w:b/>
          <w:color w:val="000000"/>
          <w:szCs w:val="22"/>
        </w:rPr>
        <w:tab/>
      </w:r>
      <w:r w:rsidR="006C0FFD" w:rsidRPr="006C0FFD">
        <w:rPr>
          <w:rFonts w:asciiTheme="minorHAnsi" w:hAnsiTheme="minorHAnsi" w:cstheme="minorHAnsi"/>
          <w:b/>
          <w:color w:val="000000"/>
          <w:szCs w:val="22"/>
        </w:rPr>
        <w:t xml:space="preserve">Tájékoztatás </w:t>
      </w:r>
      <w:r w:rsidR="006A0F1E">
        <w:rPr>
          <w:rFonts w:asciiTheme="minorHAnsi" w:hAnsiTheme="minorHAnsi" w:cstheme="minorHAnsi"/>
          <w:b/>
          <w:color w:val="000000"/>
          <w:szCs w:val="22"/>
        </w:rPr>
        <w:t xml:space="preserve">az </w:t>
      </w:r>
      <w:r w:rsidR="006A0F1E" w:rsidRPr="006A0F1E">
        <w:rPr>
          <w:rFonts w:asciiTheme="minorHAnsi" w:hAnsiTheme="minorHAnsi" w:cstheme="minorHAnsi"/>
          <w:b/>
          <w:color w:val="000000"/>
          <w:szCs w:val="22"/>
        </w:rPr>
        <w:t xml:space="preserve">elmúlt időszak szén-monoxid érzékelők megnövekedett jelzéseinek tapasztalatairól </w:t>
      </w:r>
      <w:r w:rsidR="006C0FFD" w:rsidRPr="006C0FF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6CC39F14" w14:textId="77777777" w:rsidR="009A3B9A" w:rsidRDefault="006C0FFD" w:rsidP="009A3B9A">
      <w:pPr>
        <w:ind w:left="705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C0FF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9A3B9A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9A3B9A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9A3B9A">
        <w:rPr>
          <w:rFonts w:asciiTheme="minorHAnsi" w:hAnsiTheme="minorHAnsi" w:cstheme="minorHAnsi"/>
          <w:b/>
          <w:color w:val="000000"/>
          <w:szCs w:val="22"/>
        </w:rPr>
        <w:tab/>
      </w:r>
      <w:r w:rsidR="009A3B9A" w:rsidRPr="006A0F1E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3332B41E" w14:textId="4A45A479" w:rsidR="006C0FFD" w:rsidRDefault="006A0F1E" w:rsidP="009A3B9A">
      <w:pPr>
        <w:ind w:left="2121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A0F1E">
        <w:rPr>
          <w:rFonts w:asciiTheme="minorHAnsi" w:hAnsiTheme="minorHAnsi" w:cstheme="minorHAnsi"/>
          <w:bCs/>
          <w:color w:val="000000"/>
          <w:szCs w:val="22"/>
        </w:rPr>
        <w:t>Egyed László tű. alezredes, a Bizottság tagja</w:t>
      </w:r>
    </w:p>
    <w:p w14:paraId="4429FB12" w14:textId="77777777" w:rsidR="006A0F1E" w:rsidRPr="006C0FFD" w:rsidRDefault="006A0F1E" w:rsidP="009A3B9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CC4A484" w14:textId="373CC39E" w:rsidR="006A0F1E" w:rsidRPr="00622542" w:rsidRDefault="00E0726E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6A0F1E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6A0F1E"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="006A0F1E" w:rsidRPr="00622542">
        <w:rPr>
          <w:rFonts w:asciiTheme="minorHAnsi" w:hAnsiTheme="minorHAnsi" w:cstheme="minorHAnsi"/>
          <w:b/>
          <w:color w:val="000000"/>
          <w:szCs w:val="22"/>
        </w:rPr>
        <w:t>Tájékoztatás a 202</w:t>
      </w:r>
      <w:r w:rsidR="00DD35E8">
        <w:rPr>
          <w:rFonts w:asciiTheme="minorHAnsi" w:hAnsiTheme="minorHAnsi" w:cstheme="minorHAnsi"/>
          <w:b/>
          <w:color w:val="000000"/>
          <w:szCs w:val="22"/>
        </w:rPr>
        <w:t>3</w:t>
      </w:r>
      <w:r w:rsidR="006A0F1E" w:rsidRPr="00622542">
        <w:rPr>
          <w:rFonts w:asciiTheme="minorHAnsi" w:hAnsiTheme="minorHAnsi" w:cstheme="minorHAnsi"/>
          <w:b/>
          <w:color w:val="000000"/>
          <w:szCs w:val="22"/>
        </w:rPr>
        <w:t>. év</w:t>
      </w:r>
      <w:r w:rsidR="006A0F1E">
        <w:rPr>
          <w:rFonts w:asciiTheme="minorHAnsi" w:hAnsiTheme="minorHAnsi" w:cstheme="minorHAnsi"/>
          <w:b/>
          <w:color w:val="000000"/>
          <w:szCs w:val="22"/>
        </w:rPr>
        <w:t xml:space="preserve">ben kiutalt </w:t>
      </w:r>
      <w:r w:rsidR="00ED2819">
        <w:rPr>
          <w:rFonts w:asciiTheme="minorHAnsi" w:hAnsiTheme="minorHAnsi" w:cstheme="minorHAnsi"/>
          <w:b/>
          <w:color w:val="000000"/>
          <w:szCs w:val="22"/>
        </w:rPr>
        <w:t xml:space="preserve">önkormányzati </w:t>
      </w:r>
      <w:r w:rsidR="006A0F1E">
        <w:rPr>
          <w:rFonts w:asciiTheme="minorHAnsi" w:hAnsiTheme="minorHAnsi" w:cstheme="minorHAnsi"/>
          <w:b/>
          <w:color w:val="000000"/>
          <w:szCs w:val="22"/>
        </w:rPr>
        <w:t>támogatások elszámolásainak tapasztalatairól</w:t>
      </w:r>
    </w:p>
    <w:p w14:paraId="2EE841A2" w14:textId="6BC542FD" w:rsidR="006A0F1E" w:rsidRDefault="006A0F1E" w:rsidP="009A3B9A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7A7C7A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9A3B9A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9A3B9A"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 w:rsidRPr="00D7264D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5D5EB513" w14:textId="77777777" w:rsidR="00E0726E" w:rsidRDefault="00E0726E" w:rsidP="009A3B9A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AB34749" w14:textId="5A378EA5" w:rsidR="00E0726E" w:rsidRPr="00FC7E78" w:rsidRDefault="00E0726E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5./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Pr="00FC7E78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2AC2A3BF" w14:textId="63B09450" w:rsidR="00E0726E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FC7E78">
        <w:rPr>
          <w:rFonts w:asciiTheme="minorHAnsi" w:hAnsiTheme="minorHAnsi" w:cstheme="minorHAnsi"/>
          <w:bCs/>
          <w:color w:val="000000"/>
          <w:szCs w:val="22"/>
        </w:rPr>
        <w:tab/>
      </w:r>
      <w:r w:rsidR="006559CA">
        <w:rPr>
          <w:rFonts w:asciiTheme="minorHAnsi" w:hAnsiTheme="minorHAnsi" w:cstheme="minorHAnsi"/>
          <w:szCs w:val="22"/>
        </w:rPr>
        <w:tab/>
      </w:r>
      <w:r w:rsidRPr="009504FD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46F52D45" w14:textId="13AE85A2" w:rsidR="00EC58C7" w:rsidRDefault="00EC58C7" w:rsidP="009A3B9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>
        <w:rPr>
          <w:rFonts w:asciiTheme="minorHAnsi" w:hAnsiTheme="minorHAnsi" w:cstheme="minorHAnsi"/>
          <w:szCs w:val="22"/>
        </w:rPr>
        <w:tab/>
        <w:t>László Győző alpolgármester</w:t>
      </w:r>
    </w:p>
    <w:p w14:paraId="69974965" w14:textId="35856086" w:rsidR="00EC58C7" w:rsidRDefault="00EC58C7" w:rsidP="009A3B9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proofErr w:type="spellStart"/>
      <w:r>
        <w:rPr>
          <w:rFonts w:asciiTheme="minorHAnsi" w:hAnsiTheme="minorHAnsi" w:cstheme="minorHAnsi"/>
          <w:szCs w:val="22"/>
        </w:rPr>
        <w:t>Szuhai</w:t>
      </w:r>
      <w:proofErr w:type="spellEnd"/>
      <w:r>
        <w:rPr>
          <w:rFonts w:asciiTheme="minorHAnsi" w:hAnsiTheme="minorHAnsi" w:cstheme="minorHAnsi"/>
          <w:szCs w:val="22"/>
        </w:rPr>
        <w:t xml:space="preserve"> Viktor tanácsnok</w:t>
      </w:r>
    </w:p>
    <w:p w14:paraId="6BE79B9A" w14:textId="77777777" w:rsidR="00EC58C7" w:rsidRDefault="00EC58C7" w:rsidP="009A3B9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Horváth Gábor, az 1. sz. választókerület képviselője</w:t>
      </w:r>
    </w:p>
    <w:p w14:paraId="5C4C9099" w14:textId="670F4DF8" w:rsidR="00EC58C7" w:rsidRDefault="00EC58C7" w:rsidP="009A3B9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Kopcsándi József, a 6. sz. választókerület képviselője</w:t>
      </w:r>
    </w:p>
    <w:p w14:paraId="3B60D620" w14:textId="4A1A7BAE" w:rsidR="00EC58C7" w:rsidRDefault="00EC58C7" w:rsidP="009A3B9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EC58C7">
        <w:rPr>
          <w:rFonts w:asciiTheme="minorHAnsi" w:hAnsiTheme="minorHAnsi" w:cstheme="minorHAnsi"/>
          <w:bCs/>
          <w:color w:val="000000"/>
          <w:szCs w:val="22"/>
        </w:rPr>
        <w:t xml:space="preserve">Dr. Takátsné Dr. </w:t>
      </w:r>
      <w:proofErr w:type="spellStart"/>
      <w:r w:rsidRPr="00EC58C7">
        <w:rPr>
          <w:rFonts w:asciiTheme="minorHAnsi" w:hAnsiTheme="minorHAnsi" w:cstheme="minorHAnsi"/>
          <w:bCs/>
          <w:color w:val="000000"/>
          <w:szCs w:val="22"/>
        </w:rPr>
        <w:t>Tenki</w:t>
      </w:r>
      <w:proofErr w:type="spellEnd"/>
      <w:r w:rsidRPr="00EC58C7">
        <w:rPr>
          <w:rFonts w:asciiTheme="minorHAnsi" w:hAnsiTheme="minorHAnsi" w:cstheme="minorHAnsi"/>
          <w:bCs/>
          <w:color w:val="000000"/>
          <w:szCs w:val="22"/>
        </w:rPr>
        <w:t xml:space="preserve"> Mária</w:t>
      </w:r>
      <w:r>
        <w:rPr>
          <w:rFonts w:asciiTheme="minorHAnsi" w:hAnsiTheme="minorHAnsi" w:cstheme="minorHAnsi"/>
          <w:bCs/>
          <w:color w:val="000000"/>
          <w:szCs w:val="22"/>
        </w:rPr>
        <w:t>, a 8. sz. választókerület képviselője</w:t>
      </w:r>
    </w:p>
    <w:p w14:paraId="61AF2C32" w14:textId="712DD7FB" w:rsidR="00EC58C7" w:rsidRDefault="00EC58C7" w:rsidP="009A3B9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="009A3B9A">
        <w:rPr>
          <w:rFonts w:asciiTheme="minorHAnsi" w:hAnsiTheme="minorHAnsi" w:cstheme="minorHAnsi"/>
          <w:bCs/>
          <w:color w:val="000000"/>
          <w:szCs w:val="22"/>
        </w:rPr>
        <w:t xml:space="preserve">Dr. </w:t>
      </w:r>
      <w:r>
        <w:rPr>
          <w:rFonts w:asciiTheme="minorHAnsi" w:hAnsiTheme="minorHAnsi" w:cstheme="minorHAnsi"/>
          <w:bCs/>
          <w:color w:val="000000"/>
          <w:szCs w:val="22"/>
        </w:rPr>
        <w:t>Kecskés László, a 11. sz. választókerület képviselője</w:t>
      </w:r>
    </w:p>
    <w:p w14:paraId="666B312B" w14:textId="77777777" w:rsidR="00EC58C7" w:rsidRDefault="00EC58C7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0851C0DF" w14:textId="21662376" w:rsidR="00A100BE" w:rsidRPr="006A0F1E" w:rsidRDefault="00E0726E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6</w:t>
      </w:r>
      <w:r w:rsidR="00A16E05" w:rsidRPr="006A0F1E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6A0F1E">
        <w:rPr>
          <w:rFonts w:asciiTheme="minorHAnsi" w:hAnsiTheme="minorHAnsi" w:cstheme="minorHAnsi"/>
          <w:bCs/>
          <w:color w:val="000000"/>
          <w:szCs w:val="22"/>
        </w:rPr>
        <w:tab/>
      </w:r>
      <w:r w:rsidR="00A100BE" w:rsidRPr="006A0F1E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6A0F1E">
        <w:rPr>
          <w:rFonts w:asciiTheme="minorHAnsi" w:hAnsiTheme="minorHAnsi" w:cstheme="minorHAnsi"/>
          <w:b/>
          <w:szCs w:val="22"/>
        </w:rPr>
        <w:t xml:space="preserve"> </w:t>
      </w:r>
      <w:r w:rsidR="00A100BE" w:rsidRPr="006A0F1E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6A0F1E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A0F1E">
        <w:rPr>
          <w:rFonts w:asciiTheme="minorHAnsi" w:hAnsiTheme="minorHAnsi" w:cstheme="minorHAnsi"/>
          <w:b/>
          <w:color w:val="000000"/>
          <w:szCs w:val="22"/>
        </w:rPr>
        <w:tab/>
      </w:r>
      <w:r w:rsidRPr="006A0F1E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6A0F1E">
        <w:rPr>
          <w:rFonts w:asciiTheme="minorHAnsi" w:hAnsiTheme="minorHAnsi" w:cstheme="minorHAnsi"/>
          <w:bCs/>
          <w:color w:val="000000"/>
          <w:szCs w:val="22"/>
        </w:rPr>
        <w:tab/>
      </w:r>
      <w:r w:rsidRPr="006A0F1E">
        <w:rPr>
          <w:rFonts w:asciiTheme="minorHAnsi" w:hAnsiTheme="minorHAnsi" w:cstheme="minorHAnsi"/>
          <w:bCs/>
          <w:color w:val="000000"/>
          <w:szCs w:val="22"/>
        </w:rPr>
        <w:tab/>
      </w:r>
      <w:r w:rsidRPr="006A0F1E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6A0F1E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463D90D2" w:rsidR="00A16E05" w:rsidRPr="006A0F1E" w:rsidRDefault="00E0726E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7</w:t>
      </w:r>
      <w:r w:rsidR="00A16E05" w:rsidRPr="006A0F1E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6A0F1E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6A0F1E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6A0F1E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6A0F1E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6A0F1E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75D9DB17" w14:textId="77777777" w:rsidR="006A0F1E" w:rsidRPr="006A0F1E" w:rsidRDefault="006A0F1E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 w:rsidRPr="006A0F1E">
        <w:rPr>
          <w:rFonts w:asciiTheme="minorHAnsi" w:eastAsia="Calibri" w:hAnsiTheme="minorHAnsi" w:cstheme="minorHAnsi"/>
          <w:b/>
          <w:szCs w:val="22"/>
          <w:lang w:eastAsia="en-US"/>
        </w:rPr>
        <w:t>Zárt ülés:</w:t>
      </w:r>
    </w:p>
    <w:p w14:paraId="41B700BC" w14:textId="77777777" w:rsidR="006A0F1E" w:rsidRPr="006A0F1E" w:rsidRDefault="006A0F1E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4A3FE0C" w14:textId="42E99577" w:rsidR="006A0F1E" w:rsidRPr="006A0F1E" w:rsidRDefault="00E0726E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8</w:t>
      </w:r>
      <w:r w:rsidR="006A0F1E" w:rsidRPr="006A0F1E">
        <w:rPr>
          <w:rFonts w:asciiTheme="minorHAnsi" w:eastAsia="Calibri" w:hAnsiTheme="minorHAnsi" w:cstheme="minorHAnsi"/>
          <w:b/>
          <w:szCs w:val="22"/>
          <w:lang w:eastAsia="en-US"/>
        </w:rPr>
        <w:t>./</w:t>
      </w:r>
      <w:r w:rsidR="006A0F1E" w:rsidRPr="006A0F1E">
        <w:rPr>
          <w:rFonts w:asciiTheme="minorHAnsi" w:eastAsia="Calibri" w:hAnsiTheme="minorHAnsi" w:cstheme="minorHAnsi"/>
          <w:b/>
          <w:szCs w:val="22"/>
          <w:lang w:eastAsia="en-US"/>
        </w:rPr>
        <w:tab/>
        <w:t xml:space="preserve">Javaslat önkormányzati kitüntetések adományozására </w:t>
      </w:r>
      <w:r w:rsidR="006A0F1E" w:rsidRPr="009A3B9A">
        <w:rPr>
          <w:rFonts w:asciiTheme="minorHAnsi" w:eastAsia="Calibri" w:hAnsiTheme="minorHAnsi" w:cstheme="minorHAnsi"/>
          <w:b/>
          <w:i/>
          <w:iCs/>
          <w:szCs w:val="22"/>
          <w:lang w:eastAsia="en-US"/>
        </w:rPr>
        <w:t>(„Szombathely Közrendjéért-díj”)</w:t>
      </w:r>
      <w:r w:rsidR="006A0F1E" w:rsidRPr="006A0F1E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r w:rsidR="006A0F1E" w:rsidRPr="009A3B9A">
        <w:rPr>
          <w:rFonts w:asciiTheme="minorHAnsi" w:eastAsia="Calibri" w:hAnsiTheme="minorHAnsi" w:cstheme="minorHAnsi"/>
          <w:bCs/>
          <w:szCs w:val="22"/>
          <w:lang w:eastAsia="en-US"/>
        </w:rPr>
        <w:t>(Közgyűlési 13.)</w:t>
      </w:r>
    </w:p>
    <w:p w14:paraId="4255CC5B" w14:textId="09D01E3C" w:rsidR="006A0F1E" w:rsidRPr="000B67D1" w:rsidRDefault="006A0F1E" w:rsidP="009A3B9A">
      <w:pPr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6A0F1E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</w:t>
      </w:r>
      <w:r w:rsidRPr="009A3B9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:</w:t>
      </w:r>
      <w:r w:rsidR="00E0726E">
        <w:rPr>
          <w:rFonts w:asciiTheme="minorHAnsi" w:eastAsia="Calibri" w:hAnsiTheme="minorHAnsi" w:cstheme="minorHAnsi"/>
          <w:b/>
          <w:szCs w:val="22"/>
          <w:lang w:eastAsia="en-US"/>
        </w:rPr>
        <w:tab/>
      </w:r>
      <w:r w:rsidR="009A3B9A">
        <w:rPr>
          <w:rFonts w:asciiTheme="minorHAnsi" w:eastAsia="Calibri" w:hAnsiTheme="minorHAnsi" w:cstheme="minorHAnsi"/>
          <w:b/>
          <w:szCs w:val="22"/>
          <w:lang w:eastAsia="en-US"/>
        </w:rPr>
        <w:tab/>
      </w:r>
      <w:r w:rsidRPr="006A0F1E">
        <w:rPr>
          <w:rFonts w:asciiTheme="minorHAnsi" w:eastAsia="Calibri" w:hAnsiTheme="minorHAnsi" w:cstheme="minorHAnsi"/>
          <w:bCs/>
          <w:szCs w:val="22"/>
          <w:lang w:eastAsia="en-US"/>
        </w:rPr>
        <w:t>Dr. Holler Péter, a Hatósági Osztály vezetője</w:t>
      </w:r>
    </w:p>
    <w:p w14:paraId="708D8929" w14:textId="77777777" w:rsidR="006A0F1E" w:rsidRDefault="006A0F1E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0869FE1" w14:textId="77777777" w:rsidR="009A3B9A" w:rsidRDefault="009A3B9A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6C445B4C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6A0F1E">
        <w:rPr>
          <w:rFonts w:asciiTheme="minorHAnsi" w:hAnsiTheme="minorHAnsi" w:cstheme="minorHAnsi"/>
          <w:b/>
          <w:szCs w:val="22"/>
        </w:rPr>
        <w:t xml:space="preserve">február </w:t>
      </w:r>
      <w:r w:rsidR="00E225DC">
        <w:rPr>
          <w:rFonts w:asciiTheme="minorHAnsi" w:hAnsiTheme="minorHAnsi" w:cstheme="minorHAnsi"/>
          <w:b/>
          <w:szCs w:val="22"/>
        </w:rPr>
        <w:t>20</w:t>
      </w:r>
      <w:r w:rsidR="006A0F1E">
        <w:rPr>
          <w:rFonts w:asciiTheme="minorHAnsi" w:hAnsiTheme="minorHAnsi" w:cstheme="minorHAnsi"/>
          <w:b/>
          <w:szCs w:val="22"/>
        </w:rPr>
        <w:t>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Pr="00A16E05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2CDA" w14:textId="77777777" w:rsidR="00BB3335" w:rsidRDefault="00BB3335" w:rsidP="00492410">
      <w:r>
        <w:separator/>
      </w:r>
    </w:p>
  </w:endnote>
  <w:endnote w:type="continuationSeparator" w:id="0">
    <w:p w14:paraId="2FF30E43" w14:textId="77777777" w:rsidR="00BB3335" w:rsidRDefault="00BB333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7307" w14:textId="77777777" w:rsidR="00BB3335" w:rsidRDefault="00BB3335" w:rsidP="00492410">
      <w:r>
        <w:separator/>
      </w:r>
    </w:p>
  </w:footnote>
  <w:footnote w:type="continuationSeparator" w:id="0">
    <w:p w14:paraId="63A12FBD" w14:textId="77777777" w:rsidR="00BB3335" w:rsidRDefault="00BB333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200AC"/>
    <w:rsid w:val="00057934"/>
    <w:rsid w:val="001230ED"/>
    <w:rsid w:val="00155C1D"/>
    <w:rsid w:val="001759E3"/>
    <w:rsid w:val="001B03DF"/>
    <w:rsid w:val="0020519E"/>
    <w:rsid w:val="002305E0"/>
    <w:rsid w:val="00246756"/>
    <w:rsid w:val="002A12E4"/>
    <w:rsid w:val="002C0ED9"/>
    <w:rsid w:val="0031592D"/>
    <w:rsid w:val="00342FC9"/>
    <w:rsid w:val="00365B36"/>
    <w:rsid w:val="003D69D7"/>
    <w:rsid w:val="00401EDF"/>
    <w:rsid w:val="00404FED"/>
    <w:rsid w:val="004307EA"/>
    <w:rsid w:val="004364B9"/>
    <w:rsid w:val="00446A66"/>
    <w:rsid w:val="00492410"/>
    <w:rsid w:val="005329A3"/>
    <w:rsid w:val="005452EC"/>
    <w:rsid w:val="005457B7"/>
    <w:rsid w:val="0058304F"/>
    <w:rsid w:val="005D51AC"/>
    <w:rsid w:val="00622542"/>
    <w:rsid w:val="0063042C"/>
    <w:rsid w:val="00645D02"/>
    <w:rsid w:val="006559CA"/>
    <w:rsid w:val="0069603F"/>
    <w:rsid w:val="006A0F1E"/>
    <w:rsid w:val="006C0FFD"/>
    <w:rsid w:val="006C2684"/>
    <w:rsid w:val="006D4A3D"/>
    <w:rsid w:val="00716122"/>
    <w:rsid w:val="00735D7D"/>
    <w:rsid w:val="007C12C4"/>
    <w:rsid w:val="007C7445"/>
    <w:rsid w:val="00826F63"/>
    <w:rsid w:val="00862376"/>
    <w:rsid w:val="00883C23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D77D5"/>
    <w:rsid w:val="00AE7C3A"/>
    <w:rsid w:val="00B67C11"/>
    <w:rsid w:val="00BB3335"/>
    <w:rsid w:val="00BB4E34"/>
    <w:rsid w:val="00BC5E15"/>
    <w:rsid w:val="00BF0421"/>
    <w:rsid w:val="00C4375B"/>
    <w:rsid w:val="00C65674"/>
    <w:rsid w:val="00C744EE"/>
    <w:rsid w:val="00CD40D9"/>
    <w:rsid w:val="00D04AA0"/>
    <w:rsid w:val="00DB0CCF"/>
    <w:rsid w:val="00DD35E8"/>
    <w:rsid w:val="00DD48E9"/>
    <w:rsid w:val="00DE3510"/>
    <w:rsid w:val="00E0354A"/>
    <w:rsid w:val="00E0726E"/>
    <w:rsid w:val="00E225DC"/>
    <w:rsid w:val="00E34714"/>
    <w:rsid w:val="00E65FBB"/>
    <w:rsid w:val="00E91BE0"/>
    <w:rsid w:val="00EC58C7"/>
    <w:rsid w:val="00ED2819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0</TotalTime>
  <Pages>1</Pages>
  <Words>248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2</cp:revision>
  <cp:lastPrinted>2023-01-17T07:31:00Z</cp:lastPrinted>
  <dcterms:created xsi:type="dcterms:W3CDTF">2024-02-22T08:14:00Z</dcterms:created>
  <dcterms:modified xsi:type="dcterms:W3CDTF">2024-02-22T08:14:00Z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