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CC9E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INDOKOLÁS</w:t>
      </w:r>
    </w:p>
    <w:p w14:paraId="5976A715" w14:textId="77777777" w:rsidR="00CF193D" w:rsidRDefault="00CF193D" w:rsidP="00CF193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646AB86" w14:textId="06C6ABB4" w:rsidR="00CF193D" w:rsidRPr="00CF193D" w:rsidRDefault="00CF193D" w:rsidP="00CF193D">
      <w:pPr>
        <w:jc w:val="center"/>
      </w:pPr>
      <w:r w:rsidRPr="003F16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F162C">
        <w:rPr>
          <w:rFonts w:asciiTheme="minorHAnsi" w:hAnsiTheme="minorHAnsi" w:cstheme="minorHAnsi"/>
          <w:b/>
          <w:bCs/>
          <w:sz w:val="22"/>
          <w:szCs w:val="22"/>
        </w:rPr>
        <w:t>. évi költségvetéséről szóló önkormányzati rendeletének megalkotására</w:t>
      </w:r>
    </w:p>
    <w:p w14:paraId="41A929B3" w14:textId="77777777" w:rsidR="00CF193D" w:rsidRDefault="00CF193D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132B0BF9" w14:textId="27E61B11" w:rsidR="00860F90" w:rsidRPr="00491B75" w:rsidRDefault="0029723A" w:rsidP="00232F3E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 xml:space="preserve">ÁLTALÁNOS </w:t>
      </w:r>
      <w:r w:rsidR="00232F3E" w:rsidRPr="00491B75">
        <w:rPr>
          <w:rFonts w:ascii="Calibri" w:hAnsi="Calibri" w:cs="Calibri"/>
          <w:color w:val="auto"/>
          <w:sz w:val="22"/>
          <w:szCs w:val="22"/>
        </w:rPr>
        <w:t>INDOKOLÁS</w:t>
      </w:r>
    </w:p>
    <w:p w14:paraId="729E5226" w14:textId="77777777" w:rsidR="003935C1" w:rsidRPr="00491B75" w:rsidRDefault="003935C1" w:rsidP="00B27691">
      <w:pPr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3EC264EE" w14:textId="73DA0906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>. évben</w:t>
      </w:r>
      <w:r w:rsidR="00A92719" w:rsidRPr="00491B75">
        <w:rPr>
          <w:rFonts w:ascii="Calibri" w:hAnsi="Calibri" w:cs="Calibri"/>
          <w:sz w:val="22"/>
          <w:szCs w:val="22"/>
        </w:rPr>
        <w:t xml:space="preserve"> a</w:t>
      </w:r>
      <w:r w:rsidRPr="00491B75">
        <w:rPr>
          <w:rFonts w:ascii="Calibri" w:hAnsi="Calibri" w:cs="Calibri"/>
          <w:sz w:val="22"/>
          <w:szCs w:val="22"/>
        </w:rPr>
        <w:t xml:space="preserve"> Magyarország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4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Pr="00491B75">
        <w:rPr>
          <w:rFonts w:ascii="Calibri" w:hAnsi="Calibri" w:cs="Calibri"/>
          <w:sz w:val="22"/>
          <w:szCs w:val="22"/>
        </w:rPr>
        <w:t xml:space="preserve">központi költségvetésről szóló </w:t>
      </w:r>
      <w:r w:rsidR="00A92719" w:rsidRPr="00491B75">
        <w:rPr>
          <w:rFonts w:ascii="Calibri" w:hAnsi="Calibri" w:cs="Calibri"/>
          <w:sz w:val="22"/>
          <w:szCs w:val="22"/>
        </w:rPr>
        <w:t>202</w:t>
      </w:r>
      <w:r w:rsidR="00906446">
        <w:rPr>
          <w:rFonts w:ascii="Calibri" w:hAnsi="Calibri" w:cs="Calibri"/>
          <w:sz w:val="22"/>
          <w:szCs w:val="22"/>
        </w:rPr>
        <w:t>3</w:t>
      </w:r>
      <w:r w:rsidR="00A92719" w:rsidRPr="00491B75">
        <w:rPr>
          <w:rFonts w:ascii="Calibri" w:hAnsi="Calibri" w:cs="Calibri"/>
          <w:sz w:val="22"/>
          <w:szCs w:val="22"/>
        </w:rPr>
        <w:t xml:space="preserve">. évi </w:t>
      </w:r>
      <w:r w:rsidR="00906446">
        <w:rPr>
          <w:rFonts w:ascii="Calibri" w:hAnsi="Calibri" w:cs="Calibri"/>
          <w:sz w:val="22"/>
          <w:szCs w:val="22"/>
        </w:rPr>
        <w:t>L</w:t>
      </w:r>
      <w:r w:rsidR="009D28D8">
        <w:rPr>
          <w:rFonts w:ascii="Calibri" w:hAnsi="Calibri" w:cs="Calibri"/>
          <w:sz w:val="22"/>
          <w:szCs w:val="22"/>
        </w:rPr>
        <w:t>V</w:t>
      </w:r>
      <w:r w:rsidR="00A92719" w:rsidRPr="00491B75">
        <w:rPr>
          <w:rFonts w:ascii="Calibri" w:hAnsi="Calibri" w:cs="Calibri"/>
          <w:sz w:val="22"/>
          <w:szCs w:val="22"/>
        </w:rPr>
        <w:t>. tö</w:t>
      </w:r>
      <w:r w:rsidR="00996E33" w:rsidRPr="00491B75">
        <w:rPr>
          <w:rFonts w:ascii="Calibri" w:hAnsi="Calibri" w:cs="Calibri"/>
          <w:sz w:val="22"/>
          <w:szCs w:val="22"/>
        </w:rPr>
        <w:t>r</w:t>
      </w:r>
      <w:r w:rsidR="00A92719" w:rsidRPr="00491B75">
        <w:rPr>
          <w:rFonts w:ascii="Calibri" w:hAnsi="Calibri" w:cs="Calibri"/>
          <w:sz w:val="22"/>
          <w:szCs w:val="22"/>
        </w:rPr>
        <w:t xml:space="preserve">vény (a továbbiakban: </w:t>
      </w:r>
      <w:proofErr w:type="spellStart"/>
      <w:r w:rsidR="00A92719" w:rsidRPr="00491B75">
        <w:rPr>
          <w:rFonts w:ascii="Calibri" w:hAnsi="Calibri" w:cs="Calibri"/>
          <w:sz w:val="22"/>
          <w:szCs w:val="22"/>
        </w:rPr>
        <w:t>Ktvt</w:t>
      </w:r>
      <w:proofErr w:type="spellEnd"/>
      <w:r w:rsidR="00A92719" w:rsidRPr="00491B75">
        <w:rPr>
          <w:rFonts w:ascii="Calibri" w:hAnsi="Calibri" w:cs="Calibri"/>
          <w:sz w:val="22"/>
          <w:szCs w:val="22"/>
        </w:rPr>
        <w:t>.)</w:t>
      </w:r>
      <w:r w:rsidRPr="00491B75">
        <w:rPr>
          <w:rFonts w:ascii="Calibri" w:hAnsi="Calibri" w:cs="Calibri"/>
          <w:sz w:val="22"/>
          <w:szCs w:val="22"/>
        </w:rPr>
        <w:t>, az azt megalapozó jogszabály módosítások és a végrehajtási rendeletek, továbbá az önkormányzati feladat ellátási struktúra adja meg az önkormányzatok 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>. évi költségvetésének keretrendszerét, összeállítását, az év közbeni működés feltételrendszerét, végrehajtását, lehetőségeit.</w:t>
      </w:r>
      <w:r w:rsidRPr="00491B75">
        <w:rPr>
          <w:rFonts w:ascii="Calibri" w:hAnsi="Calibri" w:cs="Calibri"/>
          <w:b/>
          <w:sz w:val="22"/>
          <w:szCs w:val="22"/>
        </w:rPr>
        <w:t xml:space="preserve">  </w:t>
      </w:r>
    </w:p>
    <w:p w14:paraId="42A6D24E" w14:textId="77777777" w:rsidR="00E74ED7" w:rsidRPr="00491B75" w:rsidRDefault="00E74ED7" w:rsidP="00E74ED7">
      <w:pPr>
        <w:jc w:val="both"/>
        <w:rPr>
          <w:rFonts w:ascii="Calibri" w:hAnsi="Calibri" w:cs="Calibri"/>
          <w:b/>
          <w:sz w:val="22"/>
          <w:szCs w:val="22"/>
        </w:rPr>
      </w:pPr>
    </w:p>
    <w:p w14:paraId="14DEDDFE" w14:textId="75A9D5DC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  <w:r w:rsidRPr="00491B75">
        <w:rPr>
          <w:rFonts w:ascii="Calibri" w:eastAsia="Calibri" w:hAnsi="Calibri" w:cs="Calibri"/>
          <w:sz w:val="22"/>
          <w:szCs w:val="22"/>
        </w:rPr>
        <w:t>Önkormányzatunk 202</w:t>
      </w:r>
      <w:r w:rsidR="00906446">
        <w:rPr>
          <w:rFonts w:ascii="Calibri" w:eastAsia="Calibri" w:hAnsi="Calibri" w:cs="Calibri"/>
          <w:sz w:val="22"/>
          <w:szCs w:val="22"/>
        </w:rPr>
        <w:t>4</w:t>
      </w:r>
      <w:r w:rsidRPr="00491B75">
        <w:rPr>
          <w:rFonts w:ascii="Calibri" w:eastAsia="Calibri" w:hAnsi="Calibri" w:cs="Calibri"/>
          <w:sz w:val="22"/>
          <w:szCs w:val="22"/>
        </w:rPr>
        <w:t>. évben 2</w:t>
      </w:r>
      <w:r w:rsidR="00F85730" w:rsidRPr="00491B75">
        <w:rPr>
          <w:rFonts w:ascii="Calibri" w:eastAsia="Calibri" w:hAnsi="Calibri" w:cs="Calibri"/>
          <w:sz w:val="22"/>
          <w:szCs w:val="22"/>
        </w:rPr>
        <w:t>8</w:t>
      </w:r>
      <w:r w:rsidRPr="00491B75">
        <w:rPr>
          <w:rFonts w:ascii="Calibri" w:eastAsia="Calibri" w:hAnsi="Calibri" w:cs="Calibri"/>
          <w:sz w:val="22"/>
          <w:szCs w:val="22"/>
        </w:rPr>
        <w:t xml:space="preserve"> költségvetési szerv működését, fenntartását </w:t>
      </w:r>
      <w:r w:rsidRPr="003A3C87">
        <w:rPr>
          <w:rFonts w:ascii="Calibri" w:eastAsia="Calibri" w:hAnsi="Calibri" w:cs="Calibri"/>
          <w:sz w:val="22"/>
          <w:szCs w:val="22"/>
        </w:rPr>
        <w:t xml:space="preserve">biztosítja </w:t>
      </w:r>
      <w:r w:rsidR="00006936" w:rsidRPr="003A3C87">
        <w:rPr>
          <w:rFonts w:ascii="Calibri" w:eastAsia="Calibri" w:hAnsi="Calibri" w:cs="Calibri"/>
          <w:sz w:val="22"/>
          <w:szCs w:val="22"/>
        </w:rPr>
        <w:t>1.4</w:t>
      </w:r>
      <w:r w:rsidR="003A3C87" w:rsidRPr="003A3C87">
        <w:rPr>
          <w:rFonts w:ascii="Calibri" w:eastAsia="Calibri" w:hAnsi="Calibri" w:cs="Calibri"/>
          <w:sz w:val="22"/>
          <w:szCs w:val="22"/>
        </w:rPr>
        <w:t>54</w:t>
      </w:r>
      <w:r w:rsidRPr="00491B75">
        <w:rPr>
          <w:rFonts w:ascii="Calibri" w:eastAsia="Calibri" w:hAnsi="Calibri" w:cs="Calibri"/>
          <w:sz w:val="22"/>
          <w:szCs w:val="22"/>
        </w:rPr>
        <w:t xml:space="preserve"> közszférában foglalkoztatott munkavállaló közreműködésével. Az intézményhálózat keretében </w:t>
      </w:r>
      <w:r w:rsidRPr="00202A78">
        <w:rPr>
          <w:rFonts w:ascii="Calibri" w:eastAsia="Calibri" w:hAnsi="Calibri" w:cs="Calibri"/>
          <w:sz w:val="22"/>
          <w:szCs w:val="22"/>
        </w:rPr>
        <w:t>mintegy 4.000 ellátott részére</w:t>
      </w:r>
      <w:r w:rsidRPr="00491B75">
        <w:rPr>
          <w:rFonts w:ascii="Calibri" w:eastAsia="Calibri" w:hAnsi="Calibri" w:cs="Calibri"/>
          <w:sz w:val="22"/>
          <w:szCs w:val="22"/>
        </w:rPr>
        <w:t xml:space="preserve"> biztosítjuk az óvodai, bölcsődei, szociális ellátást. </w:t>
      </w:r>
    </w:p>
    <w:p w14:paraId="44F72314" w14:textId="77777777" w:rsidR="00E74ED7" w:rsidRPr="00491B75" w:rsidRDefault="00E74ED7" w:rsidP="00E74ED7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58098CE2" w14:textId="0D8A6258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Szombathely Megyei Jogú Város Önkormányzata 202</w:t>
      </w:r>
      <w:r w:rsidR="00906446">
        <w:rPr>
          <w:rFonts w:ascii="Calibri" w:hAnsi="Calibri" w:cs="Calibri"/>
          <w:sz w:val="22"/>
          <w:szCs w:val="22"/>
        </w:rPr>
        <w:t>4</w:t>
      </w:r>
      <w:r w:rsidRPr="00491B75">
        <w:rPr>
          <w:rFonts w:ascii="Calibri" w:hAnsi="Calibri" w:cs="Calibri"/>
          <w:sz w:val="22"/>
          <w:szCs w:val="22"/>
        </w:rPr>
        <w:t xml:space="preserve">. évi költségvetésének összeállítása az alábbi tényezők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vételével</w:t>
      </w:r>
      <w:proofErr w:type="gramEnd"/>
      <w:r w:rsidRPr="00491B75">
        <w:rPr>
          <w:rFonts w:ascii="Calibri" w:hAnsi="Calibri" w:cs="Calibri"/>
          <w:sz w:val="22"/>
          <w:szCs w:val="22"/>
        </w:rPr>
        <w:t xml:space="preserve"> történt:</w:t>
      </w:r>
    </w:p>
    <w:p w14:paraId="016E930C" w14:textId="77777777" w:rsidR="00E74ED7" w:rsidRPr="00491B75" w:rsidRDefault="00E74ED7" w:rsidP="00E74ED7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0A0BD7C7" w14:textId="77777777" w:rsidR="00E74ED7" w:rsidRPr="00AE70A6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vonatkozó jogszabályok előírják, hogy a költségvetés előterjesztésekor az önkormányzat adósságot keletkeztető ügyleteit és a fizetési kötelezettséget megalapozó saját bevételeket évenként, határozatban elfogadva ütemezze a Közgyűlés. Hitel felvételére nem teszünk javaslatot, azonban a közvilágítás korszerűsítését a Közgyűlés jóváhagyta, így e döntés értelmében az évenkénti lízingdíjakat tartalmazza az önkormányzat saját bevételeinek és az adósságot keletkeztető ügyleteiből eredő fizetési kötelezettségeinek alakulását bemutató „kitekintő” határozat. </w:t>
      </w:r>
      <w:r w:rsidRPr="00AE70A6">
        <w:rPr>
          <w:rFonts w:ascii="Calibri" w:hAnsi="Calibri" w:cs="Calibri"/>
          <w:sz w:val="22"/>
          <w:szCs w:val="22"/>
        </w:rPr>
        <w:t xml:space="preserve">A gazdálkodás biztonságának maradéktalan megtartása érdekében a folyószámlahitel keret </w:t>
      </w:r>
      <w:r w:rsidRPr="00775592">
        <w:rPr>
          <w:rFonts w:ascii="Calibri" w:hAnsi="Calibri" w:cs="Calibri"/>
          <w:sz w:val="22"/>
          <w:szCs w:val="22"/>
        </w:rPr>
        <w:t>nagyságát 800 millió Ft-ban indokolt</w:t>
      </w:r>
      <w:r w:rsidRPr="00AE70A6">
        <w:rPr>
          <w:rFonts w:ascii="Calibri" w:hAnsi="Calibri" w:cs="Calibri"/>
          <w:sz w:val="22"/>
          <w:szCs w:val="22"/>
        </w:rPr>
        <w:t xml:space="preserve"> megállapítani. </w:t>
      </w:r>
    </w:p>
    <w:p w14:paraId="0361AB6A" w14:textId="77777777" w:rsidR="00E74ED7" w:rsidRPr="00491B75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sz w:val="22"/>
          <w:szCs w:val="22"/>
        </w:rPr>
      </w:pPr>
    </w:p>
    <w:p w14:paraId="54F9B060" w14:textId="21D9E701" w:rsidR="00E74ED7" w:rsidRPr="00BE4323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BE4323">
        <w:rPr>
          <w:rFonts w:ascii="Calibri" w:hAnsi="Calibri" w:cs="Calibri"/>
          <w:sz w:val="22"/>
          <w:szCs w:val="22"/>
        </w:rPr>
        <w:t>Az önkormányzati alrendszerben a feladatfinanszírozás rendszer</w:t>
      </w:r>
      <w:r w:rsidR="0071347A" w:rsidRPr="00BE4323">
        <w:rPr>
          <w:rFonts w:ascii="Calibri" w:hAnsi="Calibri" w:cs="Calibri"/>
          <w:sz w:val="22"/>
          <w:szCs w:val="22"/>
        </w:rPr>
        <w:t>e</w:t>
      </w:r>
      <w:r w:rsidRPr="00BE4323">
        <w:rPr>
          <w:rFonts w:ascii="Calibri" w:hAnsi="Calibri" w:cs="Calibri"/>
          <w:sz w:val="22"/>
          <w:szCs w:val="22"/>
        </w:rPr>
        <w:t xml:space="preserve"> a</w:t>
      </w:r>
      <w:r w:rsidR="0071347A" w:rsidRPr="00BE4323">
        <w:rPr>
          <w:rFonts w:ascii="Calibri" w:hAnsi="Calibri" w:cs="Calibri"/>
          <w:sz w:val="22"/>
          <w:szCs w:val="22"/>
        </w:rPr>
        <w:t>z eddigi</w:t>
      </w:r>
      <w:r w:rsidRPr="00BE4323">
        <w:rPr>
          <w:rFonts w:ascii="Calibri" w:hAnsi="Calibri" w:cs="Calibri"/>
          <w:sz w:val="22"/>
          <w:szCs w:val="22"/>
        </w:rPr>
        <w:t xml:space="preserve"> főbb elveket</w:t>
      </w:r>
      <w:r w:rsidR="0071347A" w:rsidRPr="00BE4323">
        <w:rPr>
          <w:rFonts w:ascii="Calibri" w:hAnsi="Calibri" w:cs="Calibri"/>
          <w:sz w:val="22"/>
          <w:szCs w:val="22"/>
        </w:rPr>
        <w:t xml:space="preserve"> továbbra is</w:t>
      </w:r>
      <w:r w:rsidRPr="00BE4323">
        <w:rPr>
          <w:rFonts w:ascii="Calibri" w:hAnsi="Calibri" w:cs="Calibri"/>
          <w:sz w:val="22"/>
          <w:szCs w:val="22"/>
        </w:rPr>
        <w:t xml:space="preserve"> megtartja, a központi finanszírozás meghatározásánál továbbra is fegyelembe veszi az önkormányzatok ún. település</w:t>
      </w:r>
      <w:r w:rsidR="0059638E" w:rsidRPr="00BE432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E4323">
        <w:rPr>
          <w:rFonts w:ascii="Calibri" w:hAnsi="Calibri" w:cs="Calibri"/>
          <w:sz w:val="22"/>
          <w:szCs w:val="22"/>
        </w:rPr>
        <w:t>kategóriánkénti</w:t>
      </w:r>
      <w:proofErr w:type="spellEnd"/>
      <w:r w:rsidRPr="00BE4323">
        <w:rPr>
          <w:rFonts w:ascii="Calibri" w:hAnsi="Calibri" w:cs="Calibri"/>
          <w:sz w:val="22"/>
          <w:szCs w:val="22"/>
        </w:rPr>
        <w:t xml:space="preserve"> besorolását, adóerő képességét, és azt, hogy az elvárható saját bevételeit beszedi-e az adott település. Önkormányzatunk adóerő képessége </w:t>
      </w:r>
      <w:r w:rsidR="001C3141" w:rsidRPr="00BE4323">
        <w:rPr>
          <w:rFonts w:ascii="Calibri" w:hAnsi="Calibri" w:cs="Calibri"/>
          <w:sz w:val="22"/>
          <w:szCs w:val="22"/>
        </w:rPr>
        <w:t>102.774</w:t>
      </w:r>
      <w:r w:rsidRPr="00BE4323">
        <w:rPr>
          <w:rFonts w:ascii="Calibri" w:hAnsi="Calibri" w:cs="Calibri"/>
          <w:sz w:val="22"/>
          <w:szCs w:val="22"/>
        </w:rPr>
        <w:t xml:space="preserve"> Ft/lakos</w:t>
      </w:r>
      <w:r w:rsidR="00225586" w:rsidRPr="00BE4323">
        <w:rPr>
          <w:rFonts w:ascii="Calibri" w:hAnsi="Calibri" w:cs="Calibri"/>
          <w:sz w:val="22"/>
          <w:szCs w:val="22"/>
        </w:rPr>
        <w:t>, í</w:t>
      </w:r>
      <w:r w:rsidRPr="00BE4323">
        <w:rPr>
          <w:rFonts w:ascii="Calibri" w:hAnsi="Calibri" w:cs="Calibri"/>
          <w:sz w:val="22"/>
          <w:szCs w:val="22"/>
        </w:rPr>
        <w:t>gy mind az általános működtetés és mind a köznevelési, szociális, gyermekvédelmi ellátási formák esetén továbbra is</w:t>
      </w:r>
      <w:r w:rsidR="00BE4323" w:rsidRPr="00BE4323">
        <w:rPr>
          <w:rFonts w:ascii="Calibri" w:hAnsi="Calibri" w:cs="Calibri"/>
          <w:sz w:val="22"/>
          <w:szCs w:val="22"/>
        </w:rPr>
        <w:t xml:space="preserve"> a központi támogatásokon felül jelentős</w:t>
      </w:r>
      <w:r w:rsidRPr="00BE4323">
        <w:rPr>
          <w:rFonts w:ascii="Calibri" w:hAnsi="Calibri" w:cs="Calibri"/>
          <w:sz w:val="22"/>
          <w:szCs w:val="22"/>
        </w:rPr>
        <w:t xml:space="preserve"> saját bevételek bevonásával látjuk el a települési feladatainkat.</w:t>
      </w:r>
    </w:p>
    <w:p w14:paraId="09F0312D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E9B427E" w14:textId="1AB49C84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Ez évben is a jövedelemtermelő képességünk miatt (32 ezer forint egy lakosra jutó adóerő-képesség felett) szolidaritási hozzájárulást kell fizetnünk </w:t>
      </w:r>
      <w:r w:rsidR="001C3141">
        <w:rPr>
          <w:rFonts w:ascii="Calibri" w:hAnsi="Calibri" w:cs="Calibri"/>
          <w:sz w:val="22"/>
          <w:szCs w:val="22"/>
        </w:rPr>
        <w:t>3.671</w:t>
      </w:r>
      <w:r w:rsidR="000F773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összegben. </w:t>
      </w:r>
    </w:p>
    <w:p w14:paraId="0552CFFE" w14:textId="77777777" w:rsidR="00E74ED7" w:rsidRPr="00491B75" w:rsidRDefault="00E74ED7" w:rsidP="00E74ED7">
      <w:pPr>
        <w:pStyle w:val="Listaszerbekezds"/>
        <w:rPr>
          <w:rFonts w:ascii="Calibri" w:hAnsi="Calibri" w:cs="Calibri"/>
          <w:sz w:val="22"/>
          <w:szCs w:val="22"/>
        </w:rPr>
      </w:pPr>
    </w:p>
    <w:p w14:paraId="5501EC2F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kötelező és önként vállalt feladatokhoz szükséges forrást a központi támogatás felhasználása mellett saját bevételekből biztosíthatja Önkormányzatunk.</w:t>
      </w:r>
    </w:p>
    <w:p w14:paraId="45CEA7A8" w14:textId="77777777" w:rsidR="007C45F3" w:rsidRPr="00491B75" w:rsidRDefault="007C45F3" w:rsidP="007C45F3">
      <w:pPr>
        <w:pStyle w:val="Listaszerbekezds"/>
        <w:rPr>
          <w:rFonts w:ascii="Calibri" w:hAnsi="Calibri" w:cs="Calibri"/>
          <w:sz w:val="22"/>
          <w:szCs w:val="22"/>
        </w:rPr>
      </w:pPr>
    </w:p>
    <w:p w14:paraId="2402B70B" w14:textId="77777777" w:rsidR="00E74ED7" w:rsidRPr="00491B75" w:rsidRDefault="00E74ED7" w:rsidP="00E74ED7">
      <w:pPr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feladatok ellátásához</w:t>
      </w:r>
      <w:r w:rsidR="00CF09E7" w:rsidRPr="00491B75">
        <w:rPr>
          <w:rFonts w:ascii="Calibri" w:hAnsi="Calibri" w:cs="Calibri"/>
          <w:sz w:val="22"/>
          <w:szCs w:val="22"/>
        </w:rPr>
        <w:t xml:space="preserve"> továbbra is</w:t>
      </w:r>
      <w:r w:rsidRPr="00491B75">
        <w:rPr>
          <w:rFonts w:ascii="Calibri" w:hAnsi="Calibri" w:cs="Calibri"/>
          <w:sz w:val="22"/>
          <w:szCs w:val="22"/>
        </w:rPr>
        <w:t xml:space="preserve"> a legfontosabb bevételi forrás az iparűzési adó. </w:t>
      </w:r>
    </w:p>
    <w:p w14:paraId="629F626B" w14:textId="0EE305A2" w:rsidR="00887E52" w:rsidRPr="007605F5" w:rsidRDefault="00225586" w:rsidP="007605F5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A 202</w:t>
      </w:r>
      <w:r w:rsidR="00906446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4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évi előirányzat meghatározásakor a 202</w:t>
      </w:r>
      <w:r w:rsidR="00906446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évi teljesítést vettük alapul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. 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Mivel az adó feltöltés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rendszere megszűnt, az adófizetők 202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 évi gazdasági teljesítményről</w:t>
      </w:r>
      <w:r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először a 202</w:t>
      </w:r>
      <w:r w:rsidR="007605F5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3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.</w:t>
      </w:r>
      <w:r w:rsidR="007C45F3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évi </w:t>
      </w:r>
      <w:proofErr w:type="gramStart"/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>adó bevallás</w:t>
      </w:r>
      <w:proofErr w:type="gramEnd"/>
      <w:r w:rsidR="00887E52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benyújtásakor lesz ismeretünk.</w:t>
      </w:r>
      <w:r w:rsidR="005C53BB" w:rsidRPr="007605F5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</w:t>
      </w:r>
    </w:p>
    <w:p w14:paraId="178F8AF3" w14:textId="77777777" w:rsidR="00887E52" w:rsidRPr="001C3141" w:rsidRDefault="00887E52" w:rsidP="001C3141">
      <w:pPr>
        <w:pStyle w:val="Szvegtrzs"/>
        <w:ind w:left="709"/>
        <w:rPr>
          <w:rFonts w:ascii="Calibri" w:hAnsi="Calibri" w:cs="Calibri"/>
          <w:b w:val="0"/>
          <w:bCs/>
          <w:sz w:val="22"/>
          <w:szCs w:val="22"/>
          <w:highlight w:val="red"/>
        </w:rPr>
      </w:pPr>
    </w:p>
    <w:p w14:paraId="78D24B37" w14:textId="77777777" w:rsidR="005C53BB" w:rsidRDefault="005C53BB" w:rsidP="001C3141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69C6D00" w14:textId="77777777" w:rsidR="005C53BB" w:rsidRDefault="005C53BB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28AB1250" w14:textId="77777777" w:rsidR="007605F5" w:rsidRDefault="007605F5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490AACD1" w14:textId="77777777" w:rsidR="007605F5" w:rsidRDefault="007605F5" w:rsidP="00AB4607">
      <w:pPr>
        <w:pStyle w:val="Szvegtrzs"/>
        <w:ind w:left="709"/>
        <w:rPr>
          <w:rFonts w:ascii="Calibri" w:hAnsi="Calibri" w:cs="Calibri"/>
          <w:b w:val="0"/>
          <w:bCs/>
          <w:color w:val="auto"/>
          <w:sz w:val="22"/>
          <w:szCs w:val="22"/>
          <w:highlight w:val="red"/>
        </w:rPr>
      </w:pPr>
    </w:p>
    <w:p w14:paraId="30A8239D" w14:textId="56E3EF1C" w:rsidR="00E74ED7" w:rsidRPr="00460354" w:rsidRDefault="00E74ED7" w:rsidP="00E74ED7">
      <w:pPr>
        <w:shd w:val="clear" w:color="auto" w:fill="FFFFFF"/>
        <w:ind w:left="720"/>
        <w:jc w:val="both"/>
        <w:rPr>
          <w:rFonts w:ascii="Calibri" w:hAnsi="Calibri" w:cs="Calibri"/>
          <w:b/>
          <w:sz w:val="22"/>
          <w:szCs w:val="22"/>
        </w:rPr>
      </w:pPr>
      <w:r w:rsidRPr="00460354">
        <w:rPr>
          <w:rFonts w:ascii="Calibri" w:hAnsi="Calibri" w:cs="Calibri"/>
          <w:b/>
          <w:sz w:val="22"/>
          <w:szCs w:val="22"/>
        </w:rPr>
        <w:lastRenderedPageBreak/>
        <w:t>Helyi iparűzési adó alakulása 2008-202</w:t>
      </w:r>
      <w:r w:rsidR="00906446">
        <w:rPr>
          <w:rFonts w:ascii="Calibri" w:hAnsi="Calibri" w:cs="Calibri"/>
          <w:b/>
          <w:sz w:val="22"/>
          <w:szCs w:val="22"/>
        </w:rPr>
        <w:t>4</w:t>
      </w:r>
      <w:r w:rsidRPr="00460354">
        <w:rPr>
          <w:rFonts w:ascii="Calibri" w:hAnsi="Calibri" w:cs="Calibri"/>
          <w:b/>
          <w:sz w:val="22"/>
          <w:szCs w:val="22"/>
        </w:rPr>
        <w:t>. terv</w:t>
      </w:r>
    </w:p>
    <w:tbl>
      <w:tblPr>
        <w:tblW w:w="4536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</w:tblGrid>
      <w:tr w:rsidR="00E74ED7" w:rsidRPr="00460354" w14:paraId="13209362" w14:textId="77777777" w:rsidTr="00F8348B">
        <w:trPr>
          <w:trHeight w:val="27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B0392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4C118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Összes helyi iparűzési adó (</w:t>
            </w:r>
            <w:proofErr w:type="spellStart"/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Mrd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Ft</w:t>
            </w:r>
            <w:proofErr w:type="spellEnd"/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</w:tc>
      </w:tr>
      <w:tr w:rsidR="00E74ED7" w:rsidRPr="00460354" w14:paraId="5508BBBC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2CC06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Időszak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9EF93" w14:textId="77777777" w:rsidR="00E74ED7" w:rsidRPr="00460354" w:rsidRDefault="00E74ED7" w:rsidP="00F8348B">
            <w:pPr>
              <w:ind w:left="142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E74ED7" w:rsidRPr="00460354" w14:paraId="0D128517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F34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2008.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7F349F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C7011BF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888838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2009.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E7D0D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</w:p>
        </w:tc>
      </w:tr>
      <w:tr w:rsidR="00E74ED7" w:rsidRPr="00460354" w14:paraId="1EDB7EC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65A4C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2010.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704A33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,3</w:t>
            </w:r>
          </w:p>
        </w:tc>
      </w:tr>
      <w:tr w:rsidR="00E74ED7" w:rsidRPr="00460354" w14:paraId="528729A6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9BD363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2011.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096C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61B0D30A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55AD75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2012.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EC276A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4FF16163" w14:textId="77777777" w:rsidTr="00F8348B">
        <w:trPr>
          <w:trHeight w:val="2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9D160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2013.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63CE6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</w:t>
            </w:r>
          </w:p>
        </w:tc>
      </w:tr>
      <w:tr w:rsidR="00E74ED7" w:rsidRPr="00460354" w14:paraId="44578627" w14:textId="77777777" w:rsidTr="00F8348B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32005B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2014. év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44AAC0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  <w:tr w:rsidR="00E74ED7" w:rsidRPr="00460354" w14:paraId="2B54688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C2707D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2015.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6261F2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</w:tr>
      <w:tr w:rsidR="00E74ED7" w:rsidRPr="00460354" w14:paraId="3BECD892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3B5810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2016.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AE4729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4ED7" w:rsidRPr="00460354" w14:paraId="2262146C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3D295E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2017.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68A3D6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E74ED7" w:rsidRPr="00460354" w14:paraId="3A941A30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6383F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2018.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988788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</w:t>
            </w:r>
          </w:p>
        </w:tc>
      </w:tr>
      <w:tr w:rsidR="00E74ED7" w:rsidRPr="00460354" w14:paraId="18989B9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BD7C9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2019.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61FFA1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</w:tr>
      <w:tr w:rsidR="00E74ED7" w:rsidRPr="00460354" w14:paraId="5C72B993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6542A" w14:textId="77777777" w:rsidR="00E74ED7" w:rsidRPr="00460354" w:rsidRDefault="00E74ED7" w:rsidP="00F8348B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2020.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279457" w14:textId="77777777" w:rsidR="00E74ED7" w:rsidRPr="00460354" w:rsidRDefault="00E74ED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</w:t>
            </w:r>
            <w:r w:rsidR="00B4169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,2</w:t>
            </w:r>
          </w:p>
        </w:tc>
      </w:tr>
      <w:tr w:rsidR="00E74ED7" w:rsidRPr="00460354" w14:paraId="1E9BCBCA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632DD" w14:textId="17167EC9" w:rsidR="00E74ED7" w:rsidRPr="00460354" w:rsidRDefault="00E74ED7" w:rsidP="00C44B0A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2021.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1A28CA" w14:textId="4CB6F880" w:rsidR="00E74ED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8,7</w:t>
            </w:r>
          </w:p>
        </w:tc>
      </w:tr>
      <w:tr w:rsidR="005A5327" w:rsidRPr="00460354" w14:paraId="4196548E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E5C857" w14:textId="550A9738" w:rsidR="005A5327" w:rsidRPr="00460354" w:rsidRDefault="005A5327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2022.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43A824" w14:textId="1D4D7303" w:rsidR="005A5327" w:rsidRPr="00460354" w:rsidRDefault="00F546F7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9,3</w:t>
            </w:r>
          </w:p>
        </w:tc>
      </w:tr>
      <w:tr w:rsidR="005C53BB" w:rsidRPr="00460354" w14:paraId="55763B18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369F82" w14:textId="104F7102" w:rsidR="005C53BB" w:rsidRPr="00460354" w:rsidRDefault="005C53BB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2023</w:t>
            </w:r>
            <w:r w:rsidR="00460354"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  <w:r w:rsidRPr="0046035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év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92027D" w14:textId="1CFA021B" w:rsidR="005C53BB" w:rsidRPr="00460354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91126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9A01AE" w:rsidRPr="00F546F7" w14:paraId="359EAC1B" w14:textId="77777777" w:rsidTr="00F8348B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261103" w14:textId="38F63190" w:rsidR="00906446" w:rsidRPr="00460354" w:rsidRDefault="00906446" w:rsidP="005A5327">
            <w:pPr>
              <w:ind w:left="142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2024. év terv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757C3" w14:textId="46827D87" w:rsidR="00906446" w:rsidRPr="00F546F7" w:rsidRDefault="001C3141" w:rsidP="00F8348B">
            <w:pPr>
              <w:ind w:left="142"/>
              <w:jc w:val="right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F546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11,</w:t>
            </w:r>
            <w:r w:rsidR="00F546F7" w:rsidRPr="00F546F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</w:t>
            </w:r>
          </w:p>
        </w:tc>
      </w:tr>
    </w:tbl>
    <w:p w14:paraId="48FDC189" w14:textId="77777777" w:rsidR="00AC0571" w:rsidRPr="009D28D8" w:rsidRDefault="00AC0571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F6814E" w14:textId="77777777" w:rsidR="00E74ED7" w:rsidRPr="005C53BB" w:rsidRDefault="00E74ED7" w:rsidP="00E74ED7">
      <w:pPr>
        <w:shd w:val="clear" w:color="auto" w:fill="FFFFFF"/>
        <w:ind w:left="709"/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>Fontos kiemelni, hogy Szombathelyen a magánszemélyeket a jövőben sem terheli építményadó a lakások és garázsok után, sem kommunális, sem pedig települési adó.</w:t>
      </w:r>
    </w:p>
    <w:p w14:paraId="10CB73B1" w14:textId="77777777" w:rsidR="00D040D4" w:rsidRPr="005C53BB" w:rsidRDefault="00D040D4" w:rsidP="00D040D4">
      <w:pPr>
        <w:shd w:val="clear" w:color="auto" w:fill="FFFFFF"/>
        <w:tabs>
          <w:tab w:val="left" w:pos="709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6822056C" w14:textId="77777777" w:rsidR="000709BE" w:rsidRPr="005C53BB" w:rsidRDefault="0086472B" w:rsidP="00515E9D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5C53BB">
        <w:rPr>
          <w:rFonts w:ascii="Calibri" w:hAnsi="Calibri" w:cs="Calibri"/>
          <w:sz w:val="22"/>
          <w:szCs w:val="22"/>
        </w:rPr>
        <w:t xml:space="preserve">A költségvetési rendeletben szabályozásra kerültek a kiadási előirányzatok felhasználására </w:t>
      </w:r>
      <w:r w:rsidR="0041164B" w:rsidRPr="005C53BB">
        <w:rPr>
          <w:rFonts w:ascii="Calibri" w:hAnsi="Calibri" w:cs="Calibri"/>
          <w:sz w:val="22"/>
          <w:szCs w:val="22"/>
        </w:rPr>
        <w:t>vonatkozó döntési jogosultságok</w:t>
      </w:r>
      <w:r w:rsidR="00225586" w:rsidRPr="005C53BB">
        <w:rPr>
          <w:rFonts w:ascii="Calibri" w:hAnsi="Calibri" w:cs="Calibri"/>
          <w:sz w:val="22"/>
          <w:szCs w:val="22"/>
        </w:rPr>
        <w:t>.</w:t>
      </w:r>
    </w:p>
    <w:p w14:paraId="7C36DBF1" w14:textId="77777777" w:rsidR="0086472B" w:rsidRDefault="0086472B" w:rsidP="0086472B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F292631" w14:textId="77777777" w:rsidR="0040560D" w:rsidRPr="00491B75" w:rsidRDefault="0040560D" w:rsidP="00CD241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8AB05C9" w14:textId="77777777" w:rsidR="0029723A" w:rsidRPr="00491B75" w:rsidRDefault="0029723A" w:rsidP="0029723A">
      <w:pPr>
        <w:pStyle w:val="Cmsor1"/>
        <w:jc w:val="center"/>
        <w:rPr>
          <w:rFonts w:ascii="Calibri" w:hAnsi="Calibri" w:cs="Calibri"/>
          <w:color w:val="auto"/>
          <w:sz w:val="22"/>
          <w:szCs w:val="22"/>
        </w:rPr>
      </w:pPr>
      <w:r w:rsidRPr="00491B75">
        <w:rPr>
          <w:rFonts w:ascii="Calibri" w:hAnsi="Calibri" w:cs="Calibri"/>
          <w:color w:val="auto"/>
          <w:sz w:val="22"/>
          <w:szCs w:val="22"/>
        </w:rPr>
        <w:t>RÉSZLETES INDOKOLÁS</w:t>
      </w:r>
    </w:p>
    <w:p w14:paraId="64BD43AC" w14:textId="77777777" w:rsidR="00BB6BA4" w:rsidRPr="00491B75" w:rsidRDefault="00BB6BA4">
      <w:pPr>
        <w:rPr>
          <w:rFonts w:ascii="Calibri" w:hAnsi="Calibri" w:cs="Calibri"/>
          <w:b/>
          <w:sz w:val="22"/>
          <w:szCs w:val="22"/>
        </w:rPr>
      </w:pPr>
    </w:p>
    <w:p w14:paraId="4BDA0A6E" w14:textId="77777777" w:rsidR="00E26B46" w:rsidRPr="00491B75" w:rsidRDefault="006C43C0">
      <w:pPr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MŰKÖDÉSI ELŐIRÁNYZATOK</w:t>
      </w:r>
    </w:p>
    <w:p w14:paraId="06CEFBDA" w14:textId="77777777" w:rsidR="006C43C0" w:rsidRPr="00491B75" w:rsidRDefault="006C43C0">
      <w:pPr>
        <w:rPr>
          <w:rFonts w:ascii="Calibri" w:hAnsi="Calibri" w:cs="Calibri"/>
          <w:sz w:val="22"/>
          <w:szCs w:val="22"/>
        </w:rPr>
      </w:pPr>
    </w:p>
    <w:p w14:paraId="4DA07E29" w14:textId="77777777" w:rsidR="00860F90" w:rsidRPr="00491B75" w:rsidRDefault="00860F90">
      <w:pPr>
        <w:jc w:val="both"/>
        <w:rPr>
          <w:rFonts w:ascii="Calibri" w:hAnsi="Calibri" w:cs="Calibri"/>
          <w:sz w:val="22"/>
          <w:szCs w:val="22"/>
          <w:u w:val="single"/>
        </w:rPr>
      </w:pPr>
      <w:proofErr w:type="gramStart"/>
      <w:r w:rsidRPr="00491B75">
        <w:rPr>
          <w:rFonts w:ascii="Calibri" w:hAnsi="Calibri" w:cs="Calibri"/>
          <w:b/>
          <w:sz w:val="22"/>
          <w:szCs w:val="22"/>
          <w:u w:val="single"/>
        </w:rPr>
        <w:t>Működés</w:t>
      </w:r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i </w:t>
      </w: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 bevételek</w:t>
      </w:r>
      <w:proofErr w:type="gramEnd"/>
      <w:r w:rsidR="006C43C0" w:rsidRPr="00491B75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14:paraId="2114CBEE" w14:textId="77777777" w:rsidR="0045452C" w:rsidRPr="00491B75" w:rsidRDefault="0045452C" w:rsidP="001A7968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14:paraId="35E0258E" w14:textId="77777777" w:rsidR="00E731F9" w:rsidRPr="00491B75" w:rsidRDefault="00E731F9" w:rsidP="001A796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célú támogatások államháztartáson belülről</w:t>
      </w:r>
    </w:p>
    <w:p w14:paraId="730D85FC" w14:textId="77777777" w:rsidR="00691339" w:rsidRPr="00491B75" w:rsidRDefault="00691339" w:rsidP="001A7968">
      <w:pPr>
        <w:jc w:val="both"/>
        <w:rPr>
          <w:rFonts w:ascii="Calibri" w:hAnsi="Calibri" w:cs="Calibri"/>
          <w:b/>
          <w:i/>
          <w:sz w:val="22"/>
          <w:szCs w:val="22"/>
          <w:highlight w:val="yellow"/>
          <w:u w:val="single"/>
        </w:rPr>
      </w:pPr>
    </w:p>
    <w:p w14:paraId="68DA06BC" w14:textId="1A9C18C9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20</w:t>
      </w:r>
      <w:r w:rsidR="00045664" w:rsidRPr="00491B75">
        <w:rPr>
          <w:rFonts w:ascii="Calibri" w:hAnsi="Calibri" w:cs="Calibri"/>
          <w:sz w:val="22"/>
          <w:szCs w:val="22"/>
        </w:rPr>
        <w:t>2</w:t>
      </w:r>
      <w:r w:rsidR="00906446">
        <w:rPr>
          <w:rFonts w:ascii="Calibri" w:hAnsi="Calibri" w:cs="Calibri"/>
          <w:sz w:val="22"/>
          <w:szCs w:val="22"/>
        </w:rPr>
        <w:t>4</w:t>
      </w:r>
      <w:r w:rsidR="00045664" w:rsidRPr="00491B75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évben is az önkormányzati finanszírozás továbbra is feladatalapú támogatási rendszerben történik. A finanszírozási struktúra alapjaiban nem tér el az előző években kialakított és alkalmazott feladatalapú forrásallokációtól. </w:t>
      </w:r>
    </w:p>
    <w:p w14:paraId="0F41539C" w14:textId="77777777" w:rsidR="00B94448" w:rsidRPr="00491B75" w:rsidRDefault="00B94448" w:rsidP="00B94448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58313E12" w14:textId="7DE6F2B1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önkormányzatok általános működésének és ágazati feladatainak támogatása címen mindösszesen </w:t>
      </w:r>
      <w:r w:rsidR="001C3141">
        <w:rPr>
          <w:rFonts w:ascii="Calibri" w:hAnsi="Calibri" w:cs="Calibri"/>
          <w:sz w:val="22"/>
          <w:szCs w:val="22"/>
        </w:rPr>
        <w:t>7.470</w:t>
      </w:r>
      <w:r w:rsidR="007953FE" w:rsidRPr="005C53BB">
        <w:rPr>
          <w:rFonts w:ascii="Calibri" w:hAnsi="Calibri" w:cs="Calibri"/>
          <w:sz w:val="22"/>
          <w:szCs w:val="22"/>
        </w:rPr>
        <w:t xml:space="preserve">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Pr="005C53BB">
        <w:rPr>
          <w:rFonts w:ascii="Calibri" w:hAnsi="Calibri" w:cs="Calibri"/>
          <w:sz w:val="22"/>
          <w:szCs w:val="22"/>
        </w:rPr>
        <w:t>Ft</w:t>
      </w:r>
      <w:r w:rsidRPr="00491B75">
        <w:rPr>
          <w:rFonts w:ascii="Calibri" w:hAnsi="Calibri" w:cs="Calibri"/>
          <w:sz w:val="22"/>
          <w:szCs w:val="22"/>
        </w:rPr>
        <w:t xml:space="preserve"> összeg illeti meg önkormányzatunkat, mely összeg </w:t>
      </w:r>
      <w:r w:rsidR="001C3141">
        <w:rPr>
          <w:rFonts w:ascii="Calibri" w:hAnsi="Calibri" w:cs="Calibri"/>
          <w:sz w:val="22"/>
          <w:szCs w:val="22"/>
        </w:rPr>
        <w:t xml:space="preserve">1.676 </w:t>
      </w:r>
      <w:r w:rsidR="002352A3">
        <w:rPr>
          <w:rFonts w:ascii="Calibri" w:hAnsi="Calibri" w:cs="Calibri"/>
          <w:sz w:val="22"/>
          <w:szCs w:val="22"/>
        </w:rPr>
        <w:t xml:space="preserve">millió </w:t>
      </w:r>
      <w:r w:rsidR="007953FE" w:rsidRPr="00491B75">
        <w:rPr>
          <w:rFonts w:ascii="Calibri" w:hAnsi="Calibri" w:cs="Calibri"/>
          <w:sz w:val="22"/>
          <w:szCs w:val="22"/>
        </w:rPr>
        <w:t>Ft-</w:t>
      </w:r>
      <w:r w:rsidRPr="00491B75">
        <w:rPr>
          <w:rFonts w:ascii="Calibri" w:hAnsi="Calibri" w:cs="Calibri"/>
          <w:sz w:val="22"/>
          <w:szCs w:val="22"/>
        </w:rPr>
        <w:t>tal több, mint az előző évi támogatás összege (5.</w:t>
      </w:r>
      <w:r w:rsidR="007C45F3" w:rsidRPr="00491B75">
        <w:rPr>
          <w:rFonts w:ascii="Calibri" w:hAnsi="Calibri" w:cs="Calibri"/>
          <w:sz w:val="22"/>
          <w:szCs w:val="22"/>
        </w:rPr>
        <w:t xml:space="preserve"> </w:t>
      </w:r>
      <w:r w:rsidRPr="00491B75">
        <w:rPr>
          <w:rFonts w:ascii="Calibri" w:hAnsi="Calibri" w:cs="Calibri"/>
          <w:sz w:val="22"/>
          <w:szCs w:val="22"/>
        </w:rPr>
        <w:t>melléklet)</w:t>
      </w:r>
      <w:r w:rsidR="007C45F3" w:rsidRPr="00491B75">
        <w:rPr>
          <w:rFonts w:ascii="Calibri" w:hAnsi="Calibri" w:cs="Calibri"/>
          <w:sz w:val="22"/>
          <w:szCs w:val="22"/>
        </w:rPr>
        <w:t>.</w:t>
      </w:r>
    </w:p>
    <w:p w14:paraId="74270D6E" w14:textId="77777777" w:rsidR="00B94448" w:rsidRPr="00491B75" w:rsidRDefault="00B94448" w:rsidP="00B94448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93B2D73" w14:textId="5061A53F" w:rsidR="00865CCD" w:rsidRPr="00491B75" w:rsidRDefault="00865CCD" w:rsidP="00B94448">
      <w:pPr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491B75">
        <w:rPr>
          <w:rFonts w:ascii="Calibri" w:hAnsi="Calibri" w:cs="Calibri"/>
          <w:i/>
          <w:sz w:val="22"/>
          <w:szCs w:val="22"/>
          <w:u w:val="single"/>
        </w:rPr>
        <w:t>Alap támogatás növekmény indokai</w:t>
      </w:r>
      <w:r w:rsidR="004C0E0E">
        <w:rPr>
          <w:rFonts w:ascii="Calibri" w:hAnsi="Calibri" w:cs="Calibri"/>
          <w:i/>
          <w:sz w:val="22"/>
          <w:szCs w:val="22"/>
          <w:u w:val="single"/>
        </w:rPr>
        <w:t xml:space="preserve"> (fajlagos támogatási összegek növekményén túl):</w:t>
      </w:r>
    </w:p>
    <w:p w14:paraId="0E4B4B41" w14:textId="77777777" w:rsidR="00865CCD" w:rsidRPr="00491B75" w:rsidRDefault="00865CCD" w:rsidP="00B94448">
      <w:pPr>
        <w:jc w:val="both"/>
        <w:rPr>
          <w:rFonts w:ascii="Calibri" w:hAnsi="Calibri" w:cs="Calibri"/>
          <w:sz w:val="22"/>
          <w:szCs w:val="22"/>
        </w:rPr>
      </w:pPr>
    </w:p>
    <w:p w14:paraId="7992B21C" w14:textId="795CE77E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>A</w:t>
      </w:r>
      <w:r w:rsidR="00865CCD" w:rsidRPr="00723ABF">
        <w:rPr>
          <w:rFonts w:ascii="Calibri" w:hAnsi="Calibri" w:cs="Calibri"/>
          <w:sz w:val="22"/>
          <w:szCs w:val="22"/>
        </w:rPr>
        <w:t>z</w:t>
      </w:r>
      <w:r w:rsidRPr="00723ABF">
        <w:rPr>
          <w:rFonts w:ascii="Calibri" w:hAnsi="Calibri" w:cs="Calibri"/>
          <w:sz w:val="22"/>
          <w:szCs w:val="22"/>
        </w:rPr>
        <w:t xml:space="preserve"> önkormányzat </w:t>
      </w:r>
      <w:r w:rsidRPr="00723ABF">
        <w:rPr>
          <w:rFonts w:ascii="Calibri" w:hAnsi="Calibri" w:cs="Calibri"/>
          <w:i/>
          <w:sz w:val="22"/>
          <w:szCs w:val="22"/>
        </w:rPr>
        <w:t>általános működésének támogatása</w:t>
      </w:r>
      <w:r w:rsidRPr="00723ABF">
        <w:rPr>
          <w:rFonts w:ascii="Calibri" w:hAnsi="Calibri" w:cs="Calibri"/>
          <w:sz w:val="22"/>
          <w:szCs w:val="22"/>
        </w:rPr>
        <w:t xml:space="preserve"> (településüzemeltetési támogatás) összege az előző évhez viszonyítva </w:t>
      </w:r>
      <w:r w:rsidR="00F4141F" w:rsidRPr="00723ABF">
        <w:rPr>
          <w:rFonts w:ascii="Calibri" w:hAnsi="Calibri" w:cs="Calibri"/>
          <w:sz w:val="22"/>
          <w:szCs w:val="22"/>
        </w:rPr>
        <w:t xml:space="preserve">204 </w:t>
      </w:r>
      <w:r w:rsidR="002352A3" w:rsidRPr="00723ABF">
        <w:rPr>
          <w:rFonts w:ascii="Calibri" w:hAnsi="Calibri" w:cs="Calibri"/>
          <w:sz w:val="22"/>
          <w:szCs w:val="22"/>
        </w:rPr>
        <w:t>millió</w:t>
      </w:r>
      <w:r w:rsidRPr="00723ABF">
        <w:rPr>
          <w:rFonts w:ascii="Calibri" w:hAnsi="Calibri" w:cs="Calibri"/>
          <w:sz w:val="22"/>
          <w:szCs w:val="22"/>
        </w:rPr>
        <w:t xml:space="preserve"> Ft-</w:t>
      </w:r>
      <w:r w:rsidR="009D28D8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al </w:t>
      </w:r>
      <w:r w:rsidR="00F4141F" w:rsidRPr="00723ABF">
        <w:rPr>
          <w:rFonts w:ascii="Calibri" w:hAnsi="Calibri" w:cs="Calibri"/>
          <w:sz w:val="22"/>
          <w:szCs w:val="22"/>
        </w:rPr>
        <w:t>növekedett</w:t>
      </w:r>
      <w:r w:rsidRPr="00723ABF">
        <w:rPr>
          <w:rFonts w:ascii="Calibri" w:hAnsi="Calibri" w:cs="Calibri"/>
          <w:sz w:val="22"/>
          <w:szCs w:val="22"/>
        </w:rPr>
        <w:t xml:space="preserve">. </w:t>
      </w:r>
    </w:p>
    <w:p w14:paraId="1886566C" w14:textId="6D6B0968" w:rsidR="00723ABF" w:rsidRPr="00723ABF" w:rsidRDefault="00723ABF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t xml:space="preserve">A jogcímen belüli támogatások közül az önkormányzati hivatal működésének támogatása (+ 173 millió Ft) és a köztemető támogatása (+31 millió Ft) emelkedett. </w:t>
      </w:r>
    </w:p>
    <w:p w14:paraId="0BC7D08A" w14:textId="77777777" w:rsidR="00A92719" w:rsidRPr="00723ABF" w:rsidRDefault="00A92719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97F50F" w14:textId="3FBC722A" w:rsidR="00B94448" w:rsidRPr="00723ABF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723ABF">
        <w:rPr>
          <w:rFonts w:ascii="Calibri" w:hAnsi="Calibri" w:cs="Calibri"/>
          <w:sz w:val="22"/>
          <w:szCs w:val="22"/>
        </w:rPr>
        <w:lastRenderedPageBreak/>
        <w:t>A köznevelési ágazatban az önkormányzatok fő feladata az óvodai ellátás, amelyhez a központi költségvetés több elemű támogat</w:t>
      </w:r>
      <w:r w:rsidR="00553BE5" w:rsidRPr="00723ABF">
        <w:rPr>
          <w:rFonts w:ascii="Calibri" w:hAnsi="Calibri" w:cs="Calibri"/>
          <w:sz w:val="22"/>
          <w:szCs w:val="22"/>
        </w:rPr>
        <w:t>ással járul hozzá,</w:t>
      </w:r>
      <w:r w:rsidRPr="00723ABF">
        <w:rPr>
          <w:rFonts w:ascii="Calibri" w:hAnsi="Calibri" w:cs="Calibri"/>
          <w:sz w:val="22"/>
          <w:szCs w:val="22"/>
        </w:rPr>
        <w:t xml:space="preserve"> jogszabályi előírások alkalmazásával biztosítja az óvodapedagógusok illetményét, azonban megjegyzendő, hogy továbbra is jelentős összeggel</w:t>
      </w:r>
      <w:r w:rsidR="00D06B39" w:rsidRPr="00723ABF">
        <w:rPr>
          <w:rFonts w:ascii="Calibri" w:hAnsi="Calibri" w:cs="Calibri"/>
          <w:sz w:val="22"/>
          <w:szCs w:val="22"/>
        </w:rPr>
        <w:t>,</w:t>
      </w:r>
      <w:r w:rsidRPr="00723ABF">
        <w:rPr>
          <w:rFonts w:ascii="Calibri" w:hAnsi="Calibri" w:cs="Calibri"/>
          <w:sz w:val="22"/>
          <w:szCs w:val="22"/>
        </w:rPr>
        <w:t xml:space="preserve"> helyi adó bevételekből ki kell egészíteni az oktatási rendszerben foglalkoztatottak bérelemeinek költségei</w:t>
      </w:r>
      <w:r w:rsidR="00D06B39" w:rsidRPr="00723ABF">
        <w:rPr>
          <w:rFonts w:ascii="Calibri" w:hAnsi="Calibri" w:cs="Calibri"/>
          <w:sz w:val="22"/>
          <w:szCs w:val="22"/>
        </w:rPr>
        <w:t>t</w:t>
      </w:r>
      <w:r w:rsidRPr="00723ABF">
        <w:rPr>
          <w:rFonts w:ascii="Calibri" w:hAnsi="Calibri" w:cs="Calibri"/>
          <w:sz w:val="22"/>
          <w:szCs w:val="22"/>
        </w:rPr>
        <w:t xml:space="preserve">. A központi finanszírozás figyelembe veszi a köznevelési törvény óvodai nevelésszervezési paramétereit (csoport átlaglétszám, foglalkozási időkeret, gyerekekkel töltendő kötött idő stb.), valamint a kereseteket meghatározó törvények kötelezően elismerendő elemeit. A </w:t>
      </w:r>
      <w:r w:rsidRPr="00723ABF">
        <w:rPr>
          <w:rFonts w:ascii="Calibri" w:hAnsi="Calibri" w:cs="Calibri"/>
          <w:i/>
          <w:sz w:val="22"/>
          <w:szCs w:val="22"/>
        </w:rPr>
        <w:t>köznevelési feladatok támogatásának</w:t>
      </w:r>
      <w:r w:rsidRPr="00723ABF">
        <w:rPr>
          <w:rFonts w:ascii="Calibri" w:hAnsi="Calibri" w:cs="Calibri"/>
          <w:sz w:val="22"/>
          <w:szCs w:val="22"/>
        </w:rPr>
        <w:t xml:space="preserve"> együttes összege </w:t>
      </w:r>
      <w:r w:rsidR="00F4141F" w:rsidRPr="00723ABF">
        <w:rPr>
          <w:rFonts w:ascii="Calibri" w:hAnsi="Calibri" w:cs="Calibri"/>
          <w:sz w:val="22"/>
          <w:szCs w:val="22"/>
        </w:rPr>
        <w:t>918</w:t>
      </w:r>
      <w:r w:rsidR="002352A3" w:rsidRPr="00723ABF">
        <w:rPr>
          <w:rFonts w:ascii="Calibri" w:hAnsi="Calibri" w:cs="Calibri"/>
          <w:sz w:val="22"/>
          <w:szCs w:val="22"/>
        </w:rPr>
        <w:t xml:space="preserve"> millió </w:t>
      </w:r>
      <w:r w:rsidRPr="00723ABF">
        <w:rPr>
          <w:rFonts w:ascii="Calibri" w:hAnsi="Calibri" w:cs="Calibri"/>
          <w:sz w:val="22"/>
          <w:szCs w:val="22"/>
        </w:rPr>
        <w:t xml:space="preserve">Ft-tal </w:t>
      </w:r>
      <w:r w:rsidR="00F4141F" w:rsidRPr="00723ABF">
        <w:rPr>
          <w:rFonts w:ascii="Calibri" w:hAnsi="Calibri" w:cs="Calibri"/>
          <w:sz w:val="22"/>
          <w:szCs w:val="22"/>
        </w:rPr>
        <w:t>növekedett</w:t>
      </w:r>
      <w:r w:rsidRPr="00723ABF">
        <w:rPr>
          <w:rFonts w:ascii="Calibri" w:hAnsi="Calibri" w:cs="Calibri"/>
          <w:sz w:val="22"/>
          <w:szCs w:val="22"/>
        </w:rPr>
        <w:t xml:space="preserve"> a 20</w:t>
      </w:r>
      <w:r w:rsidR="004A071B" w:rsidRPr="00723ABF">
        <w:rPr>
          <w:rFonts w:ascii="Calibri" w:hAnsi="Calibri" w:cs="Calibri"/>
          <w:sz w:val="22"/>
          <w:szCs w:val="22"/>
        </w:rPr>
        <w:t>2</w:t>
      </w:r>
      <w:r w:rsidR="00906446" w:rsidRPr="00723ABF">
        <w:rPr>
          <w:rFonts w:ascii="Calibri" w:hAnsi="Calibri" w:cs="Calibri"/>
          <w:sz w:val="22"/>
          <w:szCs w:val="22"/>
        </w:rPr>
        <w:t>3</w:t>
      </w:r>
      <w:r w:rsidRPr="00723ABF">
        <w:rPr>
          <w:rFonts w:ascii="Calibri" w:hAnsi="Calibri" w:cs="Calibri"/>
          <w:sz w:val="22"/>
          <w:szCs w:val="22"/>
        </w:rPr>
        <w:t xml:space="preserve">. évhez viszonyítva. </w:t>
      </w:r>
    </w:p>
    <w:p w14:paraId="2EAC77CD" w14:textId="793B1D2A" w:rsidR="00723ABF" w:rsidRPr="00202A78" w:rsidRDefault="00206C29" w:rsidP="00723ABF">
      <w:pPr>
        <w:jc w:val="both"/>
        <w:rPr>
          <w:rFonts w:ascii="Calibri" w:hAnsi="Calibri" w:cs="Calibri"/>
          <w:sz w:val="22"/>
          <w:szCs w:val="22"/>
        </w:rPr>
      </w:pPr>
      <w:r w:rsidRPr="00202A78">
        <w:rPr>
          <w:rFonts w:ascii="Calibri" w:hAnsi="Calibri" w:cs="Calibri"/>
          <w:sz w:val="22"/>
          <w:szCs w:val="22"/>
        </w:rPr>
        <w:t xml:space="preserve">A növekedés </w:t>
      </w:r>
      <w:r w:rsidR="00E2177B" w:rsidRPr="00202A78">
        <w:rPr>
          <w:rFonts w:ascii="Calibri" w:hAnsi="Calibri" w:cs="Calibri"/>
          <w:sz w:val="22"/>
          <w:szCs w:val="22"/>
        </w:rPr>
        <w:t xml:space="preserve">többek között </w:t>
      </w:r>
      <w:r w:rsidRPr="00202A78">
        <w:rPr>
          <w:rFonts w:ascii="Calibri" w:hAnsi="Calibri" w:cs="Calibri"/>
          <w:sz w:val="22"/>
          <w:szCs w:val="22"/>
        </w:rPr>
        <w:t xml:space="preserve">tartalmazza a </w:t>
      </w:r>
      <w:r w:rsidR="00F70A4F" w:rsidRPr="00202A78">
        <w:rPr>
          <w:rFonts w:ascii="Calibri" w:hAnsi="Calibri" w:cs="Calibri"/>
          <w:sz w:val="22"/>
          <w:szCs w:val="22"/>
        </w:rPr>
        <w:t xml:space="preserve">2023. és 2024. évi minimálbér és a garantált bérminimum emelését, </w:t>
      </w:r>
      <w:r w:rsidR="00723ABF" w:rsidRPr="00202A78">
        <w:rPr>
          <w:rFonts w:ascii="Calibri" w:hAnsi="Calibri" w:cs="Calibri"/>
          <w:sz w:val="22"/>
          <w:szCs w:val="22"/>
        </w:rPr>
        <w:t xml:space="preserve">valamint a </w:t>
      </w:r>
      <w:r w:rsidRPr="00202A78">
        <w:rPr>
          <w:rFonts w:ascii="Calibri" w:hAnsi="Calibri" w:cs="Calibri"/>
          <w:sz w:val="22"/>
          <w:szCs w:val="22"/>
        </w:rPr>
        <w:t xml:space="preserve">pedagógusok új életpályájáról szóló </w:t>
      </w:r>
      <w:r w:rsidR="00E2177B" w:rsidRPr="00202A78">
        <w:rPr>
          <w:rFonts w:ascii="Calibri" w:hAnsi="Calibri" w:cs="Calibri"/>
          <w:sz w:val="22"/>
          <w:szCs w:val="22"/>
        </w:rPr>
        <w:t xml:space="preserve">törvény szerinti </w:t>
      </w:r>
      <w:r w:rsidRPr="00202A78">
        <w:rPr>
          <w:rFonts w:ascii="Calibri" w:hAnsi="Calibri" w:cs="Calibri"/>
          <w:sz w:val="22"/>
          <w:szCs w:val="22"/>
        </w:rPr>
        <w:t xml:space="preserve">2024. év január 1-jével történő </w:t>
      </w:r>
      <w:r w:rsidR="00202A78" w:rsidRPr="00202A78">
        <w:rPr>
          <w:rFonts w:ascii="Calibri" w:hAnsi="Calibri" w:cs="Calibri"/>
          <w:sz w:val="22"/>
          <w:szCs w:val="22"/>
        </w:rPr>
        <w:t xml:space="preserve">béremeléshez </w:t>
      </w:r>
      <w:r w:rsidR="00E2177B" w:rsidRPr="00202A78">
        <w:rPr>
          <w:rFonts w:ascii="Calibri" w:hAnsi="Calibri" w:cs="Calibri"/>
          <w:sz w:val="22"/>
          <w:szCs w:val="22"/>
        </w:rPr>
        <w:t>kapcsolódó kiadások fedezetét.</w:t>
      </w:r>
    </w:p>
    <w:p w14:paraId="262BE164" w14:textId="297CBEA1" w:rsidR="00F70A4F" w:rsidRPr="00202A78" w:rsidRDefault="00F70A4F" w:rsidP="00B94448">
      <w:pPr>
        <w:jc w:val="both"/>
        <w:rPr>
          <w:rFonts w:ascii="Calibri" w:hAnsi="Calibri" w:cs="Calibri"/>
          <w:sz w:val="22"/>
          <w:szCs w:val="22"/>
        </w:rPr>
      </w:pPr>
    </w:p>
    <w:p w14:paraId="50313CF9" w14:textId="518D1C8F" w:rsidR="001A39CF" w:rsidRPr="008703E0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B12B50">
        <w:rPr>
          <w:rFonts w:ascii="Calibri" w:hAnsi="Calibri" w:cs="Calibri"/>
          <w:sz w:val="22"/>
          <w:szCs w:val="22"/>
        </w:rPr>
        <w:t xml:space="preserve">A szociális és gyermekjóléti ellátórendszerben (beleértve a bölcsődei ellátást is) az önkormányzat szerepe alapvetően továbbra is a pénzbeli ellátások, illetve az alapellátások biztosítása. </w:t>
      </w:r>
      <w:r w:rsidR="004A071B" w:rsidRPr="00B12B50">
        <w:rPr>
          <w:rFonts w:ascii="Calibri" w:hAnsi="Calibri" w:cs="Calibri"/>
          <w:sz w:val="22"/>
          <w:szCs w:val="22"/>
        </w:rPr>
        <w:t xml:space="preserve">A </w:t>
      </w:r>
      <w:bookmarkStart w:id="0" w:name="_Hlk157759212"/>
      <w:r w:rsidR="004A071B" w:rsidRPr="00B12B50">
        <w:rPr>
          <w:rFonts w:ascii="Calibri" w:hAnsi="Calibri" w:cs="Calibri"/>
          <w:i/>
          <w:sz w:val="22"/>
          <w:szCs w:val="22"/>
        </w:rPr>
        <w:t>szociális</w:t>
      </w:r>
      <w:r w:rsidR="008703E0" w:rsidRPr="00B12B50">
        <w:rPr>
          <w:rFonts w:ascii="Calibri" w:hAnsi="Calibri" w:cs="Calibri"/>
          <w:i/>
          <w:sz w:val="22"/>
          <w:szCs w:val="22"/>
        </w:rPr>
        <w:t xml:space="preserve"> és</w:t>
      </w:r>
      <w:r w:rsidR="004A071B" w:rsidRPr="00B12B50">
        <w:rPr>
          <w:rFonts w:ascii="Calibri" w:hAnsi="Calibri" w:cs="Calibri"/>
          <w:i/>
          <w:sz w:val="22"/>
          <w:szCs w:val="22"/>
        </w:rPr>
        <w:t xml:space="preserve"> </w:t>
      </w:r>
      <w:r w:rsidR="004A071B" w:rsidRPr="00202A78">
        <w:rPr>
          <w:rFonts w:ascii="Calibri" w:hAnsi="Calibri" w:cs="Calibri"/>
          <w:i/>
          <w:sz w:val="22"/>
          <w:szCs w:val="22"/>
        </w:rPr>
        <w:t>gyermekjóléti</w:t>
      </w:r>
      <w:r w:rsidR="008703E0" w:rsidRPr="00202A78">
        <w:rPr>
          <w:rFonts w:ascii="Calibri" w:hAnsi="Calibri" w:cs="Calibri"/>
          <w:i/>
          <w:sz w:val="22"/>
          <w:szCs w:val="22"/>
        </w:rPr>
        <w:t xml:space="preserve"> feladatok</w:t>
      </w:r>
      <w:r w:rsidR="004A071B" w:rsidRPr="00202A78">
        <w:rPr>
          <w:rFonts w:ascii="Calibri" w:hAnsi="Calibri" w:cs="Calibri"/>
          <w:i/>
          <w:sz w:val="22"/>
          <w:szCs w:val="22"/>
        </w:rPr>
        <w:t xml:space="preserve"> </w:t>
      </w:r>
      <w:bookmarkEnd w:id="0"/>
      <w:r w:rsidR="004A071B" w:rsidRPr="00202A78">
        <w:rPr>
          <w:rFonts w:ascii="Calibri" w:hAnsi="Calibri" w:cs="Calibri"/>
          <w:sz w:val="22"/>
          <w:szCs w:val="22"/>
        </w:rPr>
        <w:t xml:space="preserve">támogatása tekintetében </w:t>
      </w:r>
      <w:r w:rsidR="00F4141F" w:rsidRPr="00202A78">
        <w:rPr>
          <w:rFonts w:ascii="Calibri" w:hAnsi="Calibri" w:cs="Calibri"/>
          <w:sz w:val="22"/>
          <w:szCs w:val="22"/>
        </w:rPr>
        <w:t xml:space="preserve">575 </w:t>
      </w:r>
      <w:r w:rsidR="002352A3" w:rsidRPr="00202A78">
        <w:rPr>
          <w:rFonts w:ascii="Calibri" w:hAnsi="Calibri" w:cs="Calibri"/>
          <w:sz w:val="22"/>
          <w:szCs w:val="22"/>
        </w:rPr>
        <w:t xml:space="preserve">millió </w:t>
      </w:r>
      <w:r w:rsidR="004A071B" w:rsidRPr="00202A78">
        <w:rPr>
          <w:rFonts w:ascii="Calibri" w:hAnsi="Calibri" w:cs="Calibri"/>
          <w:sz w:val="22"/>
          <w:szCs w:val="22"/>
        </w:rPr>
        <w:t>Ft összegű növekedés jelentkezik</w:t>
      </w:r>
      <w:r w:rsidR="00AF2EEF" w:rsidRPr="00202A78">
        <w:rPr>
          <w:rFonts w:ascii="Calibri" w:hAnsi="Calibri" w:cs="Calibri"/>
          <w:sz w:val="22"/>
          <w:szCs w:val="22"/>
        </w:rPr>
        <w:t xml:space="preserve"> az előző </w:t>
      </w:r>
      <w:r w:rsidR="00AF2EEF" w:rsidRPr="007A1524">
        <w:rPr>
          <w:rFonts w:ascii="Calibri" w:hAnsi="Calibri" w:cs="Calibri"/>
          <w:sz w:val="22"/>
          <w:szCs w:val="22"/>
        </w:rPr>
        <w:t>évihez viszonyítva</w:t>
      </w:r>
      <w:r w:rsidR="001A39CF" w:rsidRPr="007A1524">
        <w:rPr>
          <w:rFonts w:ascii="Calibri" w:hAnsi="Calibri" w:cs="Calibri"/>
          <w:sz w:val="22"/>
          <w:szCs w:val="22"/>
        </w:rPr>
        <w:t xml:space="preserve">. </w:t>
      </w:r>
      <w:r w:rsidR="007A1524" w:rsidRPr="007A1524">
        <w:rPr>
          <w:rFonts w:ascii="Calibri" w:hAnsi="Calibri" w:cs="Calibri"/>
          <w:sz w:val="22"/>
          <w:szCs w:val="22"/>
        </w:rPr>
        <w:t xml:space="preserve">A növekedés itt is tartalmazza a 2023. és 2024. évi minimálbér és a garantált bérminimum emelését, valamint a pedagógusok új életpályájáról szóló törvény szerinti 2024. év január 1-jével történő béremeléshez kapcsolódó kiadások fedezetét. Továbbá támogatás emelkedés a </w:t>
      </w:r>
      <w:r w:rsidR="001A39CF" w:rsidRPr="007A1524">
        <w:rPr>
          <w:rFonts w:ascii="Calibri" w:hAnsi="Calibri" w:cs="Calibri"/>
          <w:sz w:val="22"/>
          <w:szCs w:val="22"/>
        </w:rPr>
        <w:t>bölcsődei gyermeklétszám növekedéséből adódik</w:t>
      </w:r>
      <w:r w:rsidR="00202A78" w:rsidRPr="007A1524">
        <w:rPr>
          <w:rFonts w:ascii="Calibri" w:hAnsi="Calibri" w:cs="Calibri"/>
          <w:sz w:val="22"/>
          <w:szCs w:val="22"/>
        </w:rPr>
        <w:t xml:space="preserve">, mivel </w:t>
      </w:r>
      <w:r w:rsidR="00A2226A" w:rsidRPr="007A1524">
        <w:rPr>
          <w:rFonts w:ascii="Calibri" w:hAnsi="Calibri" w:cs="Calibri"/>
          <w:sz w:val="22"/>
          <w:szCs w:val="22"/>
        </w:rPr>
        <w:t>2023. áprilisában átad</w:t>
      </w:r>
      <w:r w:rsidR="00202A78" w:rsidRPr="007A1524">
        <w:rPr>
          <w:rFonts w:ascii="Calibri" w:hAnsi="Calibri" w:cs="Calibri"/>
          <w:sz w:val="22"/>
          <w:szCs w:val="22"/>
        </w:rPr>
        <w:t>ásra került az</w:t>
      </w:r>
      <w:r w:rsidR="00A2226A" w:rsidRPr="007A1524">
        <w:rPr>
          <w:rFonts w:ascii="Calibri" w:hAnsi="Calibri" w:cs="Calibri"/>
          <w:sz w:val="22"/>
          <w:szCs w:val="22"/>
        </w:rPr>
        <w:t xml:space="preserve"> új Városligeti Bölcsőde</w:t>
      </w:r>
      <w:r w:rsidR="00202A78" w:rsidRPr="007A1524">
        <w:rPr>
          <w:rFonts w:ascii="Calibri" w:hAnsi="Calibri" w:cs="Calibri"/>
          <w:sz w:val="22"/>
          <w:szCs w:val="22"/>
        </w:rPr>
        <w:t>. A gyermeklétszám növekedés természetesen maga után vonja a</w:t>
      </w:r>
      <w:r w:rsidR="00935805" w:rsidRPr="007A1524">
        <w:rPr>
          <w:rFonts w:ascii="Calibri" w:hAnsi="Calibri" w:cs="Calibri"/>
          <w:sz w:val="22"/>
          <w:szCs w:val="22"/>
        </w:rPr>
        <w:t xml:space="preserve"> magasabb üzemeltetési támogatás</w:t>
      </w:r>
      <w:r w:rsidR="00202A78" w:rsidRPr="007A1524">
        <w:rPr>
          <w:rFonts w:ascii="Calibri" w:hAnsi="Calibri" w:cs="Calibri"/>
          <w:sz w:val="22"/>
          <w:szCs w:val="22"/>
        </w:rPr>
        <w:t xml:space="preserve"> összegét is.</w:t>
      </w:r>
      <w:r w:rsidR="00202A78" w:rsidRPr="00202A78">
        <w:rPr>
          <w:rFonts w:ascii="Calibri" w:hAnsi="Calibri" w:cs="Calibri"/>
          <w:sz w:val="22"/>
          <w:szCs w:val="22"/>
        </w:rPr>
        <w:t xml:space="preserve"> </w:t>
      </w:r>
      <w:r w:rsidR="001A39CF" w:rsidRPr="00202A78">
        <w:rPr>
          <w:rFonts w:ascii="Calibri" w:hAnsi="Calibri" w:cs="Calibri"/>
          <w:sz w:val="22"/>
          <w:szCs w:val="22"/>
        </w:rPr>
        <w:t xml:space="preserve"> </w:t>
      </w:r>
      <w:r w:rsidR="00E8087A" w:rsidRPr="008703E0">
        <w:rPr>
          <w:rFonts w:ascii="Calibri" w:hAnsi="Calibri" w:cs="Calibri"/>
          <w:sz w:val="22"/>
          <w:szCs w:val="22"/>
        </w:rPr>
        <w:t>Az óvodai és iskolai szociális segítő tevékenység támogatása a helyi önkormányzatok kiegészítő támogatásai között csökkenést mutat (-71 millió Ft), mert a</w:t>
      </w:r>
      <w:r w:rsidR="008703E0" w:rsidRPr="008703E0">
        <w:rPr>
          <w:rFonts w:ascii="Calibri" w:hAnsi="Calibri" w:cs="Calibri"/>
          <w:sz w:val="22"/>
          <w:szCs w:val="22"/>
        </w:rPr>
        <w:t xml:space="preserve"> támogatási összeg átkerült a </w:t>
      </w:r>
      <w:r w:rsidR="00E8087A" w:rsidRPr="008703E0">
        <w:rPr>
          <w:rFonts w:ascii="Calibri" w:hAnsi="Calibri" w:cs="Calibri"/>
          <w:sz w:val="22"/>
          <w:szCs w:val="22"/>
        </w:rPr>
        <w:t>szociális</w:t>
      </w:r>
      <w:r w:rsidR="008703E0" w:rsidRPr="008703E0">
        <w:rPr>
          <w:rFonts w:ascii="Calibri" w:hAnsi="Calibri" w:cs="Calibri"/>
          <w:sz w:val="22"/>
          <w:szCs w:val="22"/>
        </w:rPr>
        <w:t xml:space="preserve"> és </w:t>
      </w:r>
      <w:r w:rsidR="00E8087A" w:rsidRPr="008703E0">
        <w:rPr>
          <w:rFonts w:ascii="Calibri" w:hAnsi="Calibri" w:cs="Calibri"/>
          <w:sz w:val="22"/>
          <w:szCs w:val="22"/>
        </w:rPr>
        <w:t xml:space="preserve">gyermekjóléti </w:t>
      </w:r>
      <w:r w:rsidR="008703E0" w:rsidRPr="008703E0">
        <w:rPr>
          <w:rFonts w:ascii="Calibri" w:hAnsi="Calibri" w:cs="Calibri"/>
          <w:sz w:val="22"/>
          <w:szCs w:val="22"/>
        </w:rPr>
        <w:t xml:space="preserve">feladatok támogatása jogcímhez. </w:t>
      </w:r>
    </w:p>
    <w:p w14:paraId="125360D5" w14:textId="77777777" w:rsidR="00E8087A" w:rsidRPr="008703E0" w:rsidRDefault="00E8087A" w:rsidP="00B94448">
      <w:pPr>
        <w:jc w:val="both"/>
        <w:rPr>
          <w:rFonts w:ascii="Calibri" w:hAnsi="Calibri" w:cs="Calibri"/>
          <w:sz w:val="22"/>
          <w:szCs w:val="22"/>
        </w:rPr>
      </w:pPr>
    </w:p>
    <w:p w14:paraId="0BFD0609" w14:textId="3675B4A9" w:rsidR="004A071B" w:rsidRPr="00095A9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095A98">
        <w:rPr>
          <w:rFonts w:ascii="Calibri" w:hAnsi="Calibri" w:cs="Calibri"/>
          <w:i/>
          <w:sz w:val="22"/>
          <w:szCs w:val="22"/>
        </w:rPr>
        <w:t xml:space="preserve">A </w:t>
      </w:r>
      <w:r w:rsidR="004A071B" w:rsidRPr="00095A98">
        <w:rPr>
          <w:rFonts w:ascii="Calibri" w:hAnsi="Calibri" w:cs="Calibri"/>
          <w:i/>
          <w:sz w:val="22"/>
          <w:szCs w:val="22"/>
        </w:rPr>
        <w:t>gyermekétkeztetési feladatok</w:t>
      </w:r>
      <w:r w:rsidRPr="00095A98">
        <w:rPr>
          <w:rFonts w:ascii="Calibri" w:hAnsi="Calibri" w:cs="Calibri"/>
          <w:i/>
          <w:sz w:val="22"/>
          <w:szCs w:val="22"/>
        </w:rPr>
        <w:t xml:space="preserve"> </w:t>
      </w:r>
      <w:r w:rsidRPr="00095A98">
        <w:rPr>
          <w:rFonts w:ascii="Calibri" w:hAnsi="Calibri" w:cs="Calibri"/>
          <w:sz w:val="22"/>
          <w:szCs w:val="22"/>
        </w:rPr>
        <w:t xml:space="preserve">támogatása </w:t>
      </w:r>
      <w:r w:rsidR="00F4141F" w:rsidRPr="00095A98">
        <w:rPr>
          <w:rFonts w:ascii="Calibri" w:hAnsi="Calibri" w:cs="Calibri"/>
          <w:sz w:val="22"/>
          <w:szCs w:val="22"/>
        </w:rPr>
        <w:t>21</w:t>
      </w:r>
      <w:r w:rsidR="002352A3" w:rsidRPr="00095A98">
        <w:rPr>
          <w:rFonts w:ascii="Calibri" w:hAnsi="Calibri" w:cs="Calibri"/>
          <w:sz w:val="22"/>
          <w:szCs w:val="22"/>
        </w:rPr>
        <w:t xml:space="preserve"> millió </w:t>
      </w:r>
      <w:r w:rsidRPr="00095A98">
        <w:rPr>
          <w:rFonts w:ascii="Calibri" w:hAnsi="Calibri" w:cs="Calibri"/>
          <w:sz w:val="22"/>
          <w:szCs w:val="22"/>
        </w:rPr>
        <w:t xml:space="preserve">Ft-tal </w:t>
      </w:r>
      <w:r w:rsidR="00F4141F" w:rsidRPr="00095A98">
        <w:rPr>
          <w:rFonts w:ascii="Calibri" w:hAnsi="Calibri" w:cs="Calibri"/>
          <w:sz w:val="22"/>
          <w:szCs w:val="22"/>
        </w:rPr>
        <w:t>kevesebb</w:t>
      </w:r>
      <w:r w:rsidRPr="00095A98">
        <w:rPr>
          <w:rFonts w:ascii="Calibri" w:hAnsi="Calibri" w:cs="Calibri"/>
          <w:sz w:val="22"/>
          <w:szCs w:val="22"/>
        </w:rPr>
        <w:t xml:space="preserve"> mint az előző évben eredeti összegű támogatásként tervezett előirányzat. </w:t>
      </w:r>
      <w:r w:rsidR="00E2177B" w:rsidRPr="00095A98">
        <w:rPr>
          <w:rFonts w:ascii="Calibri" w:hAnsi="Calibri" w:cs="Calibri"/>
          <w:sz w:val="22"/>
          <w:szCs w:val="22"/>
        </w:rPr>
        <w:t xml:space="preserve"> </w:t>
      </w:r>
      <w:r w:rsidR="002B68CA" w:rsidRPr="00095A98">
        <w:rPr>
          <w:rFonts w:ascii="Calibri" w:hAnsi="Calibri" w:cs="Calibri"/>
          <w:sz w:val="22"/>
          <w:szCs w:val="22"/>
        </w:rPr>
        <w:t xml:space="preserve">Az üzemeltetési támogatás 68 millió </w:t>
      </w:r>
      <w:proofErr w:type="gramStart"/>
      <w:r w:rsidR="002B68CA" w:rsidRPr="00095A98">
        <w:rPr>
          <w:rFonts w:ascii="Calibri" w:hAnsi="Calibri" w:cs="Calibri"/>
          <w:sz w:val="22"/>
          <w:szCs w:val="22"/>
        </w:rPr>
        <w:t>Ft-</w:t>
      </w:r>
      <w:proofErr w:type="spellStart"/>
      <w:r w:rsidR="002B68CA" w:rsidRPr="00095A98">
        <w:rPr>
          <w:rFonts w:ascii="Calibri" w:hAnsi="Calibri" w:cs="Calibri"/>
          <w:sz w:val="22"/>
          <w:szCs w:val="22"/>
        </w:rPr>
        <w:t>al</w:t>
      </w:r>
      <w:proofErr w:type="spellEnd"/>
      <w:proofErr w:type="gramEnd"/>
      <w:r w:rsidR="002B68CA" w:rsidRPr="00095A98">
        <w:rPr>
          <w:rFonts w:ascii="Calibri" w:hAnsi="Calibri" w:cs="Calibri"/>
          <w:sz w:val="22"/>
          <w:szCs w:val="22"/>
        </w:rPr>
        <w:t xml:space="preserve"> csökkent a központi </w:t>
      </w:r>
      <w:r w:rsidR="00E35A7F" w:rsidRPr="00095A98">
        <w:rPr>
          <w:rFonts w:ascii="Calibri" w:hAnsi="Calibri" w:cs="Calibri"/>
          <w:sz w:val="22"/>
          <w:szCs w:val="22"/>
        </w:rPr>
        <w:t>számítási metódus alapján</w:t>
      </w:r>
      <w:r w:rsidR="002B68CA" w:rsidRPr="00095A98">
        <w:rPr>
          <w:rFonts w:ascii="Calibri" w:hAnsi="Calibri" w:cs="Calibri"/>
          <w:sz w:val="22"/>
          <w:szCs w:val="22"/>
        </w:rPr>
        <w:t xml:space="preserve">, viszont a </w:t>
      </w:r>
      <w:r w:rsidR="00E35A7F" w:rsidRPr="00095A98">
        <w:rPr>
          <w:rFonts w:ascii="Calibri" w:hAnsi="Calibri" w:cs="Calibri"/>
          <w:sz w:val="22"/>
          <w:szCs w:val="22"/>
        </w:rPr>
        <w:t>gyermek</w:t>
      </w:r>
      <w:r w:rsidR="002B68CA" w:rsidRPr="00095A98">
        <w:rPr>
          <w:rFonts w:ascii="Calibri" w:hAnsi="Calibri" w:cs="Calibri"/>
          <w:sz w:val="22"/>
          <w:szCs w:val="22"/>
        </w:rPr>
        <w:t xml:space="preserve"> étkezői </w:t>
      </w:r>
      <w:r w:rsidR="00E35A7F" w:rsidRPr="00095A98">
        <w:rPr>
          <w:rFonts w:ascii="Calibri" w:hAnsi="Calibri" w:cs="Calibri"/>
          <w:sz w:val="22"/>
          <w:szCs w:val="22"/>
        </w:rPr>
        <w:t>létszám</w:t>
      </w:r>
      <w:r w:rsidR="002B68CA" w:rsidRPr="00095A98">
        <w:rPr>
          <w:rFonts w:ascii="Calibri" w:hAnsi="Calibri" w:cs="Calibri"/>
          <w:sz w:val="22"/>
          <w:szCs w:val="22"/>
        </w:rPr>
        <w:t xml:space="preserve"> növekedése az elismerhető konyhai dolgozói létsz</w:t>
      </w:r>
      <w:r w:rsidR="00095A98" w:rsidRPr="00095A98">
        <w:rPr>
          <w:rFonts w:ascii="Calibri" w:hAnsi="Calibri" w:cs="Calibri"/>
          <w:sz w:val="22"/>
          <w:szCs w:val="22"/>
        </w:rPr>
        <w:t>á</w:t>
      </w:r>
      <w:r w:rsidR="002B68CA" w:rsidRPr="00095A98">
        <w:rPr>
          <w:rFonts w:ascii="Calibri" w:hAnsi="Calibri" w:cs="Calibri"/>
          <w:sz w:val="22"/>
          <w:szCs w:val="22"/>
        </w:rPr>
        <w:t>m n</w:t>
      </w:r>
      <w:r w:rsidR="00095A98" w:rsidRPr="00095A98">
        <w:rPr>
          <w:rFonts w:ascii="Calibri" w:hAnsi="Calibri" w:cs="Calibri"/>
          <w:sz w:val="22"/>
          <w:szCs w:val="22"/>
        </w:rPr>
        <w:t>ö</w:t>
      </w:r>
      <w:r w:rsidR="002B68CA" w:rsidRPr="00095A98">
        <w:rPr>
          <w:rFonts w:ascii="Calibri" w:hAnsi="Calibri" w:cs="Calibri"/>
          <w:sz w:val="22"/>
          <w:szCs w:val="22"/>
        </w:rPr>
        <w:t>vekedését eredményezi, így tehát a b</w:t>
      </w:r>
      <w:r w:rsidR="00E2177B" w:rsidRPr="00095A98">
        <w:rPr>
          <w:rFonts w:ascii="Calibri" w:hAnsi="Calibri" w:cs="Calibri"/>
          <w:sz w:val="22"/>
          <w:szCs w:val="22"/>
        </w:rPr>
        <w:t xml:space="preserve">értámogatás </w:t>
      </w:r>
      <w:r w:rsidR="00095A98" w:rsidRPr="00095A98">
        <w:rPr>
          <w:rFonts w:ascii="Calibri" w:hAnsi="Calibri" w:cs="Calibri"/>
          <w:sz w:val="22"/>
          <w:szCs w:val="22"/>
        </w:rPr>
        <w:t xml:space="preserve">összege </w:t>
      </w:r>
      <w:r w:rsidR="00E35A7F" w:rsidRPr="00095A98">
        <w:rPr>
          <w:rFonts w:ascii="Calibri" w:hAnsi="Calibri" w:cs="Calibri"/>
          <w:sz w:val="22"/>
          <w:szCs w:val="22"/>
        </w:rPr>
        <w:t>+47 millió Ft</w:t>
      </w:r>
      <w:r w:rsidR="00E2177B" w:rsidRPr="00095A98">
        <w:rPr>
          <w:rFonts w:ascii="Calibri" w:hAnsi="Calibri" w:cs="Calibri"/>
          <w:sz w:val="22"/>
          <w:szCs w:val="22"/>
        </w:rPr>
        <w:t xml:space="preserve"> növekedést jelent.</w:t>
      </w:r>
    </w:p>
    <w:p w14:paraId="04DD3820" w14:textId="77777777" w:rsidR="005561FD" w:rsidRPr="00095A98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35BEE796" w14:textId="69240FE4" w:rsidR="005561FD" w:rsidRPr="00075AE8" w:rsidRDefault="00B94448" w:rsidP="00B94448">
      <w:p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>A</w:t>
      </w:r>
      <w:r w:rsidR="005561FD" w:rsidRPr="00075AE8">
        <w:rPr>
          <w:rFonts w:ascii="Calibri" w:hAnsi="Calibri" w:cs="Calibri"/>
          <w:sz w:val="22"/>
          <w:szCs w:val="22"/>
        </w:rPr>
        <w:t xml:space="preserve"> települési </w:t>
      </w:r>
      <w:r w:rsidRPr="00075AE8">
        <w:rPr>
          <w:rFonts w:ascii="Calibri" w:hAnsi="Calibri" w:cs="Calibri"/>
          <w:sz w:val="22"/>
          <w:szCs w:val="22"/>
        </w:rPr>
        <w:t xml:space="preserve">önkormányzatok </w:t>
      </w:r>
      <w:r w:rsidRPr="00075AE8">
        <w:rPr>
          <w:rFonts w:ascii="Calibri" w:hAnsi="Calibri" w:cs="Calibri"/>
          <w:i/>
          <w:sz w:val="22"/>
          <w:szCs w:val="22"/>
        </w:rPr>
        <w:t>kulturális</w:t>
      </w:r>
      <w:r w:rsidR="005561FD" w:rsidRPr="00075AE8">
        <w:rPr>
          <w:rFonts w:ascii="Calibri" w:hAnsi="Calibri" w:cs="Calibri"/>
          <w:i/>
          <w:sz w:val="22"/>
          <w:szCs w:val="22"/>
        </w:rPr>
        <w:t xml:space="preserve"> feladat</w:t>
      </w:r>
      <w:r w:rsidR="007C2A5A" w:rsidRPr="00075AE8">
        <w:rPr>
          <w:rFonts w:ascii="Calibri" w:hAnsi="Calibri" w:cs="Calibri"/>
          <w:i/>
          <w:sz w:val="22"/>
          <w:szCs w:val="22"/>
        </w:rPr>
        <w:t>a</w:t>
      </w:r>
      <w:r w:rsidR="005561FD" w:rsidRPr="00075AE8">
        <w:rPr>
          <w:rFonts w:ascii="Calibri" w:hAnsi="Calibri" w:cs="Calibri"/>
          <w:i/>
          <w:sz w:val="22"/>
          <w:szCs w:val="22"/>
        </w:rPr>
        <w:t>inak támogatásaként</w:t>
      </w:r>
      <w:r w:rsidR="005561FD" w:rsidRPr="00075AE8">
        <w:rPr>
          <w:rFonts w:ascii="Calibri" w:hAnsi="Calibri" w:cs="Calibri"/>
          <w:sz w:val="22"/>
          <w:szCs w:val="22"/>
        </w:rPr>
        <w:t xml:space="preserve"> két jogcímen illeti meg önkormányzatunkat központi támogatás</w:t>
      </w:r>
      <w:r w:rsidR="00075AE8" w:rsidRPr="00075AE8">
        <w:rPr>
          <w:rFonts w:ascii="Calibri" w:hAnsi="Calibri" w:cs="Calibri"/>
          <w:sz w:val="22"/>
          <w:szCs w:val="22"/>
        </w:rPr>
        <w:t>, az előző évhez viszonyított változás összege nem jelentős</w:t>
      </w:r>
      <w:r w:rsidR="005561FD" w:rsidRPr="00075AE8">
        <w:rPr>
          <w:rFonts w:ascii="Calibri" w:hAnsi="Calibri" w:cs="Calibri"/>
          <w:sz w:val="22"/>
          <w:szCs w:val="22"/>
        </w:rPr>
        <w:t>:</w:t>
      </w:r>
    </w:p>
    <w:p w14:paraId="77C735AA" w14:textId="365BC6D4" w:rsidR="005561FD" w:rsidRPr="00075AE8" w:rsidRDefault="005561FD" w:rsidP="005870F0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 xml:space="preserve">megyeszékhely megyei jogú városok közművelődési feladatainak </w:t>
      </w:r>
    </w:p>
    <w:p w14:paraId="3062A23C" w14:textId="5B34368A" w:rsidR="000F623C" w:rsidRPr="00075AE8" w:rsidRDefault="005561FD" w:rsidP="006C4AB9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075AE8">
        <w:rPr>
          <w:rFonts w:ascii="Calibri" w:hAnsi="Calibri" w:cs="Calibri"/>
          <w:sz w:val="22"/>
          <w:szCs w:val="22"/>
        </w:rPr>
        <w:t xml:space="preserve">megyei hatókörű városi könyvtár kistelepülési célú kiegészítő támogatása </w:t>
      </w:r>
      <w:r w:rsidR="000F623C" w:rsidRPr="00075AE8">
        <w:rPr>
          <w:rFonts w:ascii="Calibri" w:hAnsi="Calibri" w:cs="Calibri"/>
          <w:sz w:val="22"/>
          <w:szCs w:val="22"/>
        </w:rPr>
        <w:t>Ezen összeg év közben a Berzsenyi Dániel Könyvtár</w:t>
      </w:r>
      <w:r w:rsidR="00F4141F" w:rsidRPr="00075AE8">
        <w:rPr>
          <w:rFonts w:ascii="Calibri" w:hAnsi="Calibri" w:cs="Calibri"/>
          <w:sz w:val="22"/>
          <w:szCs w:val="22"/>
        </w:rPr>
        <w:t xml:space="preserve"> </w:t>
      </w:r>
      <w:r w:rsidR="000F623C" w:rsidRPr="00075AE8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Így – az előző évek gyakorlatának megfelelően – a rendeletben tartalék képzésére került sor. </w:t>
      </w:r>
    </w:p>
    <w:p w14:paraId="52F6ABCA" w14:textId="77777777" w:rsidR="005561FD" w:rsidRPr="00075AE8" w:rsidRDefault="005561FD" w:rsidP="00B94448">
      <w:pPr>
        <w:jc w:val="both"/>
        <w:rPr>
          <w:rFonts w:ascii="Calibri" w:hAnsi="Calibri" w:cs="Calibri"/>
          <w:sz w:val="22"/>
          <w:szCs w:val="22"/>
        </w:rPr>
      </w:pPr>
    </w:p>
    <w:p w14:paraId="5C2955F9" w14:textId="3CD5AE17" w:rsidR="005561FD" w:rsidRPr="005B6228" w:rsidRDefault="00A92719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A </w:t>
      </w:r>
      <w:proofErr w:type="spellStart"/>
      <w:r w:rsidR="00D3548F" w:rsidRPr="005B6228">
        <w:rPr>
          <w:rFonts w:ascii="Calibri" w:hAnsi="Calibri" w:cs="Calibri"/>
          <w:i/>
          <w:sz w:val="22"/>
          <w:szCs w:val="22"/>
        </w:rPr>
        <w:t>Ktvt</w:t>
      </w:r>
      <w:proofErr w:type="spellEnd"/>
      <w:r w:rsidR="00D3548F" w:rsidRPr="005B6228">
        <w:rPr>
          <w:rFonts w:ascii="Calibri" w:hAnsi="Calibri" w:cs="Calibri"/>
          <w:i/>
          <w:sz w:val="22"/>
          <w:szCs w:val="22"/>
        </w:rPr>
        <w:t>. 3. melléklete szerinti támogatások</w:t>
      </w:r>
      <w:r w:rsidR="00D3548F" w:rsidRPr="005B6228">
        <w:rPr>
          <w:rFonts w:ascii="Calibri" w:hAnsi="Calibri" w:cs="Calibri"/>
          <w:sz w:val="22"/>
          <w:szCs w:val="22"/>
        </w:rPr>
        <w:t xml:space="preserve"> </w:t>
      </w:r>
      <w:r w:rsidR="00B94448" w:rsidRPr="005B6228">
        <w:rPr>
          <w:rFonts w:ascii="Calibri" w:hAnsi="Calibri" w:cs="Calibri"/>
          <w:sz w:val="22"/>
          <w:szCs w:val="22"/>
        </w:rPr>
        <w:t>202</w:t>
      </w:r>
      <w:r w:rsidR="00906446" w:rsidRPr="005B6228">
        <w:rPr>
          <w:rFonts w:ascii="Calibri" w:hAnsi="Calibri" w:cs="Calibri"/>
          <w:sz w:val="22"/>
          <w:szCs w:val="22"/>
        </w:rPr>
        <w:t>4</w:t>
      </w:r>
      <w:r w:rsidR="00B94448" w:rsidRPr="005B6228">
        <w:rPr>
          <w:rFonts w:ascii="Calibri" w:hAnsi="Calibri" w:cs="Calibri"/>
          <w:sz w:val="22"/>
          <w:szCs w:val="22"/>
        </w:rPr>
        <w:t>. évben</w:t>
      </w:r>
      <w:r w:rsidR="005561FD" w:rsidRPr="005B6228">
        <w:rPr>
          <w:rFonts w:ascii="Calibri" w:hAnsi="Calibri" w:cs="Calibri"/>
          <w:sz w:val="22"/>
          <w:szCs w:val="22"/>
        </w:rPr>
        <w:t xml:space="preserve"> a</w:t>
      </w:r>
      <w:r w:rsidR="00D3548F" w:rsidRPr="005B6228">
        <w:rPr>
          <w:rFonts w:ascii="Calibri" w:hAnsi="Calibri" w:cs="Calibri"/>
          <w:sz w:val="22"/>
          <w:szCs w:val="22"/>
        </w:rPr>
        <w:t xml:space="preserve">z alábbiak: </w:t>
      </w:r>
      <w:r w:rsidR="005561FD" w:rsidRPr="005B6228">
        <w:rPr>
          <w:rFonts w:ascii="Calibri" w:hAnsi="Calibri" w:cs="Calibri"/>
          <w:sz w:val="22"/>
          <w:szCs w:val="22"/>
        </w:rPr>
        <w:t xml:space="preserve"> </w:t>
      </w:r>
    </w:p>
    <w:p w14:paraId="38D41962" w14:textId="77777777" w:rsidR="00D3548F" w:rsidRPr="005B6228" w:rsidRDefault="00D3548F" w:rsidP="00B94448">
      <w:pPr>
        <w:jc w:val="both"/>
        <w:rPr>
          <w:rFonts w:ascii="Calibri" w:hAnsi="Calibri" w:cs="Calibri"/>
          <w:sz w:val="22"/>
          <w:szCs w:val="22"/>
        </w:rPr>
      </w:pPr>
    </w:p>
    <w:p w14:paraId="3BDE9BF8" w14:textId="77777777" w:rsidR="005561FD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megyei hatókörű városi múzeumok feladatainak támogatása, </w:t>
      </w:r>
    </w:p>
    <w:p w14:paraId="66124AFD" w14:textId="77777777" w:rsidR="005561FD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megyei hatókörű városi könyvtárak feladatainak támogatása, és </w:t>
      </w:r>
    </w:p>
    <w:p w14:paraId="0204BDB3" w14:textId="77777777" w:rsidR="008703E0" w:rsidRPr="005B6228" w:rsidRDefault="005561FD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a zeneművészeti szervezetek támogatása illeti meg önkormányzatunkat</w:t>
      </w:r>
      <w:r w:rsidR="008703E0" w:rsidRPr="005B6228">
        <w:rPr>
          <w:rFonts w:ascii="Calibri" w:hAnsi="Calibri" w:cs="Calibri"/>
          <w:sz w:val="22"/>
          <w:szCs w:val="22"/>
        </w:rPr>
        <w:t>,</w:t>
      </w:r>
    </w:p>
    <w:p w14:paraId="66D3BA34" w14:textId="5A95BFBD" w:rsidR="005561FD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- </w:t>
      </w:r>
      <w:r w:rsidR="005561FD" w:rsidRPr="005B6228">
        <w:rPr>
          <w:rFonts w:ascii="Calibri" w:hAnsi="Calibri" w:cs="Calibri"/>
          <w:sz w:val="22"/>
          <w:szCs w:val="22"/>
        </w:rPr>
        <w:t xml:space="preserve"> </w:t>
      </w:r>
      <w:r w:rsidRPr="005B6228">
        <w:rPr>
          <w:rFonts w:ascii="Calibri" w:hAnsi="Calibri" w:cs="Calibri"/>
          <w:sz w:val="22"/>
          <w:szCs w:val="22"/>
        </w:rPr>
        <w:t>kulturális feladatok bérjellegű támogatás</w:t>
      </w:r>
    </w:p>
    <w:p w14:paraId="105D1E6B" w14:textId="77777777" w:rsidR="005B6228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 - kulturális kiegészítő támogatás. </w:t>
      </w:r>
    </w:p>
    <w:p w14:paraId="23160647" w14:textId="79857818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Összességében az előző évi eredeti előirányzathoz viszonyítva 37 millió Ft a növekedés. Mivel a 2023. évben a kulturális kiegészítő támogatást csak év közben kapta meg önkormányzatunk. Ahhoz viszonyítva azonban növekedés nem mutatható ki.  </w:t>
      </w:r>
    </w:p>
    <w:p w14:paraId="3A4130F0" w14:textId="77777777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</w:p>
    <w:p w14:paraId="66A18525" w14:textId="2B4F1AB7" w:rsidR="008703E0" w:rsidRPr="005B6228" w:rsidRDefault="008703E0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t xml:space="preserve">Tehát a fenti támogatások az </w:t>
      </w:r>
      <w:r w:rsidR="005561FD" w:rsidRPr="005B6228">
        <w:rPr>
          <w:rFonts w:ascii="Calibri" w:hAnsi="Calibri" w:cs="Calibri"/>
          <w:sz w:val="22"/>
          <w:szCs w:val="22"/>
        </w:rPr>
        <w:t xml:space="preserve">előző </w:t>
      </w:r>
      <w:r w:rsidR="00D165AC" w:rsidRPr="005B6228">
        <w:rPr>
          <w:rFonts w:ascii="Calibri" w:hAnsi="Calibri" w:cs="Calibri"/>
          <w:sz w:val="22"/>
          <w:szCs w:val="22"/>
        </w:rPr>
        <w:t xml:space="preserve">évihez képest </w:t>
      </w:r>
      <w:r w:rsidRPr="005B6228">
        <w:rPr>
          <w:rFonts w:ascii="Calibri" w:hAnsi="Calibri" w:cs="Calibri"/>
          <w:sz w:val="22"/>
          <w:szCs w:val="22"/>
        </w:rPr>
        <w:t xml:space="preserve">összességében </w:t>
      </w:r>
      <w:r w:rsidR="00D165AC" w:rsidRPr="005B6228">
        <w:rPr>
          <w:rFonts w:ascii="Calibri" w:hAnsi="Calibri" w:cs="Calibri"/>
          <w:sz w:val="22"/>
          <w:szCs w:val="22"/>
        </w:rPr>
        <w:t xml:space="preserve">növekedést </w:t>
      </w:r>
      <w:r w:rsidRPr="005B6228">
        <w:rPr>
          <w:rFonts w:ascii="Calibri" w:hAnsi="Calibri" w:cs="Calibri"/>
          <w:sz w:val="22"/>
          <w:szCs w:val="22"/>
        </w:rPr>
        <w:t xml:space="preserve">nem </w:t>
      </w:r>
      <w:r w:rsidR="00D165AC" w:rsidRPr="005B6228">
        <w:rPr>
          <w:rFonts w:ascii="Calibri" w:hAnsi="Calibri" w:cs="Calibri"/>
          <w:sz w:val="22"/>
          <w:szCs w:val="22"/>
        </w:rPr>
        <w:t>mutatnak</w:t>
      </w:r>
      <w:r w:rsidR="001F768D">
        <w:rPr>
          <w:rFonts w:ascii="Calibri" w:hAnsi="Calibri" w:cs="Calibri"/>
          <w:sz w:val="22"/>
          <w:szCs w:val="22"/>
        </w:rPr>
        <w:t>, f</w:t>
      </w:r>
      <w:r w:rsidR="005B6228" w:rsidRPr="005B6228">
        <w:rPr>
          <w:rFonts w:ascii="Calibri" w:hAnsi="Calibri" w:cs="Calibri"/>
          <w:sz w:val="22"/>
          <w:szCs w:val="22"/>
        </w:rPr>
        <w:t>elhasználásuk feladathoz kötött.</w:t>
      </w:r>
    </w:p>
    <w:p w14:paraId="34452F12" w14:textId="77777777" w:rsidR="005B6228" w:rsidRPr="005B6228" w:rsidRDefault="005B6228" w:rsidP="00B94448">
      <w:pPr>
        <w:jc w:val="both"/>
        <w:rPr>
          <w:rFonts w:ascii="Calibri" w:hAnsi="Calibri" w:cs="Calibri"/>
          <w:sz w:val="22"/>
          <w:szCs w:val="22"/>
        </w:rPr>
      </w:pPr>
    </w:p>
    <w:p w14:paraId="3DC0778F" w14:textId="59BB1D75" w:rsidR="008703E0" w:rsidRPr="005B6228" w:rsidRDefault="005B6228" w:rsidP="00B94448">
      <w:pPr>
        <w:jc w:val="both"/>
        <w:rPr>
          <w:rFonts w:ascii="Calibri" w:hAnsi="Calibri" w:cs="Calibri"/>
          <w:sz w:val="22"/>
          <w:szCs w:val="22"/>
        </w:rPr>
      </w:pPr>
      <w:r w:rsidRPr="005B6228">
        <w:rPr>
          <w:rFonts w:ascii="Calibri" w:hAnsi="Calibri" w:cs="Calibri"/>
          <w:sz w:val="22"/>
          <w:szCs w:val="22"/>
        </w:rPr>
        <w:lastRenderedPageBreak/>
        <w:t xml:space="preserve">A kulturális bérjellegű támogatás és a kulturális kiegészítő támogatás szolgál alapvetően a 682/2021. (XII.6.) Korm. rendelet szerinti bérelemek összegeinek fedezetéül.  Így az önkormányzatunk költségvetési bevételei között jelenik meg a Weöres Sándor Színházzal, a Mesebolt Bábszínházzal, és az AGORA </w:t>
      </w:r>
      <w:proofErr w:type="spellStart"/>
      <w:r w:rsidRPr="005B6228">
        <w:rPr>
          <w:rFonts w:ascii="Calibri" w:hAnsi="Calibri" w:cs="Calibri"/>
          <w:sz w:val="22"/>
          <w:szCs w:val="22"/>
        </w:rPr>
        <w:t>Nkft</w:t>
      </w:r>
      <w:proofErr w:type="spellEnd"/>
      <w:r w:rsidRPr="005B6228">
        <w:rPr>
          <w:rFonts w:ascii="Calibri" w:hAnsi="Calibri" w:cs="Calibri"/>
          <w:sz w:val="22"/>
          <w:szCs w:val="22"/>
        </w:rPr>
        <w:t>-vel bérelemeinek fedezeteként. A kiadási oldalon egyelőre tartalékként szerepel a támogatási összeg, amelyet év közben rendeletmódosításkor csoportosításunk át az intézményekhez.</w:t>
      </w:r>
    </w:p>
    <w:p w14:paraId="64548C2F" w14:textId="77777777" w:rsidR="005561FD" w:rsidRPr="001C3141" w:rsidRDefault="005561FD" w:rsidP="00B94448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92C137" w14:textId="329A88CD" w:rsidR="008E4B2C" w:rsidRPr="00F70A4F" w:rsidRDefault="008E4B2C" w:rsidP="005561FD">
      <w:pPr>
        <w:jc w:val="both"/>
        <w:rPr>
          <w:rFonts w:ascii="Calibri" w:hAnsi="Calibri" w:cs="Calibri"/>
          <w:sz w:val="22"/>
          <w:szCs w:val="22"/>
        </w:rPr>
      </w:pPr>
      <w:r w:rsidRPr="00F70A4F">
        <w:rPr>
          <w:rFonts w:ascii="Calibri" w:hAnsi="Calibri" w:cs="Calibri"/>
          <w:sz w:val="22"/>
          <w:szCs w:val="22"/>
        </w:rPr>
        <w:t xml:space="preserve">Az előadó-művészeti szervezetek támogatásáról és sajátos foglalkoztatási szabályairól szóló 2008. évi XCIX. törvény </w:t>
      </w:r>
      <w:r w:rsidR="005561FD" w:rsidRPr="00F70A4F">
        <w:rPr>
          <w:rFonts w:ascii="Calibri" w:hAnsi="Calibri" w:cs="Calibri"/>
          <w:sz w:val="22"/>
          <w:szCs w:val="22"/>
        </w:rPr>
        <w:t>alapján az</w:t>
      </w:r>
      <w:r w:rsidRPr="00F70A4F">
        <w:rPr>
          <w:rFonts w:ascii="Calibri" w:hAnsi="Calibri" w:cs="Calibri"/>
          <w:sz w:val="22"/>
          <w:szCs w:val="22"/>
        </w:rPr>
        <w:t xml:space="preserve"> önkormányzati fenntartású színházak</w:t>
      </w:r>
      <w:r w:rsidR="00D3548F" w:rsidRPr="00F70A4F">
        <w:rPr>
          <w:rFonts w:ascii="Calibri" w:hAnsi="Calibri" w:cs="Calibri"/>
          <w:sz w:val="22"/>
          <w:szCs w:val="22"/>
        </w:rPr>
        <w:t xml:space="preserve"> (Weöres Sándor Színház, Mesebolt Bábszínház)</w:t>
      </w:r>
      <w:r w:rsidRPr="00F70A4F">
        <w:rPr>
          <w:rFonts w:ascii="Calibri" w:hAnsi="Calibri" w:cs="Calibri"/>
          <w:sz w:val="22"/>
          <w:szCs w:val="22"/>
        </w:rPr>
        <w:t xml:space="preserve"> éves támogatása a közös működtetési megállapodás</w:t>
      </w:r>
      <w:r w:rsidR="005561FD" w:rsidRPr="00F70A4F">
        <w:rPr>
          <w:rFonts w:ascii="Calibri" w:hAnsi="Calibri" w:cs="Calibri"/>
          <w:sz w:val="22"/>
          <w:szCs w:val="22"/>
        </w:rPr>
        <w:t xml:space="preserve"> alapján kerül finanszírozásra. A finanszírozás összege azonos a 202</w:t>
      </w:r>
      <w:r w:rsidR="00906446" w:rsidRPr="00F70A4F">
        <w:rPr>
          <w:rFonts w:ascii="Calibri" w:hAnsi="Calibri" w:cs="Calibri"/>
          <w:sz w:val="22"/>
          <w:szCs w:val="22"/>
        </w:rPr>
        <w:t>3</w:t>
      </w:r>
      <w:r w:rsidR="005561FD" w:rsidRPr="00F70A4F">
        <w:rPr>
          <w:rFonts w:ascii="Calibri" w:hAnsi="Calibri" w:cs="Calibri"/>
          <w:sz w:val="22"/>
          <w:szCs w:val="22"/>
        </w:rPr>
        <w:t xml:space="preserve">. évi támogatási összeggel. </w:t>
      </w:r>
      <w:r w:rsidRPr="00F70A4F">
        <w:rPr>
          <w:rFonts w:ascii="Calibri" w:hAnsi="Calibri" w:cs="Calibri"/>
          <w:sz w:val="22"/>
          <w:szCs w:val="22"/>
        </w:rPr>
        <w:t xml:space="preserve"> </w:t>
      </w:r>
    </w:p>
    <w:p w14:paraId="0B0B222A" w14:textId="77777777" w:rsidR="008E4B2C" w:rsidRPr="001C3141" w:rsidRDefault="008E4B2C" w:rsidP="008E4B2C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7837D48" w14:textId="0102CB39" w:rsidR="00E311FA" w:rsidRPr="0015024D" w:rsidRDefault="0015024D" w:rsidP="00FE1276">
      <w:pPr>
        <w:jc w:val="both"/>
        <w:rPr>
          <w:rFonts w:ascii="Calibri" w:hAnsi="Calibri" w:cs="Calibri"/>
          <w:bCs/>
          <w:iCs/>
          <w:sz w:val="22"/>
          <w:szCs w:val="22"/>
        </w:rPr>
      </w:pPr>
      <w:r w:rsidRPr="0015024D">
        <w:rPr>
          <w:rFonts w:ascii="Calibri" w:hAnsi="Calibri" w:cs="Calibri"/>
          <w:bCs/>
          <w:iCs/>
          <w:sz w:val="22"/>
          <w:szCs w:val="22"/>
        </w:rPr>
        <w:t xml:space="preserve">A korábbi évekhez képest még mindig jelentős energiaköltségek finanszírozására kormányzati támogatásként 500 millió </w:t>
      </w:r>
      <w:proofErr w:type="gramStart"/>
      <w:r w:rsidRPr="0015024D">
        <w:rPr>
          <w:rFonts w:ascii="Calibri" w:hAnsi="Calibri" w:cs="Calibri"/>
          <w:bCs/>
          <w:iCs/>
          <w:sz w:val="22"/>
          <w:szCs w:val="22"/>
        </w:rPr>
        <w:t>Ft-</w:t>
      </w:r>
      <w:proofErr w:type="spellStart"/>
      <w:r w:rsidRPr="0015024D">
        <w:rPr>
          <w:rFonts w:ascii="Calibri" w:hAnsi="Calibri" w:cs="Calibri"/>
          <w:bCs/>
          <w:iCs/>
          <w:sz w:val="22"/>
          <w:szCs w:val="22"/>
        </w:rPr>
        <w:t>al</w:t>
      </w:r>
      <w:proofErr w:type="spellEnd"/>
      <w:proofErr w:type="gramEnd"/>
      <w:r w:rsidRPr="0015024D">
        <w:rPr>
          <w:rFonts w:ascii="Calibri" w:hAnsi="Calibri" w:cs="Calibri"/>
          <w:bCs/>
          <w:iCs/>
          <w:sz w:val="22"/>
          <w:szCs w:val="22"/>
        </w:rPr>
        <w:t xml:space="preserve"> számolunk.</w:t>
      </w:r>
    </w:p>
    <w:p w14:paraId="1495338B" w14:textId="77777777" w:rsidR="000C0EBA" w:rsidRDefault="000C0EBA" w:rsidP="00FE1276">
      <w:pPr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AF47B73" w14:textId="3AE70AB4" w:rsidR="00FE1276" w:rsidRPr="0050596E" w:rsidRDefault="00FE1276" w:rsidP="00FE1276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50596E">
        <w:rPr>
          <w:rFonts w:ascii="Calibri" w:hAnsi="Calibri" w:cs="Calibri"/>
          <w:b/>
          <w:i/>
          <w:sz w:val="22"/>
          <w:szCs w:val="22"/>
          <w:u w:val="single"/>
        </w:rPr>
        <w:t>Közhatalmi bevételek</w:t>
      </w:r>
    </w:p>
    <w:p w14:paraId="6030A824" w14:textId="77777777" w:rsidR="00D5170C" w:rsidRPr="000C0EBA" w:rsidRDefault="00D5170C" w:rsidP="00FE1276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40B579" w14:textId="0831E388" w:rsidR="00CD5AE1" w:rsidRPr="000C0EBA" w:rsidRDefault="00F9332D" w:rsidP="000C0EBA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0C0EBA">
        <w:rPr>
          <w:rFonts w:ascii="Calibri" w:hAnsi="Calibri" w:cs="Calibri"/>
          <w:sz w:val="22"/>
          <w:szCs w:val="22"/>
        </w:rPr>
        <w:t>A helyi iparűzési adó bevétel tekintetében a 202</w:t>
      </w:r>
      <w:r w:rsidR="00906446" w:rsidRPr="000C0EBA">
        <w:rPr>
          <w:rFonts w:ascii="Calibri" w:hAnsi="Calibri" w:cs="Calibri"/>
          <w:sz w:val="22"/>
          <w:szCs w:val="22"/>
        </w:rPr>
        <w:t>3</w:t>
      </w:r>
      <w:r w:rsidRPr="000C0EBA">
        <w:rPr>
          <w:rFonts w:ascii="Calibri" w:hAnsi="Calibri" w:cs="Calibri"/>
          <w:sz w:val="22"/>
          <w:szCs w:val="22"/>
        </w:rPr>
        <w:t xml:space="preserve">. évi teljesítést vettük alapul </w:t>
      </w:r>
      <w:r w:rsidR="004228DA">
        <w:rPr>
          <w:rFonts w:ascii="Calibri" w:hAnsi="Calibri" w:cs="Calibri"/>
          <w:sz w:val="22"/>
          <w:szCs w:val="22"/>
        </w:rPr>
        <w:t xml:space="preserve">némi óvatossággal. </w:t>
      </w:r>
      <w:r w:rsidRPr="000C0EBA">
        <w:rPr>
          <w:rFonts w:ascii="Calibri" w:hAnsi="Calibri" w:cs="Calibri"/>
          <w:sz w:val="22"/>
          <w:szCs w:val="22"/>
        </w:rPr>
        <w:t>(</w:t>
      </w:r>
      <w:r w:rsidR="000C0EBA" w:rsidRPr="000C0EBA">
        <w:rPr>
          <w:rFonts w:ascii="Calibri" w:hAnsi="Calibri" w:cs="Calibri"/>
          <w:sz w:val="22"/>
          <w:szCs w:val="22"/>
        </w:rPr>
        <w:t>1</w:t>
      </w:r>
      <w:r w:rsidR="001C3141" w:rsidRPr="000C0EBA">
        <w:rPr>
          <w:rFonts w:ascii="Calibri" w:hAnsi="Calibri" w:cs="Calibri"/>
          <w:sz w:val="22"/>
          <w:szCs w:val="22"/>
        </w:rPr>
        <w:t>.</w:t>
      </w:r>
      <w:r w:rsidR="000C0EBA" w:rsidRPr="000C0EBA">
        <w:rPr>
          <w:rFonts w:ascii="Calibri" w:hAnsi="Calibri" w:cs="Calibri"/>
          <w:sz w:val="22"/>
          <w:szCs w:val="22"/>
        </w:rPr>
        <w:t>8</w:t>
      </w:r>
      <w:r w:rsidR="001C3141" w:rsidRPr="000C0EBA">
        <w:rPr>
          <w:rFonts w:ascii="Calibri" w:hAnsi="Calibri" w:cs="Calibri"/>
          <w:sz w:val="22"/>
          <w:szCs w:val="22"/>
        </w:rPr>
        <w:t>00</w:t>
      </w:r>
      <w:r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C0EBA">
        <w:rPr>
          <w:rFonts w:ascii="Calibri" w:hAnsi="Calibri" w:cs="Calibri"/>
          <w:sz w:val="22"/>
          <w:szCs w:val="22"/>
        </w:rPr>
        <w:t>millió Ft</w:t>
      </w:r>
      <w:r w:rsidR="00B6489C" w:rsidRPr="000C0EB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6489C" w:rsidRPr="000C0EBA">
        <w:rPr>
          <w:rFonts w:ascii="Calibri" w:hAnsi="Calibri" w:cs="Calibri"/>
          <w:sz w:val="22"/>
          <w:szCs w:val="22"/>
        </w:rPr>
        <w:t>többlet az eredeti előirányzathoz képest</w:t>
      </w:r>
      <w:r w:rsidRPr="000C0EBA">
        <w:rPr>
          <w:rFonts w:ascii="Calibri" w:hAnsi="Calibri" w:cs="Calibri"/>
          <w:sz w:val="22"/>
          <w:szCs w:val="22"/>
        </w:rPr>
        <w:t>)</w:t>
      </w:r>
      <w:r w:rsidR="00A64E04" w:rsidRPr="000C0EBA">
        <w:rPr>
          <w:rFonts w:ascii="Calibri" w:hAnsi="Calibri" w:cs="Calibri"/>
          <w:sz w:val="22"/>
          <w:szCs w:val="22"/>
        </w:rPr>
        <w:t xml:space="preserve">. </w:t>
      </w:r>
      <w:r w:rsidRPr="000C0EBA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2747DAD5" w14:textId="77777777" w:rsidR="00BC6991" w:rsidRDefault="00BC6991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0B9F60FC" w14:textId="4D072CA0" w:rsidR="000423E2" w:rsidRPr="00491B75" w:rsidRDefault="001D082E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</w:t>
      </w:r>
      <w:r w:rsidR="000423E2" w:rsidRPr="00491B75">
        <w:rPr>
          <w:rFonts w:ascii="Calibri" w:hAnsi="Calibri" w:cs="Calibri"/>
          <w:b/>
          <w:i/>
          <w:sz w:val="22"/>
          <w:szCs w:val="22"/>
          <w:u w:val="single"/>
        </w:rPr>
        <w:t>űködési bevételek</w:t>
      </w:r>
    </w:p>
    <w:p w14:paraId="7C586196" w14:textId="77777777" w:rsidR="00D5170C" w:rsidRPr="00491B75" w:rsidRDefault="00D5170C" w:rsidP="000423E2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AE0AB2E" w14:textId="77777777" w:rsidR="001E484B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903253">
        <w:rPr>
          <w:rFonts w:ascii="Calibri" w:hAnsi="Calibri" w:cs="Calibri"/>
          <w:sz w:val="22"/>
          <w:szCs w:val="22"/>
        </w:rPr>
        <w:t>A helyiségek és lakások bérleti díjából származó bevétel is itt kerül tervezésre, amelyet a SZOVA Zrt</w:t>
      </w:r>
      <w:r w:rsidR="0014600C" w:rsidRPr="00903253">
        <w:rPr>
          <w:rFonts w:ascii="Calibri" w:hAnsi="Calibri" w:cs="Calibri"/>
          <w:sz w:val="22"/>
          <w:szCs w:val="22"/>
        </w:rPr>
        <w:t>.</w:t>
      </w:r>
      <w:r w:rsidRPr="00903253">
        <w:rPr>
          <w:rFonts w:ascii="Calibri" w:hAnsi="Calibri" w:cs="Calibri"/>
          <w:sz w:val="22"/>
          <w:szCs w:val="22"/>
        </w:rPr>
        <w:t xml:space="preserve"> bonyolít</w:t>
      </w:r>
      <w:r w:rsidR="00D32DEC" w:rsidRPr="00903253">
        <w:rPr>
          <w:rFonts w:ascii="Calibri" w:hAnsi="Calibri" w:cs="Calibri"/>
          <w:sz w:val="22"/>
          <w:szCs w:val="22"/>
        </w:rPr>
        <w:t>.</w:t>
      </w:r>
      <w:r w:rsidR="00D32DEC" w:rsidRPr="00491B75">
        <w:rPr>
          <w:rFonts w:ascii="Calibri" w:hAnsi="Calibri" w:cs="Calibri"/>
          <w:sz w:val="22"/>
          <w:szCs w:val="22"/>
        </w:rPr>
        <w:t xml:space="preserve"> </w:t>
      </w:r>
    </w:p>
    <w:p w14:paraId="3813CDAA" w14:textId="77777777" w:rsidR="00903253" w:rsidRDefault="00903253" w:rsidP="000423E2">
      <w:pPr>
        <w:jc w:val="both"/>
        <w:rPr>
          <w:rFonts w:ascii="Calibri" w:hAnsi="Calibri" w:cs="Calibri"/>
          <w:sz w:val="22"/>
          <w:szCs w:val="22"/>
        </w:rPr>
      </w:pPr>
    </w:p>
    <w:p w14:paraId="79A764C5" w14:textId="60005CDE" w:rsidR="00783816" w:rsidRDefault="00783816" w:rsidP="000423E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Pr="00783816">
        <w:rPr>
          <w:rFonts w:ascii="Calibri" w:hAnsi="Calibri" w:cs="Calibri"/>
          <w:sz w:val="22"/>
          <w:szCs w:val="22"/>
        </w:rPr>
        <w:t>SZOVA Zrt. parkolásgazdálkodásból származó bevétel</w:t>
      </w:r>
      <w:r>
        <w:rPr>
          <w:rFonts w:ascii="Calibri" w:hAnsi="Calibri" w:cs="Calibri"/>
          <w:sz w:val="22"/>
          <w:szCs w:val="22"/>
        </w:rPr>
        <w:t xml:space="preserve"> a 2023. évi teljesítési adat figyelembevételével került megállapításra, így a 2023. évi eredeti előirányzathoz viszonyítva a növekmény 150 millió Ft.</w:t>
      </w:r>
    </w:p>
    <w:p w14:paraId="202A38F9" w14:textId="77777777" w:rsidR="00783816" w:rsidRDefault="00783816" w:rsidP="000423E2">
      <w:pPr>
        <w:jc w:val="both"/>
        <w:rPr>
          <w:rFonts w:ascii="Calibri" w:hAnsi="Calibri" w:cs="Calibri"/>
          <w:sz w:val="22"/>
          <w:szCs w:val="22"/>
        </w:rPr>
      </w:pPr>
    </w:p>
    <w:p w14:paraId="715E7EA9" w14:textId="2AA2E6C0" w:rsidR="001C3141" w:rsidRPr="00783816" w:rsidRDefault="001C3141" w:rsidP="000423E2">
      <w:pPr>
        <w:jc w:val="both"/>
        <w:rPr>
          <w:rFonts w:ascii="Calibri" w:hAnsi="Calibri" w:cs="Calibri"/>
          <w:sz w:val="22"/>
          <w:szCs w:val="22"/>
        </w:rPr>
      </w:pPr>
      <w:r w:rsidRPr="00783816">
        <w:rPr>
          <w:rFonts w:ascii="Calibri" w:hAnsi="Calibri" w:cs="Calibri"/>
          <w:sz w:val="22"/>
          <w:szCs w:val="22"/>
        </w:rPr>
        <w:t>A kamatbevétel</w:t>
      </w:r>
      <w:r w:rsidR="00783816" w:rsidRPr="00783816">
        <w:rPr>
          <w:rFonts w:ascii="Calibri" w:hAnsi="Calibri" w:cs="Calibri"/>
          <w:sz w:val="22"/>
          <w:szCs w:val="22"/>
        </w:rPr>
        <w:t xml:space="preserve"> a 2023. évi teljesítési szint alatt került tervezésre a </w:t>
      </w:r>
      <w:r w:rsidR="00A64E04" w:rsidRPr="00783816">
        <w:rPr>
          <w:rFonts w:ascii="Calibri" w:hAnsi="Calibri" w:cs="Calibri"/>
          <w:sz w:val="22"/>
          <w:szCs w:val="22"/>
        </w:rPr>
        <w:t xml:space="preserve">csökkenő </w:t>
      </w:r>
      <w:r w:rsidR="00783816" w:rsidRPr="00783816">
        <w:rPr>
          <w:rFonts w:ascii="Calibri" w:hAnsi="Calibri" w:cs="Calibri"/>
          <w:sz w:val="22"/>
          <w:szCs w:val="22"/>
        </w:rPr>
        <w:t xml:space="preserve">mértéket mutató </w:t>
      </w:r>
      <w:r w:rsidR="00A64E04" w:rsidRPr="00783816">
        <w:rPr>
          <w:rFonts w:ascii="Calibri" w:hAnsi="Calibri" w:cs="Calibri"/>
          <w:sz w:val="22"/>
          <w:szCs w:val="22"/>
        </w:rPr>
        <w:t>kamatszint</w:t>
      </w:r>
      <w:r w:rsidR="00783816" w:rsidRPr="00783816">
        <w:rPr>
          <w:rFonts w:ascii="Calibri" w:hAnsi="Calibri" w:cs="Calibri"/>
          <w:sz w:val="22"/>
          <w:szCs w:val="22"/>
        </w:rPr>
        <w:t xml:space="preserve"> alakulás</w:t>
      </w:r>
      <w:r w:rsidR="00A64E04" w:rsidRPr="00783816">
        <w:rPr>
          <w:rFonts w:ascii="Calibri" w:hAnsi="Calibri" w:cs="Calibri"/>
          <w:sz w:val="22"/>
          <w:szCs w:val="22"/>
        </w:rPr>
        <w:t xml:space="preserve"> miatt. </w:t>
      </w:r>
    </w:p>
    <w:p w14:paraId="6C8E02E2" w14:textId="77777777" w:rsidR="001C3141" w:rsidRDefault="001C3141" w:rsidP="000423E2">
      <w:pPr>
        <w:jc w:val="both"/>
        <w:rPr>
          <w:rFonts w:ascii="Calibri" w:hAnsi="Calibri" w:cs="Calibri"/>
          <w:sz w:val="22"/>
          <w:szCs w:val="22"/>
        </w:rPr>
      </w:pPr>
    </w:p>
    <w:p w14:paraId="6FAB4C71" w14:textId="512DFE9F" w:rsidR="000423E2" w:rsidRDefault="000423E2" w:rsidP="000423E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Egyéb önkormányzati feladatokhoz kapcsolódóan a</w:t>
      </w:r>
      <w:r w:rsidR="001D082E" w:rsidRPr="00491B75">
        <w:rPr>
          <w:rFonts w:ascii="Calibri" w:hAnsi="Calibri" w:cs="Calibri"/>
          <w:sz w:val="22"/>
          <w:szCs w:val="22"/>
        </w:rPr>
        <w:t>z</w:t>
      </w:r>
      <w:r w:rsidRPr="00491B75">
        <w:rPr>
          <w:rFonts w:ascii="Calibri" w:hAnsi="Calibri" w:cs="Calibri"/>
          <w:sz w:val="22"/>
          <w:szCs w:val="22"/>
        </w:rPr>
        <w:t xml:space="preserve"> adózási jogszabályok figyelembevételével áfa visszaigénylés eredeti előirányzataként 20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 került betervezésre. Az áfa bevételek 250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 xml:space="preserve">Ft összegű előirányzatát a kiadások között is szerepeltetjük, mivel ezen összeg befizetésre kerül a központi költségvetésbe. </w:t>
      </w:r>
    </w:p>
    <w:p w14:paraId="19A06F75" w14:textId="77777777" w:rsidR="007C2388" w:rsidRDefault="007C2388" w:rsidP="000423E2">
      <w:pPr>
        <w:jc w:val="both"/>
        <w:rPr>
          <w:rFonts w:ascii="Calibri" w:hAnsi="Calibri" w:cs="Calibri"/>
          <w:sz w:val="22"/>
          <w:szCs w:val="22"/>
        </w:rPr>
      </w:pPr>
    </w:p>
    <w:p w14:paraId="383BA5E4" w14:textId="77777777" w:rsidR="006F4E45" w:rsidRPr="00491B75" w:rsidRDefault="001609A0" w:rsidP="006F4E45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Köl</w:t>
      </w:r>
      <w:r w:rsidR="00291418" w:rsidRPr="00491B75">
        <w:rPr>
          <w:rFonts w:ascii="Calibri" w:hAnsi="Calibri" w:cs="Calibri"/>
          <w:b/>
          <w:i/>
          <w:sz w:val="22"/>
          <w:szCs w:val="22"/>
          <w:u w:val="single"/>
        </w:rPr>
        <w:t>t</w:t>
      </w: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ségvetési szervek működési bevételei</w:t>
      </w:r>
    </w:p>
    <w:p w14:paraId="6357F84A" w14:textId="77777777" w:rsidR="00751D58" w:rsidRPr="00491B75" w:rsidRDefault="00751D58" w:rsidP="006F4E4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0DD0E44" w14:textId="34BA5DA9" w:rsidR="00D368A5" w:rsidRPr="00491B75" w:rsidRDefault="006F4E45" w:rsidP="006F4E4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</w:t>
      </w:r>
      <w:r w:rsidRPr="00491B75">
        <w:rPr>
          <w:rFonts w:ascii="Calibri" w:hAnsi="Calibri" w:cs="Calibri"/>
          <w:b/>
          <w:i/>
          <w:sz w:val="22"/>
          <w:szCs w:val="22"/>
        </w:rPr>
        <w:t>intézményi bevételek</w:t>
      </w:r>
      <w:r w:rsidRPr="00491B75">
        <w:rPr>
          <w:rFonts w:ascii="Calibri" w:hAnsi="Calibri" w:cs="Calibri"/>
          <w:sz w:val="22"/>
          <w:szCs w:val="22"/>
        </w:rPr>
        <w:t xml:space="preserve"> előirányzata </w:t>
      </w:r>
      <w:r w:rsidR="00491F45" w:rsidRPr="00491B75">
        <w:rPr>
          <w:rFonts w:ascii="Calibri" w:hAnsi="Calibri" w:cs="Calibri"/>
          <w:sz w:val="22"/>
          <w:szCs w:val="22"/>
        </w:rPr>
        <w:t xml:space="preserve">mindösszesen </w:t>
      </w:r>
      <w:r w:rsidR="00AF6C20">
        <w:rPr>
          <w:rFonts w:ascii="Calibri" w:hAnsi="Calibri" w:cs="Calibri"/>
          <w:sz w:val="22"/>
          <w:szCs w:val="22"/>
        </w:rPr>
        <w:t>18</w:t>
      </w:r>
      <w:r w:rsidR="000D0D3B">
        <w:rPr>
          <w:rFonts w:ascii="Calibri" w:hAnsi="Calibri" w:cs="Calibri"/>
          <w:sz w:val="22"/>
          <w:szCs w:val="22"/>
        </w:rPr>
        <w:t>4</w:t>
      </w:r>
      <w:r w:rsidR="0090624B">
        <w:rPr>
          <w:rFonts w:ascii="Calibri" w:hAnsi="Calibri" w:cs="Calibri"/>
          <w:sz w:val="22"/>
          <w:szCs w:val="22"/>
        </w:rPr>
        <w:t xml:space="preserve"> millió Ft</w:t>
      </w:r>
      <w:r w:rsidR="001E484B" w:rsidRPr="00491B75">
        <w:rPr>
          <w:rFonts w:ascii="Calibri" w:hAnsi="Calibri" w:cs="Calibri"/>
          <w:sz w:val="22"/>
          <w:szCs w:val="22"/>
        </w:rPr>
        <w:t xml:space="preserve"> összegű </w:t>
      </w:r>
      <w:r w:rsidR="00AF6C20">
        <w:rPr>
          <w:rFonts w:ascii="Calibri" w:hAnsi="Calibri" w:cs="Calibri"/>
          <w:sz w:val="22"/>
          <w:szCs w:val="22"/>
        </w:rPr>
        <w:t>csökkenést</w:t>
      </w:r>
      <w:r w:rsidR="001E484B" w:rsidRPr="00491B75">
        <w:rPr>
          <w:rFonts w:ascii="Calibri" w:hAnsi="Calibri" w:cs="Calibri"/>
          <w:sz w:val="22"/>
          <w:szCs w:val="22"/>
        </w:rPr>
        <w:t xml:space="preserve"> mutat. </w:t>
      </w:r>
    </w:p>
    <w:p w14:paraId="7B79294E" w14:textId="77777777" w:rsidR="00D368A5" w:rsidRPr="00491B75" w:rsidRDefault="00D368A5" w:rsidP="006F4E45">
      <w:pPr>
        <w:jc w:val="both"/>
        <w:rPr>
          <w:rFonts w:ascii="Calibri" w:hAnsi="Calibri" w:cs="Calibri"/>
          <w:sz w:val="22"/>
          <w:szCs w:val="22"/>
        </w:rPr>
      </w:pPr>
    </w:p>
    <w:p w14:paraId="72329709" w14:textId="57846E90" w:rsidR="00086517" w:rsidRPr="004435F9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>A Köznevelési GAMESZ</w:t>
      </w:r>
      <w:r w:rsidR="004435F9">
        <w:rPr>
          <w:rFonts w:ascii="Calibri" w:hAnsi="Calibri" w:cs="Calibri"/>
          <w:sz w:val="22"/>
          <w:szCs w:val="22"/>
        </w:rPr>
        <w:t>,</w:t>
      </w:r>
      <w:r w:rsidR="004435F9" w:rsidRPr="004435F9">
        <w:rPr>
          <w:rFonts w:ascii="Calibri" w:hAnsi="Calibri" w:cs="Calibri"/>
          <w:sz w:val="22"/>
          <w:szCs w:val="22"/>
        </w:rPr>
        <w:t xml:space="preserve"> a</w:t>
      </w:r>
      <w:r w:rsidRPr="004435F9">
        <w:rPr>
          <w:rFonts w:ascii="Calibri" w:hAnsi="Calibri" w:cs="Calibri"/>
          <w:sz w:val="22"/>
          <w:szCs w:val="22"/>
        </w:rPr>
        <w:t xml:space="preserve"> </w:t>
      </w:r>
      <w:r w:rsidR="004435F9" w:rsidRPr="004435F9">
        <w:rPr>
          <w:rFonts w:ascii="Calibri" w:hAnsi="Calibri" w:cs="Calibri"/>
          <w:sz w:val="22"/>
          <w:szCs w:val="22"/>
        </w:rPr>
        <w:t xml:space="preserve">Pálos K. Szociális Szolgáltató Központ és Gyermekjóléti Szolgálat és az Egyesített Bölcsődei Intézmény </w:t>
      </w:r>
      <w:r w:rsidRPr="004435F9">
        <w:rPr>
          <w:rFonts w:ascii="Calibri" w:hAnsi="Calibri" w:cs="Calibri"/>
          <w:sz w:val="22"/>
          <w:szCs w:val="22"/>
        </w:rPr>
        <w:t xml:space="preserve">tekintetében a bevétel </w:t>
      </w:r>
      <w:r w:rsidR="008838AB" w:rsidRPr="004435F9">
        <w:rPr>
          <w:rFonts w:ascii="Calibri" w:hAnsi="Calibri" w:cs="Calibri"/>
          <w:sz w:val="22"/>
          <w:szCs w:val="22"/>
        </w:rPr>
        <w:t>növekedés</w:t>
      </w:r>
      <w:r w:rsidR="003756AC" w:rsidRPr="004435F9">
        <w:rPr>
          <w:rFonts w:ascii="Calibri" w:hAnsi="Calibri" w:cs="Calibri"/>
          <w:sz w:val="22"/>
          <w:szCs w:val="22"/>
        </w:rPr>
        <w:t xml:space="preserve"> alapvető</w:t>
      </w:r>
      <w:r w:rsidR="00086517" w:rsidRPr="004435F9">
        <w:rPr>
          <w:rFonts w:ascii="Calibri" w:hAnsi="Calibri" w:cs="Calibri"/>
          <w:sz w:val="22"/>
          <w:szCs w:val="22"/>
        </w:rPr>
        <w:t xml:space="preserve">en az étkezési norma emelésből </w:t>
      </w:r>
      <w:r w:rsidR="009C4007">
        <w:rPr>
          <w:rFonts w:ascii="Calibri" w:hAnsi="Calibri" w:cs="Calibri"/>
          <w:sz w:val="22"/>
          <w:szCs w:val="22"/>
        </w:rPr>
        <w:t xml:space="preserve">(étkezést </w:t>
      </w:r>
      <w:proofErr w:type="spellStart"/>
      <w:r w:rsidR="009C4007">
        <w:rPr>
          <w:rFonts w:ascii="Calibri" w:hAnsi="Calibri" w:cs="Calibri"/>
          <w:sz w:val="22"/>
          <w:szCs w:val="22"/>
        </w:rPr>
        <w:t>igénybevevők</w:t>
      </w:r>
      <w:proofErr w:type="spellEnd"/>
      <w:r w:rsidR="009C4007">
        <w:rPr>
          <w:rFonts w:ascii="Calibri" w:hAnsi="Calibri" w:cs="Calibri"/>
          <w:sz w:val="22"/>
          <w:szCs w:val="22"/>
        </w:rPr>
        <w:t xml:space="preserve"> által fizetett térítési díj növekedése) </w:t>
      </w:r>
      <w:r w:rsidR="00086517" w:rsidRPr="004435F9">
        <w:rPr>
          <w:rFonts w:ascii="Calibri" w:hAnsi="Calibri" w:cs="Calibri"/>
          <w:sz w:val="22"/>
          <w:szCs w:val="22"/>
        </w:rPr>
        <w:t>és az étkezést igénybe</w:t>
      </w:r>
      <w:r w:rsidR="00ED45EC" w:rsidRPr="004435F9">
        <w:rPr>
          <w:rFonts w:ascii="Calibri" w:hAnsi="Calibri" w:cs="Calibri"/>
          <w:sz w:val="22"/>
          <w:szCs w:val="22"/>
        </w:rPr>
        <w:t xml:space="preserve"> </w:t>
      </w:r>
      <w:r w:rsidR="00086517" w:rsidRPr="004435F9">
        <w:rPr>
          <w:rFonts w:ascii="Calibri" w:hAnsi="Calibri" w:cs="Calibri"/>
          <w:sz w:val="22"/>
          <w:szCs w:val="22"/>
        </w:rPr>
        <w:t>vevők számának emelkedéséből, valamint az étkeztetéshez kapcsolódó visszaigényelhet</w:t>
      </w:r>
      <w:r w:rsidR="00426167" w:rsidRPr="004435F9">
        <w:rPr>
          <w:rFonts w:ascii="Calibri" w:hAnsi="Calibri" w:cs="Calibri"/>
          <w:sz w:val="22"/>
          <w:szCs w:val="22"/>
        </w:rPr>
        <w:t>ő áfa összegének növekedéséből</w:t>
      </w:r>
      <w:r w:rsidR="00ED45EC" w:rsidRPr="004435F9">
        <w:rPr>
          <w:rFonts w:ascii="Calibri" w:hAnsi="Calibri" w:cs="Calibri"/>
          <w:sz w:val="22"/>
          <w:szCs w:val="22"/>
        </w:rPr>
        <w:t xml:space="preserve"> adódik.</w:t>
      </w:r>
      <w:r w:rsidR="00086517" w:rsidRPr="004435F9">
        <w:rPr>
          <w:rFonts w:ascii="Calibri" w:hAnsi="Calibri" w:cs="Calibri"/>
          <w:sz w:val="22"/>
          <w:szCs w:val="22"/>
        </w:rPr>
        <w:t xml:space="preserve"> </w:t>
      </w:r>
    </w:p>
    <w:p w14:paraId="19D91E4C" w14:textId="77777777" w:rsidR="00086517" w:rsidRDefault="00086517" w:rsidP="006F4E4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2947BF58" w14:textId="026F117F" w:rsidR="00C30AD4" w:rsidRPr="00557D61" w:rsidRDefault="00C30AD4" w:rsidP="006F4E45">
      <w:pPr>
        <w:jc w:val="both"/>
        <w:rPr>
          <w:rFonts w:ascii="Calibri" w:hAnsi="Calibri" w:cs="Calibri"/>
          <w:sz w:val="22"/>
          <w:szCs w:val="22"/>
        </w:rPr>
      </w:pPr>
      <w:r w:rsidRPr="00BC6991">
        <w:rPr>
          <w:rFonts w:ascii="Calibri" w:hAnsi="Calibri" w:cs="Calibri"/>
          <w:sz w:val="22"/>
          <w:szCs w:val="22"/>
        </w:rPr>
        <w:t>A Savari</w:t>
      </w:r>
      <w:r w:rsidR="00034AF1" w:rsidRPr="00BC6991">
        <w:rPr>
          <w:rFonts w:ascii="Calibri" w:hAnsi="Calibri" w:cs="Calibri"/>
          <w:sz w:val="22"/>
          <w:szCs w:val="22"/>
        </w:rPr>
        <w:t>a</w:t>
      </w:r>
      <w:r w:rsidRPr="00BC6991">
        <w:rPr>
          <w:rFonts w:ascii="Calibri" w:hAnsi="Calibri" w:cs="Calibri"/>
          <w:sz w:val="22"/>
          <w:szCs w:val="22"/>
        </w:rPr>
        <w:t xml:space="preserve"> Múzeum bevétel csökkenéssel számol, mivel az intézmény régészeti osztályának nincsenek nagyberuházás</w:t>
      </w:r>
      <w:r w:rsidR="00BC6991" w:rsidRPr="00BC6991">
        <w:rPr>
          <w:rFonts w:ascii="Calibri" w:hAnsi="Calibri" w:cs="Calibri"/>
          <w:sz w:val="22"/>
          <w:szCs w:val="22"/>
        </w:rPr>
        <w:t>okhoz köthető ásatási feladatai.</w:t>
      </w:r>
      <w:r w:rsidR="00BC6991">
        <w:rPr>
          <w:rFonts w:ascii="Calibri" w:hAnsi="Calibri" w:cs="Calibri"/>
          <w:sz w:val="22"/>
          <w:szCs w:val="22"/>
        </w:rPr>
        <w:t xml:space="preserve"> </w:t>
      </w:r>
      <w:r w:rsidRPr="00557D61">
        <w:rPr>
          <w:rFonts w:ascii="Calibri" w:hAnsi="Calibri" w:cs="Calibri"/>
          <w:sz w:val="22"/>
          <w:szCs w:val="22"/>
        </w:rPr>
        <w:t xml:space="preserve"> </w:t>
      </w:r>
    </w:p>
    <w:p w14:paraId="2FAE9CA5" w14:textId="77777777" w:rsidR="00C30AD4" w:rsidRPr="004435F9" w:rsidRDefault="00C30AD4" w:rsidP="006F4E4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96BFDFC" w14:textId="56315C50" w:rsidR="007D42A6" w:rsidRPr="004435F9" w:rsidRDefault="007D42A6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 xml:space="preserve">A </w:t>
      </w:r>
      <w:r w:rsidR="0070281E" w:rsidRPr="004435F9">
        <w:rPr>
          <w:rFonts w:ascii="Calibri" w:hAnsi="Calibri" w:cs="Calibri"/>
          <w:sz w:val="22"/>
          <w:szCs w:val="22"/>
        </w:rPr>
        <w:t xml:space="preserve">Szombathelyi Egészségügyi és Kulturális </w:t>
      </w:r>
      <w:r w:rsidR="008838AB" w:rsidRPr="004435F9">
        <w:rPr>
          <w:rFonts w:ascii="Calibri" w:hAnsi="Calibri" w:cs="Calibri"/>
          <w:sz w:val="22"/>
          <w:szCs w:val="22"/>
        </w:rPr>
        <w:t>Intézmények G</w:t>
      </w:r>
      <w:r w:rsidR="0070281E" w:rsidRPr="004435F9">
        <w:rPr>
          <w:rFonts w:ascii="Calibri" w:hAnsi="Calibri" w:cs="Calibri"/>
          <w:sz w:val="22"/>
          <w:szCs w:val="22"/>
        </w:rPr>
        <w:t>ESZ</w:t>
      </w:r>
      <w:r w:rsidR="000E77D0" w:rsidRPr="004435F9">
        <w:rPr>
          <w:rFonts w:ascii="Calibri" w:hAnsi="Calibri" w:cs="Calibri"/>
          <w:sz w:val="22"/>
          <w:szCs w:val="22"/>
        </w:rPr>
        <w:t xml:space="preserve"> </w:t>
      </w:r>
      <w:r w:rsidRPr="004435F9">
        <w:rPr>
          <w:rFonts w:ascii="Calibri" w:hAnsi="Calibri" w:cs="Calibri"/>
          <w:sz w:val="22"/>
          <w:szCs w:val="22"/>
        </w:rPr>
        <w:t xml:space="preserve">saját </w:t>
      </w:r>
      <w:r w:rsidR="000E77D0" w:rsidRPr="004435F9">
        <w:rPr>
          <w:rFonts w:ascii="Calibri" w:hAnsi="Calibri" w:cs="Calibri"/>
          <w:sz w:val="22"/>
          <w:szCs w:val="22"/>
        </w:rPr>
        <w:t>bevétel</w:t>
      </w:r>
      <w:r w:rsidRPr="004435F9">
        <w:rPr>
          <w:rFonts w:ascii="Calibri" w:hAnsi="Calibri" w:cs="Calibri"/>
          <w:sz w:val="22"/>
          <w:szCs w:val="22"/>
        </w:rPr>
        <w:t>ének</w:t>
      </w:r>
      <w:r w:rsidR="000E77D0" w:rsidRPr="004435F9">
        <w:rPr>
          <w:rFonts w:ascii="Calibri" w:hAnsi="Calibri" w:cs="Calibri"/>
          <w:sz w:val="22"/>
          <w:szCs w:val="22"/>
        </w:rPr>
        <w:t xml:space="preserve"> </w:t>
      </w:r>
      <w:r w:rsidR="004435F9" w:rsidRPr="004435F9">
        <w:rPr>
          <w:rFonts w:ascii="Calibri" w:hAnsi="Calibri" w:cs="Calibri"/>
          <w:sz w:val="22"/>
          <w:szCs w:val="22"/>
        </w:rPr>
        <w:t>csökkenését a NEAK finanszírozás csökkenése eredményezi, amely a védőnői szolgálat átszervezésé</w:t>
      </w:r>
      <w:r w:rsidR="001461A9">
        <w:rPr>
          <w:rFonts w:ascii="Calibri" w:hAnsi="Calibri" w:cs="Calibri"/>
          <w:sz w:val="22"/>
          <w:szCs w:val="22"/>
        </w:rPr>
        <w:t>ből</w:t>
      </w:r>
      <w:r w:rsidR="004435F9" w:rsidRPr="004435F9">
        <w:rPr>
          <w:rFonts w:ascii="Calibri" w:hAnsi="Calibri" w:cs="Calibri"/>
          <w:sz w:val="22"/>
          <w:szCs w:val="22"/>
        </w:rPr>
        <w:t xml:space="preserve"> (Vasvármegyei Kórház működésébe került 2023. július 1-től) és a háziorvosi és házi gyermekorvosi ügyelet 2023. december 1-től az OMSZ általi működtetéséből fakad. </w:t>
      </w:r>
      <w:r w:rsidRPr="004435F9">
        <w:rPr>
          <w:rFonts w:ascii="Calibri" w:hAnsi="Calibri" w:cs="Calibri"/>
          <w:sz w:val="22"/>
          <w:szCs w:val="22"/>
        </w:rPr>
        <w:t xml:space="preserve">  </w:t>
      </w:r>
    </w:p>
    <w:p w14:paraId="7EFB851C" w14:textId="77777777" w:rsidR="008838AB" w:rsidRPr="004435F9" w:rsidRDefault="008838AB" w:rsidP="006F4E45">
      <w:pPr>
        <w:jc w:val="both"/>
        <w:rPr>
          <w:rFonts w:ascii="Calibri" w:hAnsi="Calibri" w:cs="Calibri"/>
          <w:sz w:val="22"/>
          <w:szCs w:val="22"/>
        </w:rPr>
      </w:pPr>
    </w:p>
    <w:p w14:paraId="122E77D7" w14:textId="613FB110" w:rsidR="008838AB" w:rsidRPr="004435F9" w:rsidRDefault="008838AB" w:rsidP="006F4E45">
      <w:pPr>
        <w:jc w:val="both"/>
        <w:rPr>
          <w:rFonts w:ascii="Calibri" w:hAnsi="Calibri" w:cs="Calibri"/>
          <w:sz w:val="22"/>
          <w:szCs w:val="22"/>
        </w:rPr>
      </w:pPr>
      <w:r w:rsidRPr="004435F9">
        <w:rPr>
          <w:rFonts w:ascii="Calibri" w:hAnsi="Calibri" w:cs="Calibri"/>
          <w:sz w:val="22"/>
          <w:szCs w:val="22"/>
        </w:rPr>
        <w:t>A Városi Vásárcsarnok</w:t>
      </w:r>
      <w:r w:rsidR="004435F9" w:rsidRPr="004435F9">
        <w:rPr>
          <w:rFonts w:ascii="Calibri" w:hAnsi="Calibri" w:cs="Calibri"/>
          <w:sz w:val="22"/>
          <w:szCs w:val="22"/>
        </w:rPr>
        <w:t xml:space="preserve"> esetében a bevétel csökkenést, a Szombathelyi Egészségügyi és Kulturális Intézmények GESZ esetében pedig a fentiekben írtakon túli további bevétel csökkenés a</w:t>
      </w:r>
      <w:r w:rsidR="00426167" w:rsidRPr="004435F9">
        <w:rPr>
          <w:rFonts w:ascii="Calibri" w:hAnsi="Calibri" w:cs="Calibri"/>
          <w:sz w:val="22"/>
          <w:szCs w:val="22"/>
        </w:rPr>
        <w:t xml:space="preserve"> közüzemi díjak </w:t>
      </w:r>
      <w:proofErr w:type="spellStart"/>
      <w:r w:rsidR="00426167" w:rsidRPr="004435F9">
        <w:rPr>
          <w:rFonts w:ascii="Calibri" w:hAnsi="Calibri" w:cs="Calibri"/>
          <w:sz w:val="22"/>
          <w:szCs w:val="22"/>
        </w:rPr>
        <w:t>továbbszámlázás</w:t>
      </w:r>
      <w:r w:rsidR="004435F9" w:rsidRPr="004435F9">
        <w:rPr>
          <w:rFonts w:ascii="Calibri" w:hAnsi="Calibri" w:cs="Calibri"/>
          <w:sz w:val="22"/>
          <w:szCs w:val="22"/>
        </w:rPr>
        <w:t>ának</w:t>
      </w:r>
      <w:proofErr w:type="spellEnd"/>
      <w:r w:rsidR="004435F9" w:rsidRPr="004435F9">
        <w:rPr>
          <w:rFonts w:ascii="Calibri" w:hAnsi="Calibri" w:cs="Calibri"/>
          <w:sz w:val="22"/>
          <w:szCs w:val="22"/>
        </w:rPr>
        <w:t xml:space="preserve"> tételén mutatható ki, amely a kiszámlázható közüzemi díjak előző évhez viszonyított alacsonyabb összegének tudható be. </w:t>
      </w:r>
    </w:p>
    <w:p w14:paraId="1BB81F8A" w14:textId="77777777" w:rsidR="007D42A6" w:rsidRPr="00491B75" w:rsidRDefault="007D42A6" w:rsidP="006F4E45">
      <w:pPr>
        <w:jc w:val="both"/>
        <w:rPr>
          <w:rFonts w:ascii="Calibri" w:hAnsi="Calibri" w:cs="Calibri"/>
          <w:sz w:val="22"/>
          <w:szCs w:val="22"/>
        </w:rPr>
      </w:pPr>
    </w:p>
    <w:p w14:paraId="42074521" w14:textId="49B026F5" w:rsidR="00034AF1" w:rsidRDefault="004563F9" w:rsidP="006F4E45">
      <w:pPr>
        <w:jc w:val="both"/>
        <w:rPr>
          <w:rFonts w:ascii="Calibri" w:hAnsi="Calibri" w:cs="Calibri"/>
          <w:sz w:val="22"/>
          <w:szCs w:val="22"/>
        </w:rPr>
      </w:pPr>
      <w:r w:rsidRPr="00ED45EC">
        <w:rPr>
          <w:rFonts w:ascii="Calibri" w:hAnsi="Calibri" w:cs="Calibri"/>
          <w:sz w:val="22"/>
          <w:szCs w:val="22"/>
        </w:rPr>
        <w:t xml:space="preserve">A </w:t>
      </w:r>
      <w:r w:rsidRPr="00ED45EC">
        <w:rPr>
          <w:rFonts w:ascii="Calibri" w:hAnsi="Calibri" w:cs="Calibri"/>
          <w:b/>
          <w:sz w:val="22"/>
          <w:szCs w:val="22"/>
        </w:rPr>
        <w:t>finanszírozási bevételek</w:t>
      </w:r>
      <w:r w:rsidRPr="00ED45EC">
        <w:rPr>
          <w:rFonts w:ascii="Calibri" w:hAnsi="Calibri" w:cs="Calibri"/>
          <w:sz w:val="22"/>
          <w:szCs w:val="22"/>
        </w:rPr>
        <w:t xml:space="preserve"> között kell szerepeltetni az előző évben képzett tartalék</w:t>
      </w:r>
      <w:r w:rsidR="00034AF1">
        <w:rPr>
          <w:rFonts w:ascii="Calibri" w:hAnsi="Calibri" w:cs="Calibri"/>
          <w:sz w:val="22"/>
          <w:szCs w:val="22"/>
        </w:rPr>
        <w:t xml:space="preserve"> (2.446 </w:t>
      </w:r>
      <w:r w:rsidR="00856511">
        <w:rPr>
          <w:rFonts w:ascii="Calibri" w:hAnsi="Calibri" w:cs="Calibri"/>
          <w:sz w:val="22"/>
          <w:szCs w:val="22"/>
        </w:rPr>
        <w:t>millió</w:t>
      </w:r>
      <w:r w:rsidR="00034AF1">
        <w:rPr>
          <w:rFonts w:ascii="Calibri" w:hAnsi="Calibri" w:cs="Calibri"/>
          <w:sz w:val="22"/>
          <w:szCs w:val="22"/>
        </w:rPr>
        <w:t xml:space="preserve"> Ft)</w:t>
      </w:r>
      <w:r w:rsidRPr="00ED45EC">
        <w:rPr>
          <w:rFonts w:ascii="Calibri" w:hAnsi="Calibri" w:cs="Calibri"/>
          <w:sz w:val="22"/>
          <w:szCs w:val="22"/>
        </w:rPr>
        <w:t xml:space="preserve"> összegét</w:t>
      </w:r>
      <w:r w:rsidR="00034AF1">
        <w:rPr>
          <w:rFonts w:ascii="Calibri" w:hAnsi="Calibri" w:cs="Calibri"/>
          <w:sz w:val="22"/>
          <w:szCs w:val="22"/>
        </w:rPr>
        <w:t xml:space="preserve">, mely bevétel </w:t>
      </w:r>
      <w:r w:rsidRPr="00ED45EC">
        <w:rPr>
          <w:rFonts w:ascii="Calibri" w:hAnsi="Calibri" w:cs="Calibri"/>
          <w:sz w:val="22"/>
          <w:szCs w:val="22"/>
        </w:rPr>
        <w:t>is finanszírozz</w:t>
      </w:r>
      <w:r w:rsidR="00034AF1">
        <w:rPr>
          <w:rFonts w:ascii="Calibri" w:hAnsi="Calibri" w:cs="Calibri"/>
          <w:sz w:val="22"/>
          <w:szCs w:val="22"/>
        </w:rPr>
        <w:t>a</w:t>
      </w:r>
      <w:r w:rsidRPr="00ED45EC">
        <w:rPr>
          <w:rFonts w:ascii="Calibri" w:hAnsi="Calibri" w:cs="Calibri"/>
          <w:sz w:val="22"/>
          <w:szCs w:val="22"/>
        </w:rPr>
        <w:t xml:space="preserve"> a 202</w:t>
      </w:r>
      <w:r w:rsidR="00906446">
        <w:rPr>
          <w:rFonts w:ascii="Calibri" w:hAnsi="Calibri" w:cs="Calibri"/>
          <w:sz w:val="22"/>
          <w:szCs w:val="22"/>
        </w:rPr>
        <w:t>4</w:t>
      </w:r>
      <w:r w:rsidRPr="00ED45EC">
        <w:rPr>
          <w:rFonts w:ascii="Calibri" w:hAnsi="Calibri" w:cs="Calibri"/>
          <w:sz w:val="22"/>
          <w:szCs w:val="22"/>
        </w:rPr>
        <w:t>. év</w:t>
      </w:r>
      <w:r w:rsidR="00ED45EC" w:rsidRPr="00ED45EC">
        <w:rPr>
          <w:rFonts w:ascii="Calibri" w:hAnsi="Calibri" w:cs="Calibri"/>
          <w:sz w:val="22"/>
          <w:szCs w:val="22"/>
        </w:rPr>
        <w:t xml:space="preserve">i </w:t>
      </w:r>
      <w:r w:rsidRPr="00ED45EC">
        <w:rPr>
          <w:rFonts w:ascii="Calibri" w:hAnsi="Calibri" w:cs="Calibri"/>
          <w:sz w:val="22"/>
          <w:szCs w:val="22"/>
        </w:rPr>
        <w:t>kötelezettségeket.</w:t>
      </w:r>
    </w:p>
    <w:p w14:paraId="019EBFF6" w14:textId="2CD15BED" w:rsidR="00EB2472" w:rsidRPr="00491B75" w:rsidRDefault="00034AF1" w:rsidP="006F4E4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a 2023. évi maradványként szereplő összegeket, melyek a 2024. évi útfelújítási programhoz (800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 és a működési (82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Ft), valamint felhalmozási projektekhez (841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Ft) kapcsolódnak. </w:t>
      </w:r>
      <w:r w:rsidR="004563F9" w:rsidRPr="00491B75">
        <w:rPr>
          <w:rFonts w:ascii="Calibri" w:hAnsi="Calibri" w:cs="Calibri"/>
          <w:sz w:val="22"/>
          <w:szCs w:val="22"/>
        </w:rPr>
        <w:t xml:space="preserve"> </w:t>
      </w:r>
    </w:p>
    <w:p w14:paraId="678D0AD5" w14:textId="1DFC4742" w:rsidR="00251F6F" w:rsidRPr="00251F6F" w:rsidRDefault="00251F6F" w:rsidP="00251F6F">
      <w:pPr>
        <w:jc w:val="both"/>
        <w:rPr>
          <w:rFonts w:ascii="Calibri" w:hAnsi="Calibri" w:cs="Calibri"/>
          <w:sz w:val="22"/>
          <w:szCs w:val="22"/>
        </w:rPr>
      </w:pPr>
      <w:r w:rsidRPr="00251F6F">
        <w:rPr>
          <w:rFonts w:ascii="Calibri" w:hAnsi="Calibri" w:cs="Calibri"/>
          <w:sz w:val="22"/>
          <w:szCs w:val="22"/>
        </w:rPr>
        <w:t xml:space="preserve">Valamint az a 2024. évi költségvetési támogatási előleghez számítandó összeget, mely 257 millió Ft. </w:t>
      </w:r>
    </w:p>
    <w:p w14:paraId="4236F724" w14:textId="77777777" w:rsidR="002624D7" w:rsidRDefault="002624D7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6D02627C" w14:textId="77777777" w:rsidR="00AD79C3" w:rsidRDefault="00AD79C3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1B3F173" w14:textId="77777777" w:rsidR="008107F5" w:rsidRPr="00491B75" w:rsidRDefault="008107F5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 xml:space="preserve">Működési kiadások </w:t>
      </w:r>
    </w:p>
    <w:p w14:paraId="7F42B81E" w14:textId="77777777" w:rsidR="008107F5" w:rsidRPr="00491B75" w:rsidRDefault="008107F5" w:rsidP="008107F5">
      <w:pPr>
        <w:jc w:val="both"/>
        <w:rPr>
          <w:rFonts w:ascii="Calibri" w:hAnsi="Calibri" w:cs="Calibri"/>
          <w:sz w:val="22"/>
          <w:szCs w:val="22"/>
        </w:rPr>
      </w:pPr>
    </w:p>
    <w:p w14:paraId="3D9E53F4" w14:textId="474AC7C7" w:rsidR="001609A0" w:rsidRPr="00491B75" w:rsidRDefault="00527545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működési kiadások megtervezésekor elsődleges szempont volt a törvényi kötelezettségek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</w:t>
      </w:r>
      <w:r w:rsidR="00EA5DBB" w:rsidRPr="00491B75">
        <w:rPr>
          <w:rFonts w:ascii="Calibri" w:hAnsi="Calibri" w:cs="Calibri"/>
          <w:sz w:val="22"/>
          <w:szCs w:val="22"/>
        </w:rPr>
        <w:t>tele</w:t>
      </w:r>
      <w:proofErr w:type="gramEnd"/>
      <w:r w:rsidR="00EA5DBB" w:rsidRPr="00491B75">
        <w:rPr>
          <w:rFonts w:ascii="Calibri" w:hAnsi="Calibri" w:cs="Calibri"/>
          <w:sz w:val="22"/>
          <w:szCs w:val="22"/>
        </w:rPr>
        <w:t xml:space="preserve">, valamint a </w:t>
      </w:r>
      <w:r w:rsidR="00BA3FBD" w:rsidRPr="00491B75">
        <w:rPr>
          <w:rFonts w:ascii="Calibri" w:hAnsi="Calibri" w:cs="Calibri"/>
          <w:sz w:val="22"/>
          <w:szCs w:val="22"/>
        </w:rPr>
        <w:t xml:space="preserve">külső </w:t>
      </w:r>
      <w:proofErr w:type="spellStart"/>
      <w:r w:rsidR="001461A9" w:rsidRPr="00491B75">
        <w:rPr>
          <w:rFonts w:ascii="Calibri" w:hAnsi="Calibri" w:cs="Calibri"/>
          <w:sz w:val="22"/>
          <w:szCs w:val="22"/>
        </w:rPr>
        <w:t>finansz</w:t>
      </w:r>
      <w:r w:rsidR="001461A9">
        <w:rPr>
          <w:rFonts w:ascii="Calibri" w:hAnsi="Calibri" w:cs="Calibri"/>
          <w:sz w:val="22"/>
          <w:szCs w:val="22"/>
        </w:rPr>
        <w:t>í</w:t>
      </w:r>
      <w:r w:rsidR="001461A9" w:rsidRPr="00491B75">
        <w:rPr>
          <w:rFonts w:ascii="Calibri" w:hAnsi="Calibri" w:cs="Calibri"/>
          <w:sz w:val="22"/>
          <w:szCs w:val="22"/>
        </w:rPr>
        <w:t>rozás</w:t>
      </w:r>
      <w:r w:rsidR="001461A9">
        <w:rPr>
          <w:rFonts w:ascii="Calibri" w:hAnsi="Calibri" w:cs="Calibri"/>
          <w:sz w:val="22"/>
          <w:szCs w:val="22"/>
        </w:rPr>
        <w:t>ú</w:t>
      </w:r>
      <w:proofErr w:type="spellEnd"/>
      <w:r w:rsidR="001461A9">
        <w:rPr>
          <w:rFonts w:ascii="Calibri" w:hAnsi="Calibri" w:cs="Calibri"/>
          <w:sz w:val="22"/>
          <w:szCs w:val="22"/>
        </w:rPr>
        <w:t xml:space="preserve"> </w:t>
      </w:r>
      <w:r w:rsidR="00EA5DBB" w:rsidRPr="00491B75">
        <w:rPr>
          <w:rFonts w:ascii="Calibri" w:hAnsi="Calibri" w:cs="Calibri"/>
          <w:sz w:val="22"/>
          <w:szCs w:val="22"/>
        </w:rPr>
        <w:t xml:space="preserve">működési hiány tervezésének tiltása. </w:t>
      </w:r>
      <w:r w:rsidR="00E11654" w:rsidRPr="00491B75">
        <w:rPr>
          <w:rFonts w:ascii="Calibri" w:hAnsi="Calibri" w:cs="Calibri"/>
          <w:sz w:val="22"/>
          <w:szCs w:val="22"/>
        </w:rPr>
        <w:t xml:space="preserve"> </w:t>
      </w:r>
    </w:p>
    <w:p w14:paraId="3FC2A096" w14:textId="77777777" w:rsidR="001D4F68" w:rsidRDefault="001D4F68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7E07979F" w14:textId="48E430E0" w:rsidR="0079428B" w:rsidRPr="00491B75" w:rsidRDefault="0079428B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Intézményi működési kiadások:</w:t>
      </w:r>
    </w:p>
    <w:p w14:paraId="0450A2C1" w14:textId="77777777" w:rsidR="0079428B" w:rsidRPr="00491B75" w:rsidRDefault="0079428B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80807C" w14:textId="77777777" w:rsidR="00030838" w:rsidRPr="00491B75" w:rsidRDefault="00030838" w:rsidP="008107F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Az intézmények működéséhez elengedhetetlenül szükséges önkormányzati támogatás biztosításra került az alábbiak szerint:</w:t>
      </w:r>
    </w:p>
    <w:p w14:paraId="70CDDBA0" w14:textId="77777777" w:rsidR="00EB6783" w:rsidRPr="00491B75" w:rsidRDefault="00EB6783" w:rsidP="008107F5">
      <w:pPr>
        <w:jc w:val="both"/>
        <w:rPr>
          <w:rFonts w:ascii="Calibri" w:hAnsi="Calibri" w:cs="Calibri"/>
          <w:sz w:val="22"/>
          <w:szCs w:val="22"/>
        </w:rPr>
      </w:pPr>
    </w:p>
    <w:p w14:paraId="246F8D60" w14:textId="77777777" w:rsidR="00B15B49" w:rsidRPr="00491B75" w:rsidRDefault="003703CE" w:rsidP="005870F0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Személyi juttatások és a munkaadókat terhelő járulékok és szociális hozzájárulási adó tervezésekor </w:t>
      </w:r>
      <w:proofErr w:type="gramStart"/>
      <w:r w:rsidRPr="00491B75">
        <w:rPr>
          <w:rFonts w:ascii="Calibri" w:hAnsi="Calibri" w:cs="Calibri"/>
          <w:sz w:val="22"/>
          <w:szCs w:val="22"/>
        </w:rPr>
        <w:t>figyelembe vételre</w:t>
      </w:r>
      <w:proofErr w:type="gramEnd"/>
      <w:r w:rsidRPr="00491B75">
        <w:rPr>
          <w:rFonts w:ascii="Calibri" w:hAnsi="Calibri" w:cs="Calibri"/>
          <w:sz w:val="22"/>
          <w:szCs w:val="22"/>
        </w:rPr>
        <w:t xml:space="preserve"> került</w:t>
      </w:r>
      <w:r w:rsidR="00B15B49" w:rsidRPr="00491B75">
        <w:rPr>
          <w:rFonts w:ascii="Calibri" w:hAnsi="Calibri" w:cs="Calibri"/>
          <w:sz w:val="22"/>
          <w:szCs w:val="22"/>
        </w:rPr>
        <w:t>ek az alábbiak:</w:t>
      </w:r>
    </w:p>
    <w:p w14:paraId="668F6647" w14:textId="77777777" w:rsidR="00EB6783" w:rsidRPr="006B3E17" w:rsidRDefault="00EB6783" w:rsidP="00EB678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65399CC" w14:textId="53369346" w:rsidR="004A0E04" w:rsidRPr="000B3915" w:rsidRDefault="004A0E04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B3915">
        <w:rPr>
          <w:rFonts w:ascii="Calibri" w:hAnsi="Calibri" w:cs="Calibri"/>
          <w:color w:val="000000" w:themeColor="text1"/>
          <w:sz w:val="22"/>
          <w:szCs w:val="22"/>
        </w:rPr>
        <w:t>A 202</w:t>
      </w:r>
      <w:r w:rsidR="006B3E17" w:rsidRPr="000B3915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.évi minimálbér, garantált bérminimum, pedagógusok pótlék emelésének és bölcsődei pótlék emelésének szintre hozása (1hó) </w:t>
      </w:r>
      <w:r w:rsidR="000B3915" w:rsidRP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>40</w:t>
      </w:r>
      <w:r w:rsidRP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millió Ft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-ot jelent.</w:t>
      </w:r>
    </w:p>
    <w:p w14:paraId="312B998E" w14:textId="77777777" w:rsidR="000B3915" w:rsidRPr="000B3915" w:rsidRDefault="000B3915" w:rsidP="00467813">
      <w:p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03FDF14" w14:textId="52B71B4E" w:rsidR="00EB6783" w:rsidRDefault="005132C2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B3915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202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december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1-től a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a kötelező legkisebb munkabér (minimálbér) és a garantált bérminimum megállapításáról szóló 508/2023. (XI. 20.) Korm. rendelet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>. alapján a bruttó minimálbér ö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>sszege 2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66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800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a garantált bér</w:t>
      </w:r>
      <w:r w:rsidR="00CE786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minimum bruttó összege pedig </w:t>
      </w:r>
      <w:r w:rsidR="000B3915" w:rsidRPr="000B3915">
        <w:rPr>
          <w:rFonts w:ascii="Calibri" w:hAnsi="Calibri" w:cs="Calibri"/>
          <w:color w:val="000000" w:themeColor="text1"/>
          <w:sz w:val="22"/>
          <w:szCs w:val="22"/>
        </w:rPr>
        <w:t>326.000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Ft/hó, 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amely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intézményi szinten </w:t>
      </w:r>
      <w:r w:rsidR="00C7190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387 </w:t>
      </w:r>
      <w:r w:rsidR="00EB6783" w:rsidRPr="000B3915">
        <w:rPr>
          <w:rFonts w:ascii="Calibri" w:hAnsi="Calibri" w:cs="Calibri"/>
          <w:b/>
          <w:bCs/>
          <w:color w:val="000000" w:themeColor="text1"/>
          <w:sz w:val="22"/>
          <w:szCs w:val="22"/>
        </w:rPr>
        <w:t>millió Ft</w:t>
      </w:r>
      <w:r w:rsidR="00EB6783" w:rsidRPr="000B3915">
        <w:rPr>
          <w:rFonts w:ascii="Calibri" w:hAnsi="Calibri" w:cs="Calibri"/>
          <w:color w:val="000000" w:themeColor="text1"/>
          <w:sz w:val="22"/>
          <w:szCs w:val="22"/>
        </w:rPr>
        <w:t xml:space="preserve"> többletkiadás</w:t>
      </w:r>
      <w:r w:rsidRPr="000B3915">
        <w:rPr>
          <w:rFonts w:ascii="Calibri" w:hAnsi="Calibri" w:cs="Calibri"/>
          <w:color w:val="000000" w:themeColor="text1"/>
          <w:sz w:val="22"/>
          <w:szCs w:val="22"/>
        </w:rPr>
        <w:t>t jelent.</w:t>
      </w:r>
    </w:p>
    <w:p w14:paraId="16D1240E" w14:textId="77777777" w:rsidR="006C1E01" w:rsidRDefault="006C1E01" w:rsidP="006C1E01">
      <w:pPr>
        <w:pStyle w:val="Listaszerbekezds"/>
        <w:rPr>
          <w:rFonts w:ascii="Calibri" w:hAnsi="Calibri" w:cs="Calibri"/>
          <w:color w:val="000000" w:themeColor="text1"/>
          <w:sz w:val="22"/>
          <w:szCs w:val="22"/>
        </w:rPr>
      </w:pPr>
    </w:p>
    <w:p w14:paraId="64D46A11" w14:textId="5CBD48F8" w:rsidR="00C71904" w:rsidRPr="00467813" w:rsidRDefault="00C71904" w:rsidP="00467813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110E59">
        <w:rPr>
          <w:rFonts w:ascii="Calibri" w:hAnsi="Calibri" w:cs="Calibri"/>
          <w:color w:val="000000" w:themeColor="text1"/>
          <w:sz w:val="22"/>
          <w:szCs w:val="22"/>
        </w:rPr>
        <w:t xml:space="preserve">A pedagógusok új életpályájáról szóló 2023. évi LII. törvény a pedagógusok bruttó illetményének 2024. január 1-jével történő megemeléséről rendelkezik. Ezen bérfejlesztés és a hozzá kapcsolódó bérelemek (pl. jubileumi jutalmak, pedagógus </w:t>
      </w:r>
      <w:proofErr w:type="gramStart"/>
      <w:r w:rsidRPr="00110E59">
        <w:rPr>
          <w:rFonts w:ascii="Calibri" w:hAnsi="Calibri" w:cs="Calibri"/>
          <w:color w:val="000000" w:themeColor="text1"/>
          <w:sz w:val="22"/>
          <w:szCs w:val="22"/>
        </w:rPr>
        <w:t>óradíjak,</w:t>
      </w:r>
      <w:proofErr w:type="gramEnd"/>
      <w:r w:rsidRPr="00110E59">
        <w:rPr>
          <w:rFonts w:ascii="Calibri" w:hAnsi="Calibri" w:cs="Calibri"/>
          <w:color w:val="000000" w:themeColor="text1"/>
          <w:sz w:val="22"/>
          <w:szCs w:val="22"/>
        </w:rPr>
        <w:t xml:space="preserve"> stb.) többletkiadása </w:t>
      </w:r>
      <w:r w:rsidRPr="00467813">
        <w:rPr>
          <w:rFonts w:ascii="Calibri" w:hAnsi="Calibri" w:cs="Calibri"/>
          <w:b/>
          <w:bCs/>
          <w:color w:val="000000" w:themeColor="text1"/>
          <w:sz w:val="22"/>
          <w:szCs w:val="22"/>
        </w:rPr>
        <w:t>589 millió Ft.</w:t>
      </w:r>
    </w:p>
    <w:p w14:paraId="50A3DBA5" w14:textId="77777777" w:rsidR="00C71904" w:rsidRDefault="00C71904" w:rsidP="00467813">
      <w:pPr>
        <w:ind w:left="851" w:hanging="142"/>
        <w:jc w:val="both"/>
        <w:rPr>
          <w:rFonts w:ascii="Calibri" w:hAnsi="Calibri" w:cs="Calibri"/>
          <w:color w:val="ED0000"/>
          <w:sz w:val="22"/>
          <w:szCs w:val="22"/>
        </w:rPr>
      </w:pPr>
    </w:p>
    <w:p w14:paraId="78C2BC3C" w14:textId="1C332982" w:rsidR="00B5427B" w:rsidRPr="005C0D60" w:rsidRDefault="004A0E04" w:rsidP="005C0D60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="00FF4986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2023. évi </w:t>
      </w:r>
      <w:r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bérfejlesztések </w:t>
      </w:r>
      <w:proofErr w:type="spellStart"/>
      <w:r w:rsidRPr="00467813">
        <w:rPr>
          <w:rFonts w:ascii="Calibri" w:hAnsi="Calibri" w:cs="Calibri"/>
          <w:color w:val="000000" w:themeColor="text1"/>
          <w:sz w:val="22"/>
          <w:szCs w:val="22"/>
        </w:rPr>
        <w:t>szintrehozása</w:t>
      </w:r>
      <w:proofErr w:type="spellEnd"/>
      <w:r w:rsidR="00FF4986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(Polgármesteri Hivatal)</w:t>
      </w:r>
      <w:r w:rsidRPr="00467813">
        <w:rPr>
          <w:rFonts w:ascii="Calibri" w:hAnsi="Calibri" w:cs="Calibri"/>
          <w:color w:val="000000" w:themeColor="text1"/>
          <w:sz w:val="22"/>
          <w:szCs w:val="22"/>
        </w:rPr>
        <w:t>, közgyűlési döntések</w:t>
      </w:r>
      <w:r w:rsidR="00B5427B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(</w:t>
      </w:r>
      <w:r w:rsidR="00F942E7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102/2023. (III.30.) </w:t>
      </w:r>
      <w:proofErr w:type="gramStart"/>
      <w:r w:rsidR="000D7704" w:rsidRPr="00467813">
        <w:rPr>
          <w:rFonts w:ascii="Calibri" w:hAnsi="Calibri" w:cs="Calibri"/>
          <w:color w:val="000000" w:themeColor="text1"/>
          <w:sz w:val="22"/>
          <w:szCs w:val="22"/>
        </w:rPr>
        <w:t>kgy.sz.határozat</w:t>
      </w:r>
      <w:proofErr w:type="gramEnd"/>
      <w:r w:rsidR="000D7704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a </w:t>
      </w:r>
      <w:r w:rsidR="00F942E7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Városligeti Bölcsőde megnyitása – 13 fő státusz növekedés, 173/2023. (V.25.) kgy.sz.határozat – Pálos K. Szociális Szolgáltató Központ és Gyermekjóléti Szolgálat dolgozói részére megállapított béremelés, </w:t>
      </w:r>
      <w:r w:rsidR="000D7704" w:rsidRPr="00467813">
        <w:rPr>
          <w:rFonts w:ascii="Calibri" w:hAnsi="Calibri" w:cs="Calibri"/>
          <w:color w:val="000000" w:themeColor="text1"/>
          <w:sz w:val="22"/>
          <w:szCs w:val="22"/>
        </w:rPr>
        <w:t>270/2023.(IX.28.) kgy.sz. határozat – a Szombathelyi Városi Vásárcsarnok dolgozói részére megállapított béremelés,</w:t>
      </w:r>
      <w:r w:rsidR="00246398" w:rsidRPr="00467813">
        <w:rPr>
          <w:rFonts w:ascii="Calibri" w:hAnsi="Calibri" w:cs="Calibri"/>
          <w:color w:val="000000" w:themeColor="text1"/>
          <w:sz w:val="22"/>
          <w:szCs w:val="22"/>
        </w:rPr>
        <w:t xml:space="preserve"> pedagógiai asszisztensek létszám bővítés</w:t>
      </w:r>
      <w:r w:rsidR="005C0D60">
        <w:rPr>
          <w:rFonts w:ascii="Calibri" w:hAnsi="Calibri" w:cs="Calibri"/>
          <w:color w:val="000000" w:themeColor="text1"/>
          <w:sz w:val="22"/>
          <w:szCs w:val="22"/>
        </w:rPr>
        <w:t xml:space="preserve"> a 276/2023. (IX.28. </w:t>
      </w:r>
      <w:proofErr w:type="gramStart"/>
      <w:r w:rsidR="005C0D60">
        <w:rPr>
          <w:rFonts w:ascii="Calibri" w:hAnsi="Calibri" w:cs="Calibri"/>
          <w:color w:val="000000" w:themeColor="text1"/>
          <w:sz w:val="22"/>
          <w:szCs w:val="22"/>
        </w:rPr>
        <w:t>kgy.sz.határozat</w:t>
      </w:r>
      <w:proofErr w:type="gramEnd"/>
      <w:r w:rsidR="005C0D60">
        <w:rPr>
          <w:rFonts w:ascii="Calibri" w:hAnsi="Calibri" w:cs="Calibri"/>
          <w:color w:val="000000" w:themeColor="text1"/>
          <w:sz w:val="22"/>
          <w:szCs w:val="22"/>
        </w:rPr>
        <w:t xml:space="preserve"> alapján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5C0D6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 xml:space="preserve">végrehajtása, a fizetési osztály és fokozat váltásból, egyéb bérelemek (jubileumi jutalom, felmentési időre járó juttatás, teljesítményösztönző keret, stb.) változásából adódó többletkiadások mindösszesen intézményi szinten  </w:t>
      </w:r>
      <w:r w:rsidR="00467813" w:rsidRPr="00034AF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514 </w:t>
      </w:r>
      <w:r w:rsidR="00B5427B" w:rsidRPr="00034AF1">
        <w:rPr>
          <w:rFonts w:ascii="Calibri" w:hAnsi="Calibri" w:cs="Calibri"/>
          <w:b/>
          <w:bCs/>
          <w:color w:val="000000" w:themeColor="text1"/>
          <w:sz w:val="22"/>
          <w:szCs w:val="22"/>
        </w:rPr>
        <w:t>millió Ft</w:t>
      </w:r>
      <w:r w:rsidR="00B5427B" w:rsidRPr="005C0D60">
        <w:rPr>
          <w:rFonts w:ascii="Calibri" w:hAnsi="Calibri" w:cs="Calibri"/>
          <w:color w:val="000000" w:themeColor="text1"/>
          <w:sz w:val="22"/>
          <w:szCs w:val="22"/>
        </w:rPr>
        <w:t>-ot jelentenek.</w:t>
      </w:r>
    </w:p>
    <w:p w14:paraId="4EF9C65F" w14:textId="77777777" w:rsidR="00386AEC" w:rsidRDefault="00386AEC" w:rsidP="00386AEC">
      <w:pPr>
        <w:pStyle w:val="Listaszerbekezds"/>
        <w:rPr>
          <w:rFonts w:ascii="Calibri" w:hAnsi="Calibri" w:cs="Calibri"/>
          <w:color w:val="000000" w:themeColor="text1"/>
          <w:sz w:val="22"/>
          <w:szCs w:val="22"/>
        </w:rPr>
      </w:pPr>
    </w:p>
    <w:p w14:paraId="3996DD48" w14:textId="0484359B" w:rsidR="00FC6D3B" w:rsidRPr="00FC6D3B" w:rsidRDefault="00FC6D3B" w:rsidP="00FC6D3B">
      <w:pPr>
        <w:numPr>
          <w:ilvl w:val="0"/>
          <w:numId w:val="21"/>
        </w:numPr>
        <w:ind w:left="851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lastRenderedPageBreak/>
        <w:t>A Közgyűlés a Polgármesteri Hivatalban dolgozó köztisztviselők közszolgálati jogviszonyának egyes kérdéseiről szóló 2/2020. (II.5.) önkormányzati rendeletben 2023. évre az illetményalap mértékét 47.000.- Ft összegben állapította meg.</w:t>
      </w:r>
    </w:p>
    <w:p w14:paraId="6BB3E460" w14:textId="3DE5CF41" w:rsidR="00FC6D3B" w:rsidRPr="00FC6D3B" w:rsidRDefault="00FC6D3B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 2024.évi költségvetési rendelet elfogadásával egyidejűleg javaslattételre kerül sor </w:t>
      </w:r>
      <w:r w:rsidRPr="00FC6D3B">
        <w:rPr>
          <w:rFonts w:ascii="Calibri" w:hAnsi="Calibri" w:cs="Calibri"/>
          <w:color w:val="000000" w:themeColor="text1"/>
          <w:sz w:val="22"/>
          <w:szCs w:val="22"/>
        </w:rPr>
        <w:t>arra, hogy az illetményalap mértéke 2024. évben két ütemben, az alábbiak szerint kerüljön megállapításra:</w:t>
      </w:r>
    </w:p>
    <w:p w14:paraId="6F4D332E" w14:textId="6478006B" w:rsidR="00FC6D3B" w:rsidRPr="00FC6D3B" w:rsidRDefault="00FC6D3B" w:rsidP="00FC6D3B">
      <w:pPr>
        <w:pStyle w:val="Listaszerbekezds"/>
        <w:numPr>
          <w:ilvl w:val="0"/>
          <w:numId w:val="11"/>
        </w:numPr>
        <w:ind w:left="1276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t xml:space="preserve">ütem 2024. január 1. napjától 2024. február 29. napjáig az előző évhez hasonlóan </w:t>
      </w:r>
      <w:proofErr w:type="gramStart"/>
      <w:r w:rsidRPr="00FC6D3B">
        <w:rPr>
          <w:rFonts w:ascii="Calibri" w:hAnsi="Calibri" w:cs="Calibri"/>
          <w:color w:val="000000" w:themeColor="text1"/>
          <w:sz w:val="22"/>
          <w:szCs w:val="22"/>
        </w:rPr>
        <w:t>47.000,-</w:t>
      </w:r>
      <w:proofErr w:type="gramEnd"/>
      <w:r w:rsidRPr="00FC6D3B">
        <w:rPr>
          <w:rFonts w:ascii="Calibri" w:hAnsi="Calibri" w:cs="Calibri"/>
          <w:color w:val="000000" w:themeColor="text1"/>
          <w:sz w:val="22"/>
          <w:szCs w:val="22"/>
        </w:rPr>
        <w:t xml:space="preserve"> Ft összegben,</w:t>
      </w:r>
    </w:p>
    <w:p w14:paraId="7FB152BC" w14:textId="7AC34679" w:rsidR="00FC6D3B" w:rsidRPr="00FC6D3B" w:rsidRDefault="00FC6D3B" w:rsidP="00FC6D3B">
      <w:pPr>
        <w:pStyle w:val="Listaszerbekezds"/>
        <w:numPr>
          <w:ilvl w:val="0"/>
          <w:numId w:val="11"/>
        </w:numPr>
        <w:ind w:left="1276" w:hanging="142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proofErr w:type="spellStart"/>
      <w:r w:rsidRPr="00FC6D3B">
        <w:rPr>
          <w:rFonts w:ascii="Calibri" w:hAnsi="Calibri" w:cs="Calibri"/>
          <w:color w:val="000000" w:themeColor="text1"/>
          <w:sz w:val="22"/>
          <w:szCs w:val="22"/>
        </w:rPr>
        <w:t>II.ütem</w:t>
      </w:r>
      <w:proofErr w:type="spellEnd"/>
      <w:r w:rsidRPr="00FC6D3B">
        <w:rPr>
          <w:rFonts w:ascii="Calibri" w:hAnsi="Calibri" w:cs="Calibri"/>
          <w:color w:val="000000" w:themeColor="text1"/>
          <w:sz w:val="22"/>
          <w:szCs w:val="22"/>
        </w:rPr>
        <w:t xml:space="preserve"> 2024. március 1. napjától 2024. december 31. napjáig pedig 54.050.- Ft összegben.</w:t>
      </w:r>
    </w:p>
    <w:p w14:paraId="50BFED35" w14:textId="4B499B5E" w:rsidR="00FC6D3B" w:rsidRPr="00FC6D3B" w:rsidRDefault="00FC6D3B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C6D3B">
        <w:rPr>
          <w:rFonts w:ascii="Calibri" w:hAnsi="Calibri" w:cs="Calibri"/>
          <w:color w:val="000000" w:themeColor="text1"/>
          <w:sz w:val="22"/>
          <w:szCs w:val="22"/>
        </w:rPr>
        <w:t xml:space="preserve">2024. március 1. napjától 15%-os mértékű bérrendezésre teszek javaslatot, amely részben a fentiekben meghatározott illetményalap emelésével, részben pedig a polgármester és a jegyző részére a </w:t>
      </w:r>
      <w:proofErr w:type="spellStart"/>
      <w:proofErr w:type="gramStart"/>
      <w:r w:rsidRPr="00FC6D3B">
        <w:rPr>
          <w:rFonts w:ascii="Calibri" w:hAnsi="Calibri" w:cs="Calibri"/>
          <w:color w:val="000000" w:themeColor="text1"/>
          <w:sz w:val="22"/>
          <w:szCs w:val="22"/>
        </w:rPr>
        <w:t>Kttv</w:t>
      </w:r>
      <w:proofErr w:type="spellEnd"/>
      <w:r w:rsidRPr="00FC6D3B">
        <w:rPr>
          <w:rFonts w:ascii="Calibri" w:hAnsi="Calibri" w:cs="Calibri"/>
          <w:color w:val="000000" w:themeColor="text1"/>
          <w:sz w:val="22"/>
          <w:szCs w:val="22"/>
        </w:rPr>
        <w:t>.-</w:t>
      </w:r>
      <w:proofErr w:type="gramEnd"/>
      <w:r w:rsidRPr="00FC6D3B">
        <w:rPr>
          <w:rFonts w:ascii="Calibri" w:hAnsi="Calibri" w:cs="Calibri"/>
          <w:color w:val="000000" w:themeColor="text1"/>
          <w:sz w:val="22"/>
          <w:szCs w:val="22"/>
        </w:rPr>
        <w:t>ben biztosított munkáltatói intézkedésekkel valósítható meg.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Ezen intézkedés többletkiadása </w:t>
      </w:r>
      <w:r w:rsidRPr="00FC6D3B">
        <w:rPr>
          <w:rFonts w:ascii="Calibri" w:hAnsi="Calibri" w:cs="Calibri"/>
          <w:b/>
          <w:bCs/>
          <w:color w:val="000000" w:themeColor="text1"/>
          <w:sz w:val="22"/>
          <w:szCs w:val="22"/>
        </w:rPr>
        <w:t>252 millió Ft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-ot jelent. </w:t>
      </w:r>
    </w:p>
    <w:p w14:paraId="24619765" w14:textId="77777777" w:rsidR="00386AEC" w:rsidRPr="00467813" w:rsidRDefault="00386AEC" w:rsidP="00FC6D3B">
      <w:pPr>
        <w:ind w:left="851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127AC11" w14:textId="4691470B" w:rsidR="00FC6D3B" w:rsidRPr="00FC6D3B" w:rsidRDefault="00EB6783" w:rsidP="00FC6D3B">
      <w:pPr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 w:rsidRPr="00FC6D3B">
        <w:rPr>
          <w:rFonts w:ascii="Calibri" w:hAnsi="Calibri" w:cs="Calibri"/>
          <w:sz w:val="22"/>
          <w:szCs w:val="22"/>
        </w:rPr>
        <w:t xml:space="preserve">A dologi kiadások </w:t>
      </w:r>
      <w:r w:rsidR="00E76221" w:rsidRPr="00FC6D3B">
        <w:rPr>
          <w:rFonts w:ascii="Calibri" w:hAnsi="Calibri" w:cs="Calibri"/>
          <w:sz w:val="22"/>
          <w:szCs w:val="22"/>
        </w:rPr>
        <w:t xml:space="preserve">támogatási </w:t>
      </w:r>
      <w:r w:rsidRPr="00FC6D3B">
        <w:rPr>
          <w:rFonts w:ascii="Calibri" w:hAnsi="Calibri" w:cs="Calibri"/>
          <w:sz w:val="22"/>
          <w:szCs w:val="22"/>
        </w:rPr>
        <w:t>szint</w:t>
      </w:r>
      <w:r w:rsidR="00E76221" w:rsidRPr="00FC6D3B">
        <w:rPr>
          <w:rFonts w:ascii="Calibri" w:hAnsi="Calibri" w:cs="Calibri"/>
          <w:sz w:val="22"/>
          <w:szCs w:val="22"/>
        </w:rPr>
        <w:t>je</w:t>
      </w:r>
      <w:r w:rsidR="00FC6D3B" w:rsidRPr="00FC6D3B">
        <w:rPr>
          <w:rFonts w:ascii="Calibri" w:hAnsi="Calibri" w:cs="Calibri"/>
          <w:sz w:val="22"/>
          <w:szCs w:val="22"/>
        </w:rPr>
        <w:t xml:space="preserve"> </w:t>
      </w:r>
      <w:r w:rsidR="00FC6D3B" w:rsidRPr="00034AF1">
        <w:rPr>
          <w:rFonts w:ascii="Calibri" w:hAnsi="Calibri" w:cs="Calibri"/>
          <w:b/>
          <w:bCs/>
          <w:sz w:val="22"/>
          <w:szCs w:val="22"/>
        </w:rPr>
        <w:t>24</w:t>
      </w:r>
      <w:r w:rsidR="00034AF1" w:rsidRPr="00034AF1">
        <w:rPr>
          <w:rFonts w:ascii="Calibri" w:hAnsi="Calibri" w:cs="Calibri"/>
          <w:b/>
          <w:bCs/>
          <w:sz w:val="22"/>
          <w:szCs w:val="22"/>
        </w:rPr>
        <w:t>7</w:t>
      </w:r>
      <w:r w:rsidRPr="00034AF1">
        <w:rPr>
          <w:rFonts w:ascii="Calibri" w:hAnsi="Calibri" w:cs="Calibri"/>
          <w:b/>
          <w:bCs/>
          <w:sz w:val="22"/>
          <w:szCs w:val="22"/>
        </w:rPr>
        <w:t xml:space="preserve"> millió Ft</w:t>
      </w:r>
      <w:r w:rsidR="00FC6D3B" w:rsidRPr="00034AF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6D3B" w:rsidRPr="00034AF1">
        <w:rPr>
          <w:rFonts w:ascii="Calibri" w:hAnsi="Calibri" w:cs="Calibri"/>
          <w:sz w:val="22"/>
          <w:szCs w:val="22"/>
        </w:rPr>
        <w:t>megtakarítást</w:t>
      </w:r>
      <w:r w:rsidR="00FC6D3B" w:rsidRPr="00FC6D3B">
        <w:rPr>
          <w:rFonts w:ascii="Calibri" w:hAnsi="Calibri" w:cs="Calibri"/>
          <w:sz w:val="22"/>
          <w:szCs w:val="22"/>
        </w:rPr>
        <w:t xml:space="preserve"> mutat, m</w:t>
      </w:r>
      <w:r w:rsidRPr="00FC6D3B">
        <w:rPr>
          <w:rFonts w:ascii="Calibri" w:hAnsi="Calibri" w:cs="Calibri"/>
          <w:sz w:val="22"/>
          <w:szCs w:val="22"/>
        </w:rPr>
        <w:t>ely</w:t>
      </w:r>
      <w:r w:rsidR="0015024D">
        <w:rPr>
          <w:rFonts w:ascii="Calibri" w:hAnsi="Calibri" w:cs="Calibri"/>
          <w:sz w:val="22"/>
          <w:szCs w:val="22"/>
        </w:rPr>
        <w:t xml:space="preserve"> </w:t>
      </w:r>
      <w:r w:rsidR="00775592">
        <w:rPr>
          <w:rFonts w:ascii="Calibri" w:hAnsi="Calibri" w:cs="Calibri"/>
          <w:sz w:val="22"/>
          <w:szCs w:val="22"/>
        </w:rPr>
        <w:t xml:space="preserve">részben – s még mindig függetlenül a korábbi évekhez viszonyított magas energia költségekhez - </w:t>
      </w:r>
      <w:proofErr w:type="gramStart"/>
      <w:r w:rsidR="00775592">
        <w:rPr>
          <w:rFonts w:ascii="Calibri" w:hAnsi="Calibri" w:cs="Calibri"/>
          <w:sz w:val="22"/>
          <w:szCs w:val="22"/>
        </w:rPr>
        <w:t xml:space="preserve">a </w:t>
      </w:r>
      <w:r w:rsidR="0015024D">
        <w:rPr>
          <w:rFonts w:ascii="Calibri" w:hAnsi="Calibri" w:cs="Calibri"/>
          <w:sz w:val="22"/>
          <w:szCs w:val="22"/>
        </w:rPr>
        <w:t xml:space="preserve"> </w:t>
      </w:r>
      <w:r w:rsidR="00FC6D3B" w:rsidRPr="00FC6D3B">
        <w:rPr>
          <w:rFonts w:ascii="Calibri" w:hAnsi="Calibri" w:cs="Calibri"/>
          <w:sz w:val="22"/>
          <w:szCs w:val="22"/>
        </w:rPr>
        <w:t>2023.</w:t>
      </w:r>
      <w:proofErr w:type="gramEnd"/>
      <w:r w:rsidR="00FC6D3B" w:rsidRPr="00FC6D3B">
        <w:rPr>
          <w:rFonts w:ascii="Calibri" w:hAnsi="Calibri" w:cs="Calibri"/>
          <w:sz w:val="22"/>
          <w:szCs w:val="22"/>
        </w:rPr>
        <w:t xml:space="preserve"> évre tervezett megnövekedett</w:t>
      </w:r>
      <w:r w:rsidR="008A45ED" w:rsidRPr="00FC6D3B">
        <w:rPr>
          <w:rFonts w:ascii="Calibri" w:hAnsi="Calibri" w:cs="Calibri"/>
          <w:sz w:val="22"/>
          <w:szCs w:val="22"/>
        </w:rPr>
        <w:t xml:space="preserve"> </w:t>
      </w:r>
      <w:r w:rsidR="00E76221" w:rsidRPr="00FC6D3B">
        <w:rPr>
          <w:rFonts w:ascii="Calibri" w:hAnsi="Calibri" w:cs="Calibri"/>
          <w:sz w:val="22"/>
          <w:szCs w:val="22"/>
        </w:rPr>
        <w:t>energia költségek</w:t>
      </w:r>
      <w:r w:rsidR="00FC6D3B" w:rsidRPr="00FC6D3B">
        <w:rPr>
          <w:rFonts w:ascii="Calibri" w:hAnsi="Calibri" w:cs="Calibri"/>
          <w:sz w:val="22"/>
          <w:szCs w:val="22"/>
        </w:rPr>
        <w:t xml:space="preserve"> tényleges kiadásokhoz történő rendezés</w:t>
      </w:r>
      <w:r w:rsidR="00775592">
        <w:rPr>
          <w:rFonts w:ascii="Calibri" w:hAnsi="Calibri" w:cs="Calibri"/>
          <w:sz w:val="22"/>
          <w:szCs w:val="22"/>
        </w:rPr>
        <w:t xml:space="preserve">éből adódik. </w:t>
      </w:r>
      <w:r w:rsidR="00FC6D3B" w:rsidRPr="00FC6D3B">
        <w:rPr>
          <w:rFonts w:ascii="Calibri" w:hAnsi="Calibri" w:cs="Calibri"/>
          <w:sz w:val="22"/>
          <w:szCs w:val="22"/>
        </w:rPr>
        <w:t xml:space="preserve">Azonban </w:t>
      </w:r>
      <w:r w:rsidR="00775592">
        <w:rPr>
          <w:rFonts w:ascii="Calibri" w:hAnsi="Calibri" w:cs="Calibri"/>
          <w:sz w:val="22"/>
          <w:szCs w:val="22"/>
        </w:rPr>
        <w:t xml:space="preserve">ezen megtakarítás </w:t>
      </w:r>
      <w:r w:rsidR="00FC6D3B" w:rsidRPr="00FC6D3B">
        <w:rPr>
          <w:rFonts w:ascii="Calibri" w:hAnsi="Calibri" w:cs="Calibri"/>
          <w:sz w:val="22"/>
          <w:szCs w:val="22"/>
        </w:rPr>
        <w:t xml:space="preserve">mellett jelentkeztek többletkiadások. Úgy mint a 25/2023.(XII.13.) EM </w:t>
      </w:r>
      <w:proofErr w:type="spellStart"/>
      <w:proofErr w:type="gramStart"/>
      <w:r w:rsidR="00FC6D3B" w:rsidRPr="00FC6D3B">
        <w:rPr>
          <w:rFonts w:ascii="Calibri" w:hAnsi="Calibri" w:cs="Calibri"/>
          <w:sz w:val="22"/>
          <w:szCs w:val="22"/>
        </w:rPr>
        <w:t>rend.alapján</w:t>
      </w:r>
      <w:proofErr w:type="spellEnd"/>
      <w:proofErr w:type="gramEnd"/>
      <w:r w:rsidR="00FC6D3B" w:rsidRPr="00FC6D3B">
        <w:rPr>
          <w:rFonts w:ascii="Calibri" w:hAnsi="Calibri" w:cs="Calibri"/>
          <w:sz w:val="22"/>
          <w:szCs w:val="22"/>
        </w:rPr>
        <w:t xml:space="preserve"> a vízdíj emelkedés költsége, mely 45 millió Ft. </w:t>
      </w:r>
      <w:r w:rsidR="001461A9">
        <w:rPr>
          <w:rFonts w:ascii="Calibri" w:hAnsi="Calibri" w:cs="Calibri"/>
          <w:sz w:val="22"/>
          <w:szCs w:val="22"/>
        </w:rPr>
        <w:t>J</w:t>
      </w:r>
      <w:r w:rsidR="00FC6D3B" w:rsidRPr="00FC6D3B">
        <w:rPr>
          <w:rFonts w:ascii="Calibri" w:hAnsi="Calibri" w:cs="Calibri"/>
          <w:sz w:val="22"/>
          <w:szCs w:val="22"/>
        </w:rPr>
        <w:t xml:space="preserve">elentősebb nagyságrendű kiadási tétel a Köznevelési GAMESZ és a Pálos Károly Szociális Szolgáltató Központ és Gyermekjóléti Szolgálat intézmények költségvetésében jelentkezik az étkeztetési kiadásokhoz kapcsolódóan.  </w:t>
      </w:r>
    </w:p>
    <w:p w14:paraId="53898867" w14:textId="77777777" w:rsidR="007829AA" w:rsidRPr="00EF5939" w:rsidRDefault="007829AA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3B31351" w14:textId="1E5FA8F3" w:rsidR="00EB6783" w:rsidRPr="009458FB" w:rsidRDefault="00EB6783" w:rsidP="007829AA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F193D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Összegzés:</w:t>
      </w:r>
      <w:r w:rsidRPr="009458FB">
        <w:rPr>
          <w:rFonts w:ascii="Calibri" w:hAnsi="Calibri" w:cs="Calibri"/>
          <w:sz w:val="22"/>
          <w:szCs w:val="22"/>
        </w:rPr>
        <w:t xml:space="preserve"> </w:t>
      </w:r>
      <w:r w:rsidR="00830F0A" w:rsidRPr="009458FB">
        <w:rPr>
          <w:rFonts w:ascii="Calibri" w:hAnsi="Calibri" w:cs="Calibri"/>
          <w:sz w:val="22"/>
          <w:szCs w:val="22"/>
        </w:rPr>
        <w:t>a 202</w:t>
      </w:r>
      <w:r w:rsidR="00906446" w:rsidRPr="009458FB">
        <w:rPr>
          <w:rFonts w:ascii="Calibri" w:hAnsi="Calibri" w:cs="Calibri"/>
          <w:sz w:val="22"/>
          <w:szCs w:val="22"/>
        </w:rPr>
        <w:t>3</w:t>
      </w:r>
      <w:r w:rsidR="00830F0A" w:rsidRPr="009458FB">
        <w:rPr>
          <w:rFonts w:ascii="Calibri" w:hAnsi="Calibri" w:cs="Calibri"/>
          <w:sz w:val="22"/>
          <w:szCs w:val="22"/>
        </w:rPr>
        <w:t>. évi eredeti előirányzathoz viszonyítva az intézmények</w:t>
      </w:r>
      <w:r w:rsidR="005B67C9" w:rsidRPr="009458FB">
        <w:rPr>
          <w:rFonts w:ascii="Calibri" w:hAnsi="Calibri" w:cs="Calibri"/>
          <w:sz w:val="22"/>
          <w:szCs w:val="22"/>
        </w:rPr>
        <w:t xml:space="preserve"> működési kiadásainak</w:t>
      </w:r>
      <w:r w:rsidR="00830F0A" w:rsidRPr="009458FB">
        <w:rPr>
          <w:rFonts w:ascii="Calibri" w:hAnsi="Calibri" w:cs="Calibri"/>
          <w:sz w:val="22"/>
          <w:szCs w:val="22"/>
        </w:rPr>
        <w:t xml:space="preserve"> finanszírozására </w:t>
      </w:r>
      <w:r w:rsidR="0026628F" w:rsidRPr="009458FB">
        <w:rPr>
          <w:rFonts w:ascii="Calibri" w:hAnsi="Calibri" w:cs="Calibri"/>
          <w:b/>
          <w:bCs/>
          <w:sz w:val="22"/>
          <w:szCs w:val="22"/>
        </w:rPr>
        <w:t>1.</w:t>
      </w:r>
      <w:r w:rsidR="005B67C9" w:rsidRPr="009458FB">
        <w:rPr>
          <w:rFonts w:ascii="Calibri" w:hAnsi="Calibri" w:cs="Calibri"/>
          <w:b/>
          <w:bCs/>
          <w:sz w:val="22"/>
          <w:szCs w:val="22"/>
        </w:rPr>
        <w:t>53</w:t>
      </w:r>
      <w:r w:rsidR="00034AF1" w:rsidRPr="009458FB">
        <w:rPr>
          <w:rFonts w:ascii="Calibri" w:hAnsi="Calibri" w:cs="Calibri"/>
          <w:b/>
          <w:bCs/>
          <w:sz w:val="22"/>
          <w:szCs w:val="22"/>
        </w:rPr>
        <w:t>6</w:t>
      </w:r>
      <w:r w:rsidR="00830F0A" w:rsidRPr="009458FB">
        <w:rPr>
          <w:rFonts w:ascii="Calibri" w:hAnsi="Calibri" w:cs="Calibri"/>
          <w:b/>
          <w:bCs/>
          <w:sz w:val="22"/>
          <w:szCs w:val="22"/>
        </w:rPr>
        <w:t xml:space="preserve"> millió </w:t>
      </w:r>
      <w:proofErr w:type="gramStart"/>
      <w:r w:rsidR="00830F0A" w:rsidRPr="009458FB">
        <w:rPr>
          <w:rFonts w:ascii="Calibri" w:hAnsi="Calibri" w:cs="Calibri"/>
          <w:b/>
          <w:bCs/>
          <w:sz w:val="22"/>
          <w:szCs w:val="22"/>
        </w:rPr>
        <w:t>Ft</w:t>
      </w:r>
      <w:r w:rsidR="00830F0A" w:rsidRPr="009458FB">
        <w:rPr>
          <w:rFonts w:ascii="Calibri" w:hAnsi="Calibri" w:cs="Calibri"/>
          <w:sz w:val="22"/>
          <w:szCs w:val="22"/>
        </w:rPr>
        <w:t>-</w:t>
      </w:r>
      <w:proofErr w:type="spellStart"/>
      <w:r w:rsidR="00830F0A" w:rsidRPr="009458FB">
        <w:rPr>
          <w:rFonts w:ascii="Calibri" w:hAnsi="Calibri" w:cs="Calibri"/>
          <w:sz w:val="22"/>
          <w:szCs w:val="22"/>
        </w:rPr>
        <w:t>al</w:t>
      </w:r>
      <w:proofErr w:type="spellEnd"/>
      <w:proofErr w:type="gramEnd"/>
      <w:r w:rsidR="00830F0A" w:rsidRPr="009458FB">
        <w:rPr>
          <w:rFonts w:ascii="Calibri" w:hAnsi="Calibri" w:cs="Calibri"/>
          <w:sz w:val="22"/>
          <w:szCs w:val="22"/>
        </w:rPr>
        <w:t xml:space="preserve"> magasabb összegű támogatás került biztosításra</w:t>
      </w:r>
      <w:r w:rsidR="00651C20" w:rsidRPr="009458FB">
        <w:rPr>
          <w:rFonts w:ascii="Calibri" w:hAnsi="Calibri" w:cs="Calibri"/>
          <w:sz w:val="22"/>
          <w:szCs w:val="22"/>
        </w:rPr>
        <w:t>,</w:t>
      </w:r>
      <w:r w:rsidR="00C4612F" w:rsidRPr="009458FB">
        <w:rPr>
          <w:rFonts w:ascii="Calibri" w:hAnsi="Calibri" w:cs="Calibri"/>
          <w:sz w:val="22"/>
          <w:szCs w:val="22"/>
        </w:rPr>
        <w:t xml:space="preserve"> amelynek fedezete központi támogatás és önkormányzati </w:t>
      </w:r>
      <w:r w:rsidR="0026628F" w:rsidRPr="009458FB">
        <w:rPr>
          <w:rFonts w:ascii="Calibri" w:hAnsi="Calibri" w:cs="Calibri"/>
          <w:sz w:val="22"/>
          <w:szCs w:val="22"/>
        </w:rPr>
        <w:t>saját bevétel</w:t>
      </w:r>
      <w:r w:rsidR="00C4612F" w:rsidRPr="009458FB">
        <w:rPr>
          <w:rFonts w:ascii="Calibri" w:hAnsi="Calibri" w:cs="Calibri"/>
          <w:sz w:val="22"/>
          <w:szCs w:val="22"/>
        </w:rPr>
        <w:t>.</w:t>
      </w:r>
    </w:p>
    <w:p w14:paraId="5D4C7CA2" w14:textId="77777777" w:rsidR="00F2227A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</w:p>
    <w:p w14:paraId="5A562EDD" w14:textId="77777777" w:rsidR="003B63E1" w:rsidRPr="00491B75" w:rsidRDefault="00F2227A" w:rsidP="00EB77F2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 jogszabályoknak megfelelően az intézmények által is aláírt költségvetési egyeztetési dokumentumok elkészültek. </w:t>
      </w:r>
    </w:p>
    <w:p w14:paraId="125CCC65" w14:textId="77777777" w:rsidR="00034AF1" w:rsidRDefault="00034AF1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14:paraId="2D854FAD" w14:textId="12C45E27" w:rsidR="00030838" w:rsidRPr="00491B75" w:rsidRDefault="00E86EDC" w:rsidP="008107F5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491B75">
        <w:rPr>
          <w:rFonts w:ascii="Calibri" w:hAnsi="Calibri" w:cs="Calibri"/>
          <w:b/>
          <w:i/>
          <w:sz w:val="22"/>
          <w:szCs w:val="22"/>
        </w:rPr>
        <w:t>Ág</w:t>
      </w:r>
      <w:r w:rsidR="006A332A" w:rsidRPr="00491B75">
        <w:rPr>
          <w:rFonts w:ascii="Calibri" w:hAnsi="Calibri" w:cs="Calibri"/>
          <w:b/>
          <w:i/>
          <w:sz w:val="22"/>
          <w:szCs w:val="22"/>
        </w:rPr>
        <w:t>azati működési kiadások</w:t>
      </w:r>
    </w:p>
    <w:p w14:paraId="6E4E78EF" w14:textId="77777777" w:rsidR="00EB77F2" w:rsidRPr="00491B75" w:rsidRDefault="00EB77F2" w:rsidP="008107F5">
      <w:pPr>
        <w:jc w:val="both"/>
        <w:rPr>
          <w:rFonts w:ascii="Calibri" w:hAnsi="Calibri" w:cs="Calibri"/>
          <w:sz w:val="22"/>
          <w:szCs w:val="22"/>
        </w:rPr>
      </w:pPr>
    </w:p>
    <w:p w14:paraId="538267E7" w14:textId="38146896" w:rsidR="009B32D3" w:rsidRPr="003B693A" w:rsidRDefault="009B32D3" w:rsidP="009B32D3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3B693A">
        <w:rPr>
          <w:rFonts w:ascii="Calibri" w:hAnsi="Calibri" w:cs="Calibri"/>
          <w:color w:val="000000" w:themeColor="text1"/>
          <w:sz w:val="22"/>
          <w:szCs w:val="22"/>
        </w:rPr>
        <w:t>A 202</w:t>
      </w:r>
      <w:r w:rsidR="00906446" w:rsidRPr="003B693A">
        <w:rPr>
          <w:rFonts w:ascii="Calibri" w:hAnsi="Calibri" w:cs="Calibri"/>
          <w:color w:val="000000" w:themeColor="text1"/>
          <w:sz w:val="22"/>
          <w:szCs w:val="22"/>
        </w:rPr>
        <w:t>4</w:t>
      </w:r>
      <w:r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-es költségvetési évben a költségvetési egyensúlyra vonatkozó jogszabályi előírás betartása érdekében a gazdasági társaságok, az ágazati kiadások előirányzatainak tervezésekor </w:t>
      </w:r>
      <w:r w:rsidR="008A45ED" w:rsidRPr="003B693A">
        <w:rPr>
          <w:rFonts w:ascii="Calibri" w:hAnsi="Calibri" w:cs="Calibri"/>
          <w:color w:val="000000" w:themeColor="text1"/>
          <w:sz w:val="22"/>
          <w:szCs w:val="22"/>
        </w:rPr>
        <w:t>a</w:t>
      </w:r>
      <w:r w:rsidR="003B693A"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 korábbi évekhez képest még mindig jelentős energiaköltségek é</w:t>
      </w:r>
      <w:r w:rsidR="008A45ED" w:rsidRPr="003B693A">
        <w:rPr>
          <w:rFonts w:ascii="Calibri" w:hAnsi="Calibri" w:cs="Calibri"/>
          <w:color w:val="000000" w:themeColor="text1"/>
          <w:sz w:val="22"/>
          <w:szCs w:val="22"/>
        </w:rPr>
        <w:t>s az infláció hatásai jelentették a legnagyobb kihívást.</w:t>
      </w:r>
      <w:r w:rsidR="00BE5AE5" w:rsidRPr="003B693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F725AB1" w14:textId="77777777" w:rsidR="007E70FB" w:rsidRDefault="007E70FB" w:rsidP="007E7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57DF0B" w14:textId="62E1E00D" w:rsidR="007E70FB" w:rsidRPr="008D71C0" w:rsidRDefault="007E70FB" w:rsidP="007E70FB">
      <w:pPr>
        <w:jc w:val="both"/>
        <w:rPr>
          <w:rFonts w:ascii="Calibri" w:hAnsi="Calibri" w:cs="Calibri"/>
          <w:sz w:val="22"/>
          <w:szCs w:val="22"/>
        </w:rPr>
      </w:pPr>
      <w:r w:rsidRPr="008D71C0">
        <w:rPr>
          <w:rFonts w:asciiTheme="minorHAnsi" w:hAnsiTheme="minorHAnsi" w:cstheme="minorHAnsi"/>
          <w:sz w:val="22"/>
          <w:szCs w:val="22"/>
        </w:rPr>
        <w:t xml:space="preserve">Önkormányzatunk </w:t>
      </w:r>
      <w:proofErr w:type="gramStart"/>
      <w:r w:rsidRPr="008D71C0">
        <w:rPr>
          <w:rFonts w:asciiTheme="minorHAnsi" w:hAnsiTheme="minorHAnsi" w:cstheme="minorHAnsi"/>
          <w:sz w:val="22"/>
          <w:szCs w:val="22"/>
        </w:rPr>
        <w:t>a  2023.</w:t>
      </w:r>
      <w:proofErr w:type="gramEnd"/>
      <w:r w:rsidRPr="008D71C0">
        <w:rPr>
          <w:rFonts w:asciiTheme="minorHAnsi" w:hAnsiTheme="minorHAnsi" w:cstheme="minorHAnsi"/>
          <w:sz w:val="22"/>
          <w:szCs w:val="22"/>
        </w:rPr>
        <w:t xml:space="preserve"> évi fegyelmezett gazdálkodással, a közgyűlés által elfogadott takarékossági program végrehajtásával, a helyi </w:t>
      </w:r>
      <w:r w:rsidR="003B693A">
        <w:rPr>
          <w:rFonts w:asciiTheme="minorHAnsi" w:hAnsiTheme="minorHAnsi" w:cstheme="minorHAnsi"/>
          <w:sz w:val="22"/>
          <w:szCs w:val="22"/>
        </w:rPr>
        <w:t xml:space="preserve">iparűzési adóbevételben </w:t>
      </w:r>
      <w:r w:rsidRPr="008D71C0">
        <w:rPr>
          <w:rFonts w:asciiTheme="minorHAnsi" w:hAnsiTheme="minorHAnsi" w:cstheme="minorHAnsi"/>
          <w:sz w:val="22"/>
          <w:szCs w:val="22"/>
        </w:rPr>
        <w:t>elért többletbevéte</w:t>
      </w:r>
      <w:r w:rsidR="003B693A">
        <w:rPr>
          <w:rFonts w:asciiTheme="minorHAnsi" w:hAnsiTheme="minorHAnsi" w:cstheme="minorHAnsi"/>
          <w:sz w:val="22"/>
          <w:szCs w:val="22"/>
        </w:rPr>
        <w:t>l</w:t>
      </w:r>
      <w:r w:rsidRPr="008D71C0">
        <w:rPr>
          <w:rFonts w:asciiTheme="minorHAnsi" w:hAnsiTheme="minorHAnsi" w:cstheme="minorHAnsi"/>
          <w:sz w:val="22"/>
          <w:szCs w:val="22"/>
        </w:rPr>
        <w:t>l</w:t>
      </w:r>
      <w:r w:rsidR="003B693A">
        <w:rPr>
          <w:rFonts w:asciiTheme="minorHAnsi" w:hAnsiTheme="minorHAnsi" w:cstheme="minorHAnsi"/>
          <w:sz w:val="22"/>
          <w:szCs w:val="22"/>
        </w:rPr>
        <w:t>e</w:t>
      </w:r>
      <w:r w:rsidRPr="008D71C0">
        <w:rPr>
          <w:rFonts w:asciiTheme="minorHAnsi" w:hAnsiTheme="minorHAnsi" w:cstheme="minorHAnsi"/>
          <w:sz w:val="22"/>
          <w:szCs w:val="22"/>
        </w:rPr>
        <w:t>l, kamatbevétel</w:t>
      </w:r>
      <w:r w:rsidR="003B693A">
        <w:rPr>
          <w:rFonts w:asciiTheme="minorHAnsi" w:hAnsiTheme="minorHAnsi" w:cstheme="minorHAnsi"/>
          <w:sz w:val="22"/>
          <w:szCs w:val="22"/>
        </w:rPr>
        <w:t>lel,</w:t>
      </w:r>
      <w:r w:rsidRPr="008D71C0">
        <w:rPr>
          <w:rFonts w:asciiTheme="minorHAnsi" w:hAnsiTheme="minorHAnsi" w:cstheme="minorHAnsi"/>
          <w:sz w:val="22"/>
          <w:szCs w:val="22"/>
        </w:rPr>
        <w:t xml:space="preserve">  vagyonértékesítésekkel, </w:t>
      </w:r>
      <w:r w:rsidRPr="008D71C0">
        <w:rPr>
          <w:rFonts w:ascii="Calibri" w:hAnsi="Calibri" w:cs="Calibri"/>
          <w:sz w:val="22"/>
          <w:szCs w:val="22"/>
        </w:rPr>
        <w:t>megteremt</w:t>
      </w:r>
      <w:r w:rsidR="008D71C0" w:rsidRPr="008D71C0">
        <w:rPr>
          <w:rFonts w:ascii="Calibri" w:hAnsi="Calibri" w:cs="Calibri"/>
          <w:sz w:val="22"/>
          <w:szCs w:val="22"/>
        </w:rPr>
        <w:t>ődött</w:t>
      </w:r>
      <w:r w:rsidRPr="008D71C0">
        <w:rPr>
          <w:rFonts w:ascii="Calibri" w:hAnsi="Calibri" w:cs="Calibri"/>
          <w:sz w:val="22"/>
          <w:szCs w:val="22"/>
        </w:rPr>
        <w:t xml:space="preserve"> a 2024-es költségvetési évre is az a forrás, melyből önkormányzatunknak a 2024. évre vállalt kötelezettségei tervezhető</w:t>
      </w:r>
      <w:r w:rsidR="008D71C0" w:rsidRPr="008D71C0">
        <w:rPr>
          <w:rFonts w:ascii="Calibri" w:hAnsi="Calibri" w:cs="Calibri"/>
          <w:sz w:val="22"/>
          <w:szCs w:val="22"/>
        </w:rPr>
        <w:t xml:space="preserve">vé váltak. </w:t>
      </w:r>
    </w:p>
    <w:p w14:paraId="577A68EB" w14:textId="77777777" w:rsidR="007E70FB" w:rsidRDefault="007E70FB" w:rsidP="007E70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13FE1" w14:textId="2D486060" w:rsidR="00C82A67" w:rsidRPr="00491B75" w:rsidRDefault="008D71C0" w:rsidP="008107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C82A67" w:rsidRPr="00491B75">
        <w:rPr>
          <w:rFonts w:ascii="Calibri" w:hAnsi="Calibri" w:cs="Calibri"/>
          <w:sz w:val="22"/>
          <w:szCs w:val="22"/>
        </w:rPr>
        <w:t xml:space="preserve">iemelten a városunk fontos településüzemeltetési, gazdasági, kulturális és sport feladataira, szociális </w:t>
      </w:r>
      <w:proofErr w:type="gramStart"/>
      <w:r w:rsidR="00C82A67" w:rsidRPr="00491B75">
        <w:rPr>
          <w:rFonts w:ascii="Calibri" w:hAnsi="Calibri" w:cs="Calibri"/>
          <w:sz w:val="22"/>
          <w:szCs w:val="22"/>
        </w:rPr>
        <w:t>feladataira,</w:t>
      </w:r>
      <w:proofErr w:type="gramEnd"/>
      <w:r w:rsidR="00C82A67" w:rsidRPr="00491B75">
        <w:rPr>
          <w:rFonts w:ascii="Calibri" w:hAnsi="Calibri" w:cs="Calibri"/>
          <w:sz w:val="22"/>
          <w:szCs w:val="22"/>
        </w:rPr>
        <w:t xml:space="preserve"> stb. való tekintettel az alábbi költségvetési tételek kerültek tervezésre: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C81298" w:rsidRPr="00491B75" w14:paraId="20D3C9F7" w14:textId="77777777" w:rsidTr="003E4F03">
        <w:tc>
          <w:tcPr>
            <w:tcW w:w="4546" w:type="dxa"/>
            <w:shd w:val="clear" w:color="auto" w:fill="auto"/>
          </w:tcPr>
          <w:p w14:paraId="3750B79D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2EA0D223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91B75">
              <w:rPr>
                <w:rFonts w:ascii="Calibri" w:hAnsi="Calibri" w:cs="Calibri"/>
                <w:b/>
                <w:sz w:val="22"/>
                <w:szCs w:val="22"/>
              </w:rPr>
              <w:t>Összeg (millió Ft)</w:t>
            </w:r>
          </w:p>
          <w:p w14:paraId="6AAA42DB" w14:textId="77777777" w:rsidR="00C81298" w:rsidRPr="00491B75" w:rsidRDefault="00C81298" w:rsidP="00803F6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81298" w:rsidRPr="00491B75" w14:paraId="2707CCFD" w14:textId="77777777" w:rsidTr="003E4F03">
        <w:tc>
          <w:tcPr>
            <w:tcW w:w="4546" w:type="dxa"/>
            <w:shd w:val="clear" w:color="auto" w:fill="auto"/>
          </w:tcPr>
          <w:p w14:paraId="77F7CC9D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helyi közlekedés közszolgáltatási szerződés alapján </w:t>
            </w:r>
            <w:r w:rsidR="00B41697">
              <w:rPr>
                <w:rFonts w:ascii="Calibri" w:hAnsi="Calibri" w:cs="Calibri"/>
                <w:sz w:val="22"/>
                <w:szCs w:val="22"/>
              </w:rPr>
              <w:t>(infláció mértékének megemelését tartalmazza)</w:t>
            </w:r>
          </w:p>
        </w:tc>
        <w:tc>
          <w:tcPr>
            <w:tcW w:w="4516" w:type="dxa"/>
            <w:shd w:val="clear" w:color="auto" w:fill="auto"/>
          </w:tcPr>
          <w:p w14:paraId="7871929A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812099E" w14:textId="28D64B7F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1.568</w:t>
            </w:r>
          </w:p>
        </w:tc>
      </w:tr>
      <w:tr w:rsidR="00C81298" w:rsidRPr="00491B75" w14:paraId="042602E6" w14:textId="77777777" w:rsidTr="003E4F03">
        <w:tc>
          <w:tcPr>
            <w:tcW w:w="4546" w:type="dxa"/>
            <w:shd w:val="clear" w:color="auto" w:fill="auto"/>
          </w:tcPr>
          <w:p w14:paraId="714FD089" w14:textId="77777777" w:rsidR="00155F34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ELTE támogatás </w:t>
            </w:r>
          </w:p>
        </w:tc>
        <w:tc>
          <w:tcPr>
            <w:tcW w:w="4516" w:type="dxa"/>
            <w:shd w:val="clear" w:color="auto" w:fill="auto"/>
          </w:tcPr>
          <w:p w14:paraId="1E0014AD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</w:tr>
      <w:tr w:rsidR="00C81298" w:rsidRPr="00491B75" w14:paraId="5B545BF3" w14:textId="77777777" w:rsidTr="003E4F03">
        <w:tc>
          <w:tcPr>
            <w:tcW w:w="4546" w:type="dxa"/>
            <w:shd w:val="clear" w:color="auto" w:fill="auto"/>
          </w:tcPr>
          <w:p w14:paraId="512D2701" w14:textId="77777777" w:rsidR="009458FB" w:rsidRPr="009458FB" w:rsidRDefault="008D71C0" w:rsidP="008D71C0">
            <w:pPr>
              <w:jc w:val="both"/>
              <w:rPr>
                <w:rFonts w:ascii="Calibri" w:hAnsi="Calibri" w:cs="Calibri"/>
              </w:rPr>
            </w:pPr>
            <w:r w:rsidRPr="009458FB">
              <w:rPr>
                <w:rFonts w:ascii="Calibri" w:hAnsi="Calibri" w:cs="Calibri"/>
              </w:rPr>
              <w:lastRenderedPageBreak/>
              <w:t xml:space="preserve">VASIVÍZ </w:t>
            </w:r>
            <w:proofErr w:type="spellStart"/>
            <w:proofErr w:type="gramStart"/>
            <w:r w:rsidRPr="009458FB">
              <w:rPr>
                <w:rFonts w:ascii="Calibri" w:hAnsi="Calibri" w:cs="Calibri"/>
              </w:rPr>
              <w:t>ZRt</w:t>
            </w:r>
            <w:proofErr w:type="spellEnd"/>
            <w:r w:rsidRPr="009458FB">
              <w:rPr>
                <w:rFonts w:ascii="Calibri" w:hAnsi="Calibri" w:cs="Calibri"/>
              </w:rPr>
              <w:t>.-</w:t>
            </w:r>
            <w:proofErr w:type="gramEnd"/>
            <w:r w:rsidRPr="009458FB">
              <w:rPr>
                <w:rFonts w:ascii="Calibri" w:hAnsi="Calibri" w:cs="Calibri"/>
              </w:rPr>
              <w:t xml:space="preserve"> </w:t>
            </w:r>
            <w:r w:rsidR="0087006A" w:rsidRPr="009458FB">
              <w:rPr>
                <w:rFonts w:ascii="Calibri" w:hAnsi="Calibri" w:cs="Calibri"/>
              </w:rPr>
              <w:t xml:space="preserve">uszoda </w:t>
            </w:r>
            <w:r w:rsidRPr="009458FB">
              <w:rPr>
                <w:rFonts w:ascii="Calibri" w:hAnsi="Calibri" w:cs="Calibri"/>
              </w:rPr>
              <w:t xml:space="preserve">működési támogatás és elsődleges tevékenység támogatása </w:t>
            </w:r>
          </w:p>
          <w:p w14:paraId="4149E10F" w14:textId="3423CEB3" w:rsidR="00C81298" w:rsidRPr="009458FB" w:rsidRDefault="0087006A" w:rsidP="008D71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458FB">
              <w:rPr>
                <w:rFonts w:ascii="Calibri" w:hAnsi="Calibri" w:cs="Calibri"/>
              </w:rPr>
              <w:t>(2023.évi költségvetésben további 240 millió Ft összeg szerepel</w:t>
            </w:r>
            <w:r w:rsidR="009458FB" w:rsidRPr="009458FB">
              <w:rPr>
                <w:rFonts w:ascii="Calibri" w:hAnsi="Calibri" w:cs="Calibri"/>
              </w:rPr>
              <w:t xml:space="preserve"> ezen </w:t>
            </w:r>
            <w:proofErr w:type="gramStart"/>
            <w:r w:rsidR="009458FB" w:rsidRPr="009458FB">
              <w:rPr>
                <w:rFonts w:ascii="Calibri" w:hAnsi="Calibri" w:cs="Calibri"/>
              </w:rPr>
              <w:t xml:space="preserve">feladatra </w:t>
            </w:r>
            <w:r w:rsidRPr="009458FB">
              <w:rPr>
                <w:rFonts w:ascii="Calibri" w:hAnsi="Calibri" w:cs="Calibri"/>
              </w:rPr>
              <w:t>)</w:t>
            </w:r>
            <w:proofErr w:type="gramEnd"/>
          </w:p>
        </w:tc>
        <w:tc>
          <w:tcPr>
            <w:tcW w:w="4516" w:type="dxa"/>
            <w:shd w:val="clear" w:color="auto" w:fill="auto"/>
          </w:tcPr>
          <w:p w14:paraId="751D0CE7" w14:textId="77777777" w:rsidR="00C81298" w:rsidRPr="003E4F03" w:rsidRDefault="0087006A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200</w:t>
            </w:r>
          </w:p>
          <w:p w14:paraId="4A4BDC6F" w14:textId="6338A445" w:rsidR="0087006A" w:rsidRPr="003E4F03" w:rsidRDefault="0087006A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144</w:t>
            </w:r>
          </w:p>
        </w:tc>
      </w:tr>
      <w:tr w:rsidR="00C81298" w:rsidRPr="00491B75" w14:paraId="493B035F" w14:textId="77777777" w:rsidTr="003E4F03">
        <w:tc>
          <w:tcPr>
            <w:tcW w:w="4546" w:type="dxa"/>
            <w:shd w:val="clear" w:color="auto" w:fill="auto"/>
          </w:tcPr>
          <w:p w14:paraId="4E585A02" w14:textId="77777777" w:rsidR="00C81298" w:rsidRPr="00491B75" w:rsidRDefault="00C81298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parkfenntartás </w:t>
            </w:r>
          </w:p>
        </w:tc>
        <w:tc>
          <w:tcPr>
            <w:tcW w:w="4516" w:type="dxa"/>
            <w:shd w:val="clear" w:color="auto" w:fill="auto"/>
          </w:tcPr>
          <w:p w14:paraId="2E81EBAC" w14:textId="2846DB36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780</w:t>
            </w:r>
          </w:p>
        </w:tc>
      </w:tr>
      <w:tr w:rsidR="00B41697" w:rsidRPr="00491B75" w14:paraId="634EFB3E" w14:textId="77777777" w:rsidTr="003E4F03">
        <w:tc>
          <w:tcPr>
            <w:tcW w:w="4546" w:type="dxa"/>
            <w:shd w:val="clear" w:color="auto" w:fill="auto"/>
          </w:tcPr>
          <w:p w14:paraId="77FD1DD6" w14:textId="0E05E40D" w:rsidR="00B41697" w:rsidRPr="00491B75" w:rsidRDefault="00B41697" w:rsidP="006A332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1000 </w:t>
            </w:r>
            <w:r w:rsidR="00A724CE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a program</w:t>
            </w:r>
          </w:p>
        </w:tc>
        <w:tc>
          <w:tcPr>
            <w:tcW w:w="4516" w:type="dxa"/>
            <w:shd w:val="clear" w:color="auto" w:fill="auto"/>
          </w:tcPr>
          <w:p w14:paraId="446EA223" w14:textId="7D4C0F9A" w:rsidR="00B41697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</w:tr>
      <w:tr w:rsidR="00C81298" w:rsidRPr="00491B75" w14:paraId="61010D6E" w14:textId="77777777" w:rsidTr="003E4F03">
        <w:trPr>
          <w:trHeight w:val="695"/>
        </w:trPr>
        <w:tc>
          <w:tcPr>
            <w:tcW w:w="4546" w:type="dxa"/>
            <w:shd w:val="clear" w:color="auto" w:fill="auto"/>
          </w:tcPr>
          <w:p w14:paraId="68097441" w14:textId="12ED514F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köztisztasági tevékenység és települési hulladékkezelés, hó eltakarítás </w:t>
            </w:r>
          </w:p>
        </w:tc>
        <w:tc>
          <w:tcPr>
            <w:tcW w:w="4516" w:type="dxa"/>
            <w:shd w:val="clear" w:color="auto" w:fill="auto"/>
          </w:tcPr>
          <w:p w14:paraId="4DBDCFAF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D53FE6" w14:textId="060584C9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</w:tr>
      <w:tr w:rsidR="00C81298" w:rsidRPr="00491B75" w14:paraId="645E4022" w14:textId="77777777" w:rsidTr="003E4F03">
        <w:tc>
          <w:tcPr>
            <w:tcW w:w="4546" w:type="dxa"/>
            <w:shd w:val="clear" w:color="auto" w:fill="auto"/>
          </w:tcPr>
          <w:p w14:paraId="006D1B9E" w14:textId="2AFBE84E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út-híd fenntartási kiadások </w:t>
            </w:r>
            <w:r w:rsidR="008D71C0">
              <w:rPr>
                <w:rFonts w:ascii="Calibri" w:hAnsi="Calibri" w:cs="Calibri"/>
                <w:sz w:val="22"/>
                <w:szCs w:val="22"/>
              </w:rPr>
              <w:t>(tartalmazza az útfelújítási program 400 millió Ft összegét is)</w:t>
            </w:r>
          </w:p>
        </w:tc>
        <w:tc>
          <w:tcPr>
            <w:tcW w:w="4516" w:type="dxa"/>
            <w:shd w:val="clear" w:color="auto" w:fill="auto"/>
          </w:tcPr>
          <w:p w14:paraId="74C92A07" w14:textId="4DEE03F4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919</w:t>
            </w:r>
          </w:p>
        </w:tc>
      </w:tr>
      <w:tr w:rsidR="008D71C0" w:rsidRPr="008D71C0" w14:paraId="283198F4" w14:textId="77777777" w:rsidTr="003E4F03">
        <w:tc>
          <w:tcPr>
            <w:tcW w:w="4546" w:type="dxa"/>
            <w:shd w:val="clear" w:color="auto" w:fill="auto"/>
          </w:tcPr>
          <w:p w14:paraId="0ECF4BD2" w14:textId="53AED8C2" w:rsidR="006D25A2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6D25A2" w:rsidRPr="006D25A2">
              <w:rPr>
                <w:rFonts w:ascii="Calibri" w:hAnsi="Calibri" w:cs="Calibri"/>
                <w:sz w:val="22"/>
                <w:szCs w:val="22"/>
              </w:rPr>
              <w:t>arkolásgazdálkodási kiadás</w:t>
            </w:r>
            <w:r w:rsidR="006D25A2">
              <w:rPr>
                <w:rFonts w:ascii="Calibri" w:hAnsi="Calibri" w:cs="Calibri"/>
                <w:sz w:val="22"/>
                <w:szCs w:val="22"/>
              </w:rPr>
              <w:t xml:space="preserve"> (SZOVA díjemelést tartalmazza)</w:t>
            </w:r>
          </w:p>
        </w:tc>
        <w:tc>
          <w:tcPr>
            <w:tcW w:w="4516" w:type="dxa"/>
            <w:shd w:val="clear" w:color="auto" w:fill="auto"/>
          </w:tcPr>
          <w:p w14:paraId="419C673E" w14:textId="40204B67" w:rsidR="006D25A2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538</w:t>
            </w:r>
          </w:p>
        </w:tc>
      </w:tr>
      <w:tr w:rsidR="00C81298" w:rsidRPr="00491B75" w14:paraId="040473DC" w14:textId="77777777" w:rsidTr="003E4F03">
        <w:tc>
          <w:tcPr>
            <w:tcW w:w="4546" w:type="dxa"/>
            <w:shd w:val="clear" w:color="auto" w:fill="auto"/>
          </w:tcPr>
          <w:p w14:paraId="11C5A3E8" w14:textId="1D826091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közvilágítás díja </w:t>
            </w:r>
          </w:p>
        </w:tc>
        <w:tc>
          <w:tcPr>
            <w:tcW w:w="4516" w:type="dxa"/>
            <w:shd w:val="clear" w:color="auto" w:fill="auto"/>
          </w:tcPr>
          <w:p w14:paraId="02F4CA60" w14:textId="73AC7266" w:rsidR="00BE5AE5" w:rsidRPr="003E4F03" w:rsidRDefault="008D71C0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</w:tr>
      <w:tr w:rsidR="00BE5AE5" w:rsidRPr="00491B75" w14:paraId="2708D718" w14:textId="77777777" w:rsidTr="003E4F03">
        <w:tc>
          <w:tcPr>
            <w:tcW w:w="4546" w:type="dxa"/>
            <w:shd w:val="clear" w:color="auto" w:fill="auto"/>
          </w:tcPr>
          <w:p w14:paraId="39DD6E21" w14:textId="2DBF6275" w:rsidR="00BE5AE5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BE5AE5" w:rsidRPr="00491B75">
              <w:rPr>
                <w:rFonts w:ascii="Calibri" w:hAnsi="Calibri" w:cs="Calibri"/>
                <w:sz w:val="22"/>
                <w:szCs w:val="22"/>
              </w:rPr>
              <w:t xml:space="preserve">énzügyi lízing kamatkiadása </w:t>
            </w:r>
          </w:p>
        </w:tc>
        <w:tc>
          <w:tcPr>
            <w:tcW w:w="4516" w:type="dxa"/>
            <w:shd w:val="clear" w:color="auto" w:fill="auto"/>
          </w:tcPr>
          <w:p w14:paraId="07D8E654" w14:textId="0C4183BB" w:rsidR="00BE5AE5" w:rsidRPr="003E4F03" w:rsidRDefault="008D71C0" w:rsidP="00BE5AE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130</w:t>
            </w:r>
          </w:p>
        </w:tc>
      </w:tr>
      <w:tr w:rsidR="00C81298" w:rsidRPr="00491B75" w14:paraId="48DE2121" w14:textId="77777777" w:rsidTr="003E4F03">
        <w:tc>
          <w:tcPr>
            <w:tcW w:w="4546" w:type="dxa"/>
            <w:shd w:val="clear" w:color="auto" w:fill="auto"/>
          </w:tcPr>
          <w:p w14:paraId="19307E80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szervezetek támogatása </w:t>
            </w:r>
          </w:p>
        </w:tc>
        <w:tc>
          <w:tcPr>
            <w:tcW w:w="4516" w:type="dxa"/>
            <w:shd w:val="clear" w:color="auto" w:fill="auto"/>
          </w:tcPr>
          <w:p w14:paraId="7471B29D" w14:textId="65836E4F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</w:tr>
      <w:tr w:rsidR="00C81298" w:rsidRPr="00491B75" w14:paraId="052B7E33" w14:textId="77777777" w:rsidTr="003E4F03">
        <w:tc>
          <w:tcPr>
            <w:tcW w:w="4546" w:type="dxa"/>
            <w:shd w:val="clear" w:color="auto" w:fill="auto"/>
          </w:tcPr>
          <w:p w14:paraId="0CA9BEA4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kulturális és civil alap </w:t>
            </w:r>
          </w:p>
        </w:tc>
        <w:tc>
          <w:tcPr>
            <w:tcW w:w="4516" w:type="dxa"/>
            <w:shd w:val="clear" w:color="auto" w:fill="auto"/>
          </w:tcPr>
          <w:p w14:paraId="67035046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8D71C0" w:rsidRPr="008D71C0" w14:paraId="1A3B7AE8" w14:textId="77777777" w:rsidTr="003E4F03">
        <w:tc>
          <w:tcPr>
            <w:tcW w:w="4546" w:type="dxa"/>
            <w:shd w:val="clear" w:color="auto" w:fill="auto"/>
          </w:tcPr>
          <w:p w14:paraId="70952C29" w14:textId="244611CC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kulturális rendezvények </w:t>
            </w:r>
            <w:r w:rsidR="00155F34" w:rsidRPr="00491B7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491B75">
              <w:rPr>
                <w:rFonts w:ascii="Calibri" w:hAnsi="Calibri" w:cs="Calibri"/>
                <w:sz w:val="22"/>
                <w:szCs w:val="22"/>
              </w:rPr>
              <w:t>az előirányzat többek között tartalmazza kiemelten az „Érezd Szombathelyt”, a Nyitott Városháza</w:t>
            </w:r>
            <w:r w:rsidR="00D0624D">
              <w:rPr>
                <w:rFonts w:ascii="Calibri" w:hAnsi="Calibri" w:cs="Calibri"/>
                <w:sz w:val="22"/>
                <w:szCs w:val="22"/>
              </w:rPr>
              <w:t>,</w:t>
            </w:r>
            <w:r w:rsidR="00757B39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D062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0624D">
              <w:rPr>
                <w:rFonts w:ascii="Calibri" w:hAnsi="Calibri" w:cs="Calibri"/>
                <w:sz w:val="22"/>
                <w:szCs w:val="22"/>
              </w:rPr>
              <w:t>Lamantin</w:t>
            </w:r>
            <w:proofErr w:type="spellEnd"/>
            <w:r w:rsidR="00D0624D">
              <w:rPr>
                <w:rFonts w:ascii="Calibri" w:hAnsi="Calibri" w:cs="Calibri"/>
                <w:sz w:val="22"/>
                <w:szCs w:val="22"/>
              </w:rPr>
              <w:t xml:space="preserve"> Jazz fesztivál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és a </w:t>
            </w:r>
            <w:proofErr w:type="spellStart"/>
            <w:r w:rsidRPr="00491B75">
              <w:rPr>
                <w:rFonts w:ascii="Calibri" w:hAnsi="Calibri" w:cs="Calibri"/>
                <w:sz w:val="22"/>
                <w:szCs w:val="22"/>
              </w:rPr>
              <w:t>Bloomsday</w:t>
            </w:r>
            <w:proofErr w:type="spellEnd"/>
            <w:r w:rsidRPr="00491B75">
              <w:rPr>
                <w:rFonts w:ascii="Calibri" w:hAnsi="Calibri" w:cs="Calibri"/>
                <w:sz w:val="22"/>
                <w:szCs w:val="22"/>
              </w:rPr>
              <w:t xml:space="preserve"> programok költségeit is</w:t>
            </w:r>
          </w:p>
        </w:tc>
        <w:tc>
          <w:tcPr>
            <w:tcW w:w="4516" w:type="dxa"/>
            <w:shd w:val="clear" w:color="auto" w:fill="auto"/>
          </w:tcPr>
          <w:p w14:paraId="25CC2598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3CB0612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EB4AFD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4C99F25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5EB2D74" w14:textId="69673050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56</w:t>
            </w:r>
          </w:p>
        </w:tc>
      </w:tr>
      <w:tr w:rsidR="00C81298" w:rsidRPr="00491B75" w14:paraId="78DF3603" w14:textId="77777777" w:rsidTr="003E4F03">
        <w:tc>
          <w:tcPr>
            <w:tcW w:w="4546" w:type="dxa"/>
            <w:shd w:val="clear" w:color="auto" w:fill="auto"/>
          </w:tcPr>
          <w:p w14:paraId="76E6DFDC" w14:textId="69350E2C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>Savaria</w:t>
            </w:r>
            <w:r w:rsidR="00A724CE">
              <w:rPr>
                <w:rFonts w:ascii="Calibri" w:hAnsi="Calibri" w:cs="Calibri"/>
                <w:sz w:val="22"/>
                <w:szCs w:val="22"/>
              </w:rPr>
              <w:t xml:space="preserve"> történelmi</w:t>
            </w:r>
            <w:r w:rsidRPr="00491B75">
              <w:rPr>
                <w:rFonts w:ascii="Calibri" w:hAnsi="Calibri" w:cs="Calibri"/>
                <w:sz w:val="22"/>
                <w:szCs w:val="22"/>
              </w:rPr>
              <w:t xml:space="preserve"> karnevál megrendezése </w:t>
            </w:r>
          </w:p>
        </w:tc>
        <w:tc>
          <w:tcPr>
            <w:tcW w:w="4516" w:type="dxa"/>
            <w:shd w:val="clear" w:color="auto" w:fill="auto"/>
          </w:tcPr>
          <w:p w14:paraId="1226E300" w14:textId="77777777" w:rsidR="00C81298" w:rsidRPr="003E4F03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</w:tr>
      <w:tr w:rsidR="009458FB" w:rsidRPr="009458FB" w14:paraId="422E9F36" w14:textId="77777777" w:rsidTr="003E4F03">
        <w:tc>
          <w:tcPr>
            <w:tcW w:w="4546" w:type="dxa"/>
            <w:shd w:val="clear" w:color="auto" w:fill="auto"/>
          </w:tcPr>
          <w:p w14:paraId="26280814" w14:textId="7D62507D" w:rsidR="00C81298" w:rsidRPr="00491B75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áncverseny</w:t>
            </w:r>
          </w:p>
        </w:tc>
        <w:tc>
          <w:tcPr>
            <w:tcW w:w="4516" w:type="dxa"/>
            <w:shd w:val="clear" w:color="auto" w:fill="auto"/>
          </w:tcPr>
          <w:p w14:paraId="68CAABD3" w14:textId="162E6270" w:rsidR="00C81298" w:rsidRPr="003E4F03" w:rsidRDefault="009458FB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C81298" w:rsidRPr="00491B75" w14:paraId="1FFEE5F3" w14:textId="77777777" w:rsidTr="003E4F03">
        <w:tc>
          <w:tcPr>
            <w:tcW w:w="4546" w:type="dxa"/>
            <w:shd w:val="clear" w:color="auto" w:fill="auto"/>
          </w:tcPr>
          <w:p w14:paraId="119EA121" w14:textId="77777777" w:rsidR="00C81298" w:rsidRPr="00491B75" w:rsidRDefault="00811741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ktív időskor Szombathelyen program </w:t>
            </w:r>
          </w:p>
        </w:tc>
        <w:tc>
          <w:tcPr>
            <w:tcW w:w="4516" w:type="dxa"/>
            <w:shd w:val="clear" w:color="auto" w:fill="auto"/>
          </w:tcPr>
          <w:p w14:paraId="0D981F8C" w14:textId="61006663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D71C0" w:rsidRPr="008D71C0" w14:paraId="1F458376" w14:textId="77777777" w:rsidTr="003E4F03">
        <w:tc>
          <w:tcPr>
            <w:tcW w:w="4546" w:type="dxa"/>
            <w:shd w:val="clear" w:color="auto" w:fill="auto"/>
          </w:tcPr>
          <w:p w14:paraId="10C85593" w14:textId="3A04BDC3" w:rsidR="00C81298" w:rsidRPr="003E4F03" w:rsidRDefault="00C81298" w:rsidP="00803F67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 xml:space="preserve">segély </w:t>
            </w:r>
            <w:r w:rsidR="003E4F03" w:rsidRPr="003E4F03">
              <w:rPr>
                <w:rFonts w:ascii="Calibri" w:hAnsi="Calibri" w:cs="Calibri"/>
                <w:sz w:val="22"/>
                <w:szCs w:val="22"/>
              </w:rPr>
              <w:t xml:space="preserve">önkormányzati támogatásból (ebben: települési támogatások, szén-monoxid érzékelő mérőkészülék vásárlásához nyújtott támogatás, 16. év alatti tanulók ingyenes buszbérlet támogatása, időskorúak támogatása, piaci </w:t>
            </w:r>
            <w:proofErr w:type="gramStart"/>
            <w:r w:rsidR="003E4F03" w:rsidRPr="003E4F03">
              <w:rPr>
                <w:rFonts w:ascii="Calibri" w:hAnsi="Calibri" w:cs="Calibri"/>
                <w:sz w:val="22"/>
                <w:szCs w:val="22"/>
              </w:rPr>
              <w:t>utalvány,</w:t>
            </w:r>
            <w:proofErr w:type="gramEnd"/>
            <w:r w:rsidR="003E4F03" w:rsidRPr="003E4F03">
              <w:rPr>
                <w:rFonts w:ascii="Calibri" w:hAnsi="Calibri" w:cs="Calibri"/>
                <w:sz w:val="22"/>
                <w:szCs w:val="22"/>
              </w:rPr>
              <w:t xml:space="preserve"> stb.)</w:t>
            </w:r>
          </w:p>
        </w:tc>
        <w:tc>
          <w:tcPr>
            <w:tcW w:w="4516" w:type="dxa"/>
            <w:shd w:val="clear" w:color="auto" w:fill="auto"/>
          </w:tcPr>
          <w:p w14:paraId="3D9CDB44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293A6FE" w14:textId="77777777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E1AB305" w14:textId="77777777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087A804" w14:textId="413F5F1E" w:rsidR="003E4F03" w:rsidRPr="003E4F03" w:rsidRDefault="003E4F03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489</w:t>
            </w:r>
          </w:p>
        </w:tc>
      </w:tr>
      <w:tr w:rsidR="00C81298" w:rsidRPr="00491B75" w14:paraId="452A622B" w14:textId="77777777" w:rsidTr="003E4F03">
        <w:tc>
          <w:tcPr>
            <w:tcW w:w="4546" w:type="dxa"/>
            <w:shd w:val="clear" w:color="auto" w:fill="auto"/>
          </w:tcPr>
          <w:p w14:paraId="48D10FD2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Esőemberke Alapítvány támogatása </w:t>
            </w:r>
          </w:p>
        </w:tc>
        <w:tc>
          <w:tcPr>
            <w:tcW w:w="4516" w:type="dxa"/>
            <w:shd w:val="clear" w:color="auto" w:fill="auto"/>
          </w:tcPr>
          <w:p w14:paraId="1758CFD8" w14:textId="6D26AFD7" w:rsidR="00C81298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</w:tr>
      <w:tr w:rsidR="00811741" w:rsidRPr="00491B75" w14:paraId="6795D367" w14:textId="77777777" w:rsidTr="003E4F03">
        <w:tc>
          <w:tcPr>
            <w:tcW w:w="4546" w:type="dxa"/>
            <w:shd w:val="clear" w:color="auto" w:fill="auto"/>
          </w:tcPr>
          <w:p w14:paraId="0604D727" w14:textId="04D5E439" w:rsidR="00811741" w:rsidRPr="008D71C0" w:rsidRDefault="008D71C0" w:rsidP="008D71C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1C0">
              <w:rPr>
                <w:rFonts w:ascii="Calibri" w:hAnsi="Calibri" w:cs="Calibri"/>
                <w:sz w:val="22"/>
                <w:szCs w:val="22"/>
              </w:rPr>
              <w:t>alapellátás háziorvosai és fogorvosai részére rezsikompenzáció</w:t>
            </w:r>
          </w:p>
        </w:tc>
        <w:tc>
          <w:tcPr>
            <w:tcW w:w="4516" w:type="dxa"/>
            <w:shd w:val="clear" w:color="auto" w:fill="auto"/>
          </w:tcPr>
          <w:p w14:paraId="0D01D970" w14:textId="77777777" w:rsidR="008D71C0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BEAA3F" w14:textId="34C1E1D8" w:rsidR="00811741" w:rsidRPr="003E4F03" w:rsidRDefault="008D71C0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</w:tr>
      <w:tr w:rsidR="00811741" w:rsidRPr="00491B75" w14:paraId="73C1987C" w14:textId="77777777" w:rsidTr="003E4F03">
        <w:tc>
          <w:tcPr>
            <w:tcW w:w="4546" w:type="dxa"/>
            <w:shd w:val="clear" w:color="auto" w:fill="auto"/>
          </w:tcPr>
          <w:p w14:paraId="79DC102D" w14:textId="00B837B5" w:rsidR="00811741" w:rsidRDefault="00A724CE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</w:t>
            </w:r>
            <w:r w:rsidR="00811741">
              <w:rPr>
                <w:rFonts w:ascii="Calibri" w:hAnsi="Calibri" w:cs="Calibri"/>
                <w:sz w:val="22"/>
                <w:szCs w:val="22"/>
              </w:rPr>
              <w:t xml:space="preserve">áziorvosi életpálya modell </w:t>
            </w:r>
          </w:p>
        </w:tc>
        <w:tc>
          <w:tcPr>
            <w:tcW w:w="4516" w:type="dxa"/>
            <w:shd w:val="clear" w:color="auto" w:fill="auto"/>
          </w:tcPr>
          <w:p w14:paraId="0A658590" w14:textId="766F5EDE" w:rsidR="00811741" w:rsidRPr="003E4F03" w:rsidRDefault="00BB3F3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</w:tr>
      <w:tr w:rsidR="00C81298" w:rsidRPr="00491B75" w14:paraId="3624C7EB" w14:textId="77777777" w:rsidTr="003E4F03">
        <w:tc>
          <w:tcPr>
            <w:tcW w:w="4546" w:type="dxa"/>
            <w:shd w:val="clear" w:color="auto" w:fill="auto"/>
          </w:tcPr>
          <w:p w14:paraId="6503CF92" w14:textId="5949F932" w:rsidR="00C81298" w:rsidRPr="00491B75" w:rsidRDefault="00F74B1D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bűnmegelőzési és katasztrófavédelmi kiadások, 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>rendőrség, polgárőr</w:t>
            </w:r>
            <w:r w:rsidR="00BB3F32">
              <w:rPr>
                <w:rFonts w:ascii="Calibri" w:hAnsi="Calibri" w:cs="Calibri"/>
                <w:sz w:val="22"/>
                <w:szCs w:val="22"/>
              </w:rPr>
              <w:t xml:space="preserve"> szervezetek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, tűzoltóság támogatása, tűzoltó nap mindösszesen </w:t>
            </w:r>
          </w:p>
        </w:tc>
        <w:tc>
          <w:tcPr>
            <w:tcW w:w="4516" w:type="dxa"/>
            <w:shd w:val="clear" w:color="auto" w:fill="auto"/>
          </w:tcPr>
          <w:p w14:paraId="5E3EFE1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A5867A" w14:textId="2D89097D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</w:t>
            </w:r>
            <w:r w:rsidR="00F74B1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C81298" w:rsidRPr="00491B75" w14:paraId="3A85DE19" w14:textId="77777777" w:rsidTr="003E4F03">
        <w:tc>
          <w:tcPr>
            <w:tcW w:w="4546" w:type="dxa"/>
            <w:shd w:val="clear" w:color="auto" w:fill="auto"/>
          </w:tcPr>
          <w:p w14:paraId="3C1654CB" w14:textId="77777777" w:rsidR="00C81298" w:rsidRPr="00491B75" w:rsidRDefault="006A332A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sport </w:t>
            </w:r>
            <w:r w:rsidR="00C81298" w:rsidRPr="00491B75">
              <w:rPr>
                <w:rFonts w:ascii="Calibri" w:hAnsi="Calibri" w:cs="Calibri"/>
                <w:sz w:val="22"/>
                <w:szCs w:val="22"/>
              </w:rPr>
              <w:t xml:space="preserve">nagyrendezvények </w:t>
            </w:r>
          </w:p>
        </w:tc>
        <w:tc>
          <w:tcPr>
            <w:tcW w:w="4516" w:type="dxa"/>
            <w:shd w:val="clear" w:color="auto" w:fill="auto"/>
          </w:tcPr>
          <w:p w14:paraId="3FBFC218" w14:textId="37685C67" w:rsidR="00C81298" w:rsidRPr="003E4F03" w:rsidRDefault="00BB3F32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129</w:t>
            </w:r>
          </w:p>
        </w:tc>
      </w:tr>
      <w:tr w:rsidR="00C81298" w:rsidRPr="00491B75" w14:paraId="4CEF1B42" w14:textId="77777777" w:rsidTr="003E4F03">
        <w:tc>
          <w:tcPr>
            <w:tcW w:w="4546" w:type="dxa"/>
            <w:shd w:val="clear" w:color="auto" w:fill="auto"/>
          </w:tcPr>
          <w:p w14:paraId="3CA63495" w14:textId="34A87964" w:rsidR="00C81298" w:rsidRPr="00491B75" w:rsidRDefault="00BE022F" w:rsidP="00BE02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Szombathelyi Kézilabda Klub és Akadémia támogatása</w:t>
            </w:r>
          </w:p>
        </w:tc>
        <w:tc>
          <w:tcPr>
            <w:tcW w:w="4516" w:type="dxa"/>
            <w:shd w:val="clear" w:color="auto" w:fill="auto"/>
          </w:tcPr>
          <w:p w14:paraId="384316FD" w14:textId="77777777" w:rsidR="00BE022F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F3C0741" w14:textId="785D8EFA" w:rsidR="00C81298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C81298" w:rsidRPr="00491B75" w14:paraId="42C17466" w14:textId="77777777" w:rsidTr="003E4F03">
        <w:tc>
          <w:tcPr>
            <w:tcW w:w="4546" w:type="dxa"/>
            <w:shd w:val="clear" w:color="auto" w:fill="auto"/>
          </w:tcPr>
          <w:p w14:paraId="0BF59A3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egyéb sportcélú kiadások, támogatások </w:t>
            </w:r>
          </w:p>
        </w:tc>
        <w:tc>
          <w:tcPr>
            <w:tcW w:w="4516" w:type="dxa"/>
            <w:shd w:val="clear" w:color="auto" w:fill="auto"/>
          </w:tcPr>
          <w:p w14:paraId="682A8872" w14:textId="2E9F4A2D" w:rsidR="00C81298" w:rsidRPr="003E4F03" w:rsidRDefault="00BE022F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</w:tr>
      <w:tr w:rsidR="00C81298" w:rsidRPr="00491B75" w14:paraId="1D4EF462" w14:textId="77777777" w:rsidTr="003E4F03">
        <w:tc>
          <w:tcPr>
            <w:tcW w:w="4546" w:type="dxa"/>
            <w:shd w:val="clear" w:color="auto" w:fill="auto"/>
          </w:tcPr>
          <w:p w14:paraId="129B57FB" w14:textId="77777777" w:rsidR="00C81298" w:rsidRPr="00491B75" w:rsidRDefault="00C81298" w:rsidP="00803F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91B75">
              <w:rPr>
                <w:rFonts w:ascii="Calibri" w:hAnsi="Calibri" w:cs="Calibri"/>
                <w:sz w:val="22"/>
                <w:szCs w:val="22"/>
              </w:rPr>
              <w:t xml:space="preserve">Szombathelyi Haladás Labdarúgó és Sportszolgáltató Kft. </w:t>
            </w:r>
            <w:r w:rsidR="00093A1F" w:rsidRPr="00491B75">
              <w:rPr>
                <w:rFonts w:ascii="Calibri" w:hAnsi="Calibri" w:cs="Calibri"/>
                <w:sz w:val="22"/>
                <w:szCs w:val="22"/>
              </w:rPr>
              <w:t>támogatása</w:t>
            </w:r>
          </w:p>
        </w:tc>
        <w:tc>
          <w:tcPr>
            <w:tcW w:w="4516" w:type="dxa"/>
            <w:shd w:val="clear" w:color="auto" w:fill="auto"/>
          </w:tcPr>
          <w:p w14:paraId="6C8AF360" w14:textId="77777777" w:rsidR="00C81298" w:rsidRPr="003E4F03" w:rsidRDefault="00C81298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9A796BF" w14:textId="77777777" w:rsidR="00C81298" w:rsidRPr="003E4F03" w:rsidRDefault="00811741" w:rsidP="00803F6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E4F03">
              <w:rPr>
                <w:rFonts w:ascii="Calibri" w:hAnsi="Calibri" w:cs="Calibri"/>
                <w:sz w:val="22"/>
                <w:szCs w:val="22"/>
              </w:rPr>
              <w:t>4</w:t>
            </w:r>
            <w:r w:rsidR="00C81298" w:rsidRPr="003E4F0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</w:tbl>
    <w:p w14:paraId="790202A7" w14:textId="77777777" w:rsidR="00C81298" w:rsidRDefault="00C81298" w:rsidP="008107F5">
      <w:pPr>
        <w:jc w:val="both"/>
        <w:rPr>
          <w:rFonts w:ascii="Calibri" w:hAnsi="Calibri" w:cs="Calibri"/>
          <w:sz w:val="22"/>
          <w:szCs w:val="22"/>
        </w:rPr>
      </w:pPr>
    </w:p>
    <w:p w14:paraId="1957781B" w14:textId="3731FDB8" w:rsidR="00DC38AE" w:rsidRPr="00491B75" w:rsidRDefault="00DC6BA5" w:rsidP="00DC6BA5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A működési kiadások között kerültek megtervezésre az önkormányzati tulajdonú gazdasági társaságok támogatásainak összegei is</w:t>
      </w:r>
      <w:r w:rsidR="00606D02">
        <w:rPr>
          <w:rFonts w:ascii="Calibri" w:hAnsi="Calibri" w:cs="Calibri"/>
          <w:sz w:val="22"/>
          <w:szCs w:val="22"/>
        </w:rPr>
        <w:t>,</w:t>
      </w:r>
      <w:r w:rsidRPr="00491B75">
        <w:rPr>
          <w:rFonts w:ascii="Calibri" w:hAnsi="Calibri" w:cs="Calibri"/>
          <w:sz w:val="22"/>
          <w:szCs w:val="22"/>
        </w:rPr>
        <w:t xml:space="preserve"> </w:t>
      </w:r>
      <w:r w:rsidR="00606D02">
        <w:rPr>
          <w:rFonts w:ascii="Calibri" w:hAnsi="Calibri" w:cs="Calibri"/>
          <w:sz w:val="22"/>
          <w:szCs w:val="22"/>
        </w:rPr>
        <w:t>f</w:t>
      </w:r>
      <w:r w:rsidRPr="00491B75">
        <w:rPr>
          <w:rFonts w:ascii="Calibri" w:hAnsi="Calibri" w:cs="Calibri"/>
          <w:sz w:val="22"/>
          <w:szCs w:val="22"/>
        </w:rPr>
        <w:t>igyelembe véve a már elfogadott üzleti terveket</w:t>
      </w:r>
      <w:r w:rsidR="00606D02">
        <w:rPr>
          <w:rFonts w:ascii="Calibri" w:hAnsi="Calibri" w:cs="Calibri"/>
          <w:sz w:val="22"/>
          <w:szCs w:val="22"/>
        </w:rPr>
        <w:t>.</w:t>
      </w: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6F89E925" w14:textId="77777777" w:rsid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8C2173F" w14:textId="6C579880" w:rsidR="00887DC0" w:rsidRPr="00887DC0" w:rsidRDefault="00887DC0" w:rsidP="00887DC0">
      <w:pPr>
        <w:jc w:val="both"/>
        <w:rPr>
          <w:rFonts w:ascii="Calibri" w:hAnsi="Calibri" w:cs="Calibri"/>
          <w:sz w:val="22"/>
          <w:szCs w:val="22"/>
        </w:rPr>
      </w:pPr>
      <w:r w:rsidRPr="00887DC0">
        <w:rPr>
          <w:rFonts w:ascii="Calibri" w:hAnsi="Calibri" w:cs="Calibri"/>
          <w:sz w:val="22"/>
          <w:szCs w:val="22"/>
        </w:rPr>
        <w:t xml:space="preserve">Szolidaritási adó címén </w:t>
      </w:r>
      <w:r w:rsidR="00724F1C">
        <w:rPr>
          <w:rFonts w:ascii="Calibri" w:hAnsi="Calibri" w:cs="Calibri"/>
          <w:sz w:val="22"/>
          <w:szCs w:val="22"/>
        </w:rPr>
        <w:t>3.671</w:t>
      </w:r>
      <w:r w:rsidRPr="00887DC0">
        <w:rPr>
          <w:rFonts w:ascii="Calibri" w:hAnsi="Calibri" w:cs="Calibri"/>
          <w:sz w:val="22"/>
          <w:szCs w:val="22"/>
        </w:rPr>
        <w:t xml:space="preserve"> millió Ft összeg terheli a költségvetésünket ez évben. </w:t>
      </w:r>
    </w:p>
    <w:p w14:paraId="69028774" w14:textId="77777777" w:rsidR="00887DC0" w:rsidRPr="00887DC0" w:rsidRDefault="00887DC0" w:rsidP="00C81298">
      <w:pPr>
        <w:ind w:left="79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13776F4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C0C3254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0F38A05" w14:textId="77777777" w:rsidR="00125C07" w:rsidRDefault="00125C07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DE9E215" w14:textId="0AF3AAFE" w:rsidR="00A22D4F" w:rsidRPr="00491B75" w:rsidRDefault="00A22D4F" w:rsidP="00CA6828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91B75">
        <w:rPr>
          <w:rFonts w:ascii="Calibri" w:hAnsi="Calibri" w:cs="Calibri"/>
          <w:b/>
          <w:i/>
          <w:sz w:val="22"/>
          <w:szCs w:val="22"/>
          <w:u w:val="single"/>
        </w:rPr>
        <w:t>Működési tartalékok</w:t>
      </w:r>
    </w:p>
    <w:p w14:paraId="7A979079" w14:textId="77777777" w:rsidR="00974534" w:rsidRPr="00BD6E8F" w:rsidRDefault="009038BC" w:rsidP="0097453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</w:t>
      </w:r>
      <w:r w:rsidR="00CD611B" w:rsidRPr="00491B75">
        <w:rPr>
          <w:rFonts w:ascii="Calibri" w:hAnsi="Calibri" w:cs="Calibri"/>
          <w:sz w:val="22"/>
          <w:szCs w:val="22"/>
        </w:rPr>
        <w:t xml:space="preserve"> szerepel a Berzsenyi Dániel Könyvtár közművelődési kiegészítő támogatásának összegéből képzett tartalék </w:t>
      </w:r>
      <w:r w:rsidR="006B1FFD" w:rsidRPr="00491B75">
        <w:rPr>
          <w:rFonts w:ascii="Calibri" w:hAnsi="Calibri" w:cs="Calibri"/>
          <w:sz w:val="22"/>
          <w:szCs w:val="22"/>
        </w:rPr>
        <w:t>142</w:t>
      </w:r>
      <w:r w:rsidR="001727F1">
        <w:rPr>
          <w:rFonts w:ascii="Calibri" w:hAnsi="Calibri" w:cs="Calibri"/>
          <w:sz w:val="22"/>
          <w:szCs w:val="22"/>
        </w:rPr>
        <w:t xml:space="preserve"> millió </w:t>
      </w:r>
      <w:r w:rsidR="00CD611B" w:rsidRPr="00491B75">
        <w:rPr>
          <w:rFonts w:ascii="Calibri" w:hAnsi="Calibri" w:cs="Calibri"/>
          <w:sz w:val="22"/>
          <w:szCs w:val="22"/>
        </w:rPr>
        <w:t xml:space="preserve">Ft összegben. </w:t>
      </w:r>
      <w:r w:rsidR="002D44FF" w:rsidRPr="00491B75">
        <w:rPr>
          <w:rFonts w:ascii="Calibri" w:hAnsi="Calibri" w:cs="Calibri"/>
          <w:sz w:val="22"/>
          <w:szCs w:val="22"/>
        </w:rPr>
        <w:t xml:space="preserve"> </w:t>
      </w:r>
      <w:r w:rsidR="00974534" w:rsidRPr="00491B75">
        <w:rPr>
          <w:rFonts w:ascii="Calibri" w:hAnsi="Calibri" w:cs="Calibri"/>
          <w:sz w:val="22"/>
          <w:szCs w:val="22"/>
        </w:rPr>
        <w:t xml:space="preserve">Ezen összeg év közben a Berzsenyi Dániel Könyvtár </w:t>
      </w:r>
      <w:r w:rsidR="00974534" w:rsidRPr="00BD6E8F">
        <w:rPr>
          <w:rFonts w:ascii="Calibri" w:hAnsi="Calibri" w:cs="Calibri"/>
          <w:sz w:val="22"/>
          <w:szCs w:val="22"/>
        </w:rPr>
        <w:t xml:space="preserve">intézmény költségvetésébe rendeletmódosításkor kerül átcsoportosításra. </w:t>
      </w:r>
    </w:p>
    <w:p w14:paraId="4BF8D3F8" w14:textId="77777777" w:rsidR="00BD6E8F" w:rsidRPr="00BD6E8F" w:rsidRDefault="00AC1D44" w:rsidP="00A96D3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A 682/2021. (XII.6.) Korm. rendelet szerinti bér</w:t>
      </w:r>
      <w:r w:rsidR="008E6A61" w:rsidRPr="00BD6E8F">
        <w:rPr>
          <w:rFonts w:ascii="Calibri" w:hAnsi="Calibri" w:cs="Calibri"/>
          <w:sz w:val="22"/>
          <w:szCs w:val="22"/>
        </w:rPr>
        <w:t>elemek összegeinek fedezete központi támogatásként az önkormányzat költségvetésében jelenik meg</w:t>
      </w:r>
      <w:r w:rsidR="00BD6E8F" w:rsidRPr="00BD6E8F">
        <w:rPr>
          <w:rFonts w:ascii="Calibri" w:hAnsi="Calibri" w:cs="Calibri"/>
          <w:sz w:val="22"/>
          <w:szCs w:val="22"/>
        </w:rPr>
        <w:t>:</w:t>
      </w:r>
    </w:p>
    <w:p w14:paraId="58A60A08" w14:textId="00836651" w:rsidR="00187102" w:rsidRPr="00BD6E8F" w:rsidRDefault="008E6A61" w:rsidP="00BD6E8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a</w:t>
      </w:r>
      <w:r w:rsidR="002D57FF" w:rsidRPr="00BD6E8F">
        <w:rPr>
          <w:rFonts w:ascii="Calibri" w:hAnsi="Calibri" w:cs="Calibri"/>
          <w:sz w:val="22"/>
          <w:szCs w:val="22"/>
        </w:rPr>
        <w:t xml:space="preserve"> települési önkormányzatok kulturális feladatainak bérjellegű támogatása cím</w:t>
      </w:r>
      <w:r w:rsidRPr="00BD6E8F">
        <w:rPr>
          <w:rFonts w:ascii="Calibri" w:hAnsi="Calibri" w:cs="Calibri"/>
          <w:sz w:val="22"/>
          <w:szCs w:val="22"/>
        </w:rPr>
        <w:t>é</w:t>
      </w:r>
      <w:r w:rsidR="002D57FF" w:rsidRPr="00BD6E8F">
        <w:rPr>
          <w:rFonts w:ascii="Calibri" w:hAnsi="Calibri" w:cs="Calibri"/>
          <w:sz w:val="22"/>
          <w:szCs w:val="22"/>
        </w:rPr>
        <w:t>n</w:t>
      </w:r>
      <w:r w:rsidR="00187102" w:rsidRPr="00BD6E8F">
        <w:rPr>
          <w:rFonts w:ascii="Calibri" w:hAnsi="Calibri" w:cs="Calibri"/>
          <w:sz w:val="22"/>
          <w:szCs w:val="22"/>
        </w:rPr>
        <w:t>:</w:t>
      </w:r>
    </w:p>
    <w:p w14:paraId="71906A94" w14:textId="4AD6F9CE" w:rsidR="00187102" w:rsidRPr="00BD6E8F" w:rsidRDefault="002D57FF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a </w:t>
      </w:r>
      <w:r w:rsidR="008E6A61" w:rsidRPr="00BD6E8F">
        <w:rPr>
          <w:rFonts w:ascii="Calibri" w:hAnsi="Calibri" w:cs="Calibri"/>
          <w:sz w:val="22"/>
          <w:szCs w:val="22"/>
        </w:rPr>
        <w:t xml:space="preserve">Weöres Sándor </w:t>
      </w:r>
      <w:r w:rsidRPr="00BD6E8F">
        <w:rPr>
          <w:rFonts w:ascii="Calibri" w:hAnsi="Calibri" w:cs="Calibri"/>
          <w:sz w:val="22"/>
          <w:szCs w:val="22"/>
        </w:rPr>
        <w:t>Színház</w:t>
      </w:r>
      <w:r w:rsidR="00187102" w:rsidRPr="00BD6E8F">
        <w:rPr>
          <w:rFonts w:ascii="Calibri" w:hAnsi="Calibri" w:cs="Calibri"/>
          <w:sz w:val="22"/>
          <w:szCs w:val="22"/>
        </w:rPr>
        <w:t xml:space="preserve"> (72 millió Ft)</w:t>
      </w:r>
      <w:r w:rsidRPr="00BD6E8F">
        <w:rPr>
          <w:rFonts w:ascii="Calibri" w:hAnsi="Calibri" w:cs="Calibri"/>
          <w:sz w:val="22"/>
          <w:szCs w:val="22"/>
        </w:rPr>
        <w:t xml:space="preserve">, </w:t>
      </w:r>
    </w:p>
    <w:p w14:paraId="09AC4420" w14:textId="30BE4383" w:rsidR="00187102" w:rsidRPr="00BD6E8F" w:rsidRDefault="002D57FF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a </w:t>
      </w:r>
      <w:r w:rsidR="008E6A61" w:rsidRPr="00BD6E8F">
        <w:rPr>
          <w:rFonts w:ascii="Calibri" w:hAnsi="Calibri" w:cs="Calibri"/>
          <w:sz w:val="22"/>
          <w:szCs w:val="22"/>
        </w:rPr>
        <w:t xml:space="preserve">Mesebolt </w:t>
      </w:r>
      <w:r w:rsidRPr="00BD6E8F">
        <w:rPr>
          <w:rFonts w:ascii="Calibri" w:hAnsi="Calibri" w:cs="Calibri"/>
          <w:sz w:val="22"/>
          <w:szCs w:val="22"/>
        </w:rPr>
        <w:t>Bábszínhá</w:t>
      </w:r>
      <w:r w:rsidR="00187102" w:rsidRPr="00BD6E8F">
        <w:rPr>
          <w:rFonts w:ascii="Calibri" w:hAnsi="Calibri" w:cs="Calibri"/>
          <w:sz w:val="22"/>
          <w:szCs w:val="22"/>
        </w:rPr>
        <w:t>z (20 millió Ft)</w:t>
      </w:r>
      <w:r w:rsidRPr="00BD6E8F">
        <w:rPr>
          <w:rFonts w:ascii="Calibri" w:hAnsi="Calibri" w:cs="Calibri"/>
          <w:sz w:val="22"/>
          <w:szCs w:val="22"/>
        </w:rPr>
        <w:t xml:space="preserve">, </w:t>
      </w:r>
    </w:p>
    <w:p w14:paraId="3CEAF9B7" w14:textId="70227874" w:rsidR="00187102" w:rsidRPr="00BD6E8F" w:rsidRDefault="00187102" w:rsidP="00BD6E8F">
      <w:pPr>
        <w:pStyle w:val="Listaszerbekezds"/>
        <w:numPr>
          <w:ilvl w:val="0"/>
          <w:numId w:val="25"/>
        </w:numPr>
        <w:ind w:left="1843" w:hanging="22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és</w:t>
      </w:r>
      <w:r w:rsidR="002D57FF" w:rsidRPr="00BD6E8F">
        <w:rPr>
          <w:rFonts w:ascii="Calibri" w:hAnsi="Calibri" w:cs="Calibri"/>
          <w:sz w:val="22"/>
          <w:szCs w:val="22"/>
        </w:rPr>
        <w:t xml:space="preserve"> az AGORA </w:t>
      </w:r>
      <w:proofErr w:type="spellStart"/>
      <w:r w:rsidR="002D57FF" w:rsidRPr="00BD6E8F">
        <w:rPr>
          <w:rFonts w:ascii="Calibri" w:hAnsi="Calibri" w:cs="Calibri"/>
          <w:sz w:val="22"/>
          <w:szCs w:val="22"/>
        </w:rPr>
        <w:t>Nkft</w:t>
      </w:r>
      <w:proofErr w:type="spellEnd"/>
      <w:r w:rsidRPr="00BD6E8F">
        <w:rPr>
          <w:rFonts w:ascii="Calibri" w:hAnsi="Calibri" w:cs="Calibri"/>
          <w:sz w:val="22"/>
          <w:szCs w:val="22"/>
        </w:rPr>
        <w:t>. támogatása (24 millió Ft).</w:t>
      </w:r>
    </w:p>
    <w:p w14:paraId="58430219" w14:textId="135E6079" w:rsidR="00BD6E8F" w:rsidRPr="00BD6E8F" w:rsidRDefault="00BD6E8F" w:rsidP="00BD6E8F">
      <w:pPr>
        <w:pStyle w:val="Listaszerbekezds"/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kulturális bérpótlékhoz kapcsolódó támogatás címén:</w:t>
      </w:r>
    </w:p>
    <w:p w14:paraId="472E0034" w14:textId="0D4F427F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Savaria Múzeum (80 millió Ft),</w:t>
      </w:r>
    </w:p>
    <w:p w14:paraId="5FE0BF86" w14:textId="68B537E2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Berzsenyi Dániel Könyvtár (38 millió Ft),</w:t>
      </w:r>
    </w:p>
    <w:p w14:paraId="78A01AE2" w14:textId="63F5C701" w:rsidR="00BD6E8F" w:rsidRPr="00BD6E8F" w:rsidRDefault="00BD6E8F" w:rsidP="00BD6E8F">
      <w:pPr>
        <w:pStyle w:val="Listaszerbekezds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 xml:space="preserve">Savaria </w:t>
      </w:r>
      <w:proofErr w:type="spellStart"/>
      <w:r w:rsidRPr="00BD6E8F">
        <w:rPr>
          <w:rFonts w:ascii="Calibri" w:hAnsi="Calibri" w:cs="Calibri"/>
          <w:sz w:val="22"/>
          <w:szCs w:val="22"/>
        </w:rPr>
        <w:t>Szimfónikus</w:t>
      </w:r>
      <w:proofErr w:type="spellEnd"/>
      <w:r w:rsidRPr="00BD6E8F">
        <w:rPr>
          <w:rFonts w:ascii="Calibri" w:hAnsi="Calibri" w:cs="Calibri"/>
          <w:sz w:val="22"/>
          <w:szCs w:val="22"/>
        </w:rPr>
        <w:t xml:space="preserve"> Zenekar (78 millió Ft).</w:t>
      </w:r>
    </w:p>
    <w:p w14:paraId="7A950678" w14:textId="1F8BC118" w:rsidR="00AC1D44" w:rsidRPr="00BD6E8F" w:rsidRDefault="00BD6E8F" w:rsidP="00187102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BD6E8F">
        <w:rPr>
          <w:rFonts w:ascii="Calibri" w:hAnsi="Calibri" w:cs="Calibri"/>
          <w:sz w:val="22"/>
          <w:szCs w:val="22"/>
        </w:rPr>
        <w:t>Így a</w:t>
      </w:r>
      <w:r w:rsidR="00AC1D44" w:rsidRPr="00BD6E8F">
        <w:rPr>
          <w:rFonts w:ascii="Calibri" w:hAnsi="Calibri" w:cs="Calibri"/>
          <w:sz w:val="22"/>
          <w:szCs w:val="22"/>
        </w:rPr>
        <w:t xml:space="preserve"> kiadási </w:t>
      </w:r>
      <w:r w:rsidRPr="00BD6E8F">
        <w:rPr>
          <w:rFonts w:ascii="Calibri" w:hAnsi="Calibri" w:cs="Calibri"/>
          <w:sz w:val="22"/>
          <w:szCs w:val="22"/>
        </w:rPr>
        <w:t>előirányzatok között</w:t>
      </w:r>
      <w:r w:rsidR="00AC1D44" w:rsidRPr="00BD6E8F">
        <w:rPr>
          <w:rFonts w:ascii="Calibri" w:hAnsi="Calibri" w:cs="Calibri"/>
          <w:sz w:val="22"/>
          <w:szCs w:val="22"/>
        </w:rPr>
        <w:t xml:space="preserve"> egyelőre tartalékként szerepel</w:t>
      </w:r>
      <w:r w:rsidR="001A5C21" w:rsidRPr="00BD6E8F">
        <w:rPr>
          <w:rFonts w:ascii="Calibri" w:hAnsi="Calibri" w:cs="Calibri"/>
          <w:sz w:val="22"/>
          <w:szCs w:val="22"/>
        </w:rPr>
        <w:t xml:space="preserve"> </w:t>
      </w:r>
      <w:r w:rsidRPr="00BD6E8F">
        <w:rPr>
          <w:rFonts w:ascii="Calibri" w:hAnsi="Calibri" w:cs="Calibri"/>
          <w:sz w:val="22"/>
          <w:szCs w:val="22"/>
        </w:rPr>
        <w:t xml:space="preserve">mindösszesen </w:t>
      </w:r>
      <w:r w:rsidR="001A5C21" w:rsidRPr="00BD6E8F">
        <w:rPr>
          <w:rFonts w:ascii="Calibri" w:hAnsi="Calibri" w:cs="Calibri"/>
          <w:sz w:val="22"/>
          <w:szCs w:val="22"/>
        </w:rPr>
        <w:t>312 millió Ft</w:t>
      </w:r>
      <w:r w:rsidRPr="00BD6E8F">
        <w:rPr>
          <w:rFonts w:ascii="Calibri" w:hAnsi="Calibri" w:cs="Calibri"/>
          <w:sz w:val="22"/>
          <w:szCs w:val="22"/>
        </w:rPr>
        <w:t>,</w:t>
      </w:r>
      <w:r w:rsidR="00AC1D44" w:rsidRPr="00BD6E8F">
        <w:rPr>
          <w:rFonts w:ascii="Calibri" w:hAnsi="Calibri" w:cs="Calibri"/>
          <w:sz w:val="22"/>
          <w:szCs w:val="22"/>
        </w:rPr>
        <w:t xml:space="preserve"> amelyet év közben rendeletmódosításkor csoportosításunk át az intézményekhez.</w:t>
      </w:r>
    </w:p>
    <w:p w14:paraId="5E89FC05" w14:textId="6FE7FE49" w:rsidR="001A5C21" w:rsidRDefault="001A5C21" w:rsidP="00DF29E3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1A5C21">
        <w:rPr>
          <w:rFonts w:ascii="Calibri" w:hAnsi="Calibri" w:cs="Calibri"/>
          <w:sz w:val="22"/>
          <w:szCs w:val="22"/>
        </w:rPr>
        <w:t xml:space="preserve">Tartalék képzésére került sor </w:t>
      </w:r>
      <w:r w:rsidR="00FA2F67">
        <w:rPr>
          <w:rFonts w:ascii="Calibri" w:hAnsi="Calibri" w:cs="Calibri"/>
          <w:sz w:val="22"/>
          <w:szCs w:val="22"/>
        </w:rPr>
        <w:t>a 428/2023.(XII.14.) kgy.sz. határozat alapján a</w:t>
      </w:r>
      <w:r w:rsidRPr="001A5C2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1A5C21">
        <w:rPr>
          <w:rFonts w:ascii="Calibri" w:hAnsi="Calibri" w:cs="Calibri"/>
          <w:sz w:val="22"/>
          <w:szCs w:val="22"/>
        </w:rPr>
        <w:t>közétkeztetési  rezsi</w:t>
      </w:r>
      <w:proofErr w:type="gramEnd"/>
      <w:r w:rsidRPr="001A5C21">
        <w:rPr>
          <w:rFonts w:ascii="Calibri" w:hAnsi="Calibri" w:cs="Calibri"/>
          <w:sz w:val="22"/>
          <w:szCs w:val="22"/>
        </w:rPr>
        <w:t xml:space="preserve"> kulcs emelésből adódó többletkiadások fedezetére 116 millió Ft összegben</w:t>
      </w:r>
      <w:r w:rsidR="00FA2F67">
        <w:rPr>
          <w:rFonts w:ascii="Calibri" w:hAnsi="Calibri" w:cs="Calibri"/>
          <w:sz w:val="22"/>
          <w:szCs w:val="22"/>
        </w:rPr>
        <w:t>.</w:t>
      </w:r>
      <w:r w:rsidR="001D7B0D">
        <w:rPr>
          <w:rFonts w:ascii="Calibri" w:hAnsi="Calibri" w:cs="Calibri"/>
          <w:sz w:val="22"/>
          <w:szCs w:val="22"/>
        </w:rPr>
        <w:t xml:space="preserve"> </w:t>
      </w:r>
      <w:r w:rsidR="00BE0B17">
        <w:rPr>
          <w:rFonts w:ascii="Calibri" w:hAnsi="Calibri" w:cs="Calibri"/>
          <w:sz w:val="22"/>
          <w:szCs w:val="22"/>
        </w:rPr>
        <w:t xml:space="preserve"> </w:t>
      </w:r>
    </w:p>
    <w:p w14:paraId="5F918790" w14:textId="1DDF9007" w:rsidR="00950A7D" w:rsidRPr="001A5C21" w:rsidRDefault="00950A7D" w:rsidP="00DF29E3">
      <w:pPr>
        <w:pStyle w:val="Listaszerbekezds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Általános tartalékként </w:t>
      </w:r>
      <w:r w:rsidR="00A448A8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</w:t>
      </w:r>
      <w:r w:rsidR="00856511">
        <w:rPr>
          <w:rFonts w:ascii="Calibri" w:hAnsi="Calibri" w:cs="Calibri"/>
          <w:sz w:val="22"/>
          <w:szCs w:val="22"/>
        </w:rPr>
        <w:t xml:space="preserve">millió </w:t>
      </w:r>
      <w:r>
        <w:rPr>
          <w:rFonts w:ascii="Calibri" w:hAnsi="Calibri" w:cs="Calibri"/>
          <w:sz w:val="22"/>
          <w:szCs w:val="22"/>
        </w:rPr>
        <w:t xml:space="preserve">Ft került tervezésre. </w:t>
      </w:r>
    </w:p>
    <w:p w14:paraId="23892EEF" w14:textId="77777777" w:rsidR="001A5C21" w:rsidRPr="00AC1D44" w:rsidRDefault="001A5C21" w:rsidP="001A5C21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EB4EA40" w14:textId="77777777" w:rsidR="00E26B46" w:rsidRPr="00491B75" w:rsidRDefault="005B64E4" w:rsidP="005B64E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</w:rPr>
        <w:t>LHALMOZÁSI E</w:t>
      </w:r>
      <w:r w:rsidRPr="00491B75">
        <w:rPr>
          <w:rFonts w:ascii="Calibri" w:hAnsi="Calibri" w:cs="Calibri"/>
          <w:b/>
          <w:sz w:val="22"/>
          <w:szCs w:val="22"/>
        </w:rPr>
        <w:t>LŐIRÁNYZATOK</w:t>
      </w:r>
    </w:p>
    <w:p w14:paraId="7D8B90C2" w14:textId="77777777" w:rsidR="00860F90" w:rsidRPr="00491B75" w:rsidRDefault="00860F90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E3D57E3" w14:textId="77777777" w:rsidR="008907F4" w:rsidRPr="00491B75" w:rsidRDefault="00860F90" w:rsidP="0034292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491B75">
        <w:rPr>
          <w:rFonts w:ascii="Calibri" w:hAnsi="Calibri" w:cs="Calibri"/>
          <w:b/>
          <w:sz w:val="22"/>
          <w:szCs w:val="22"/>
          <w:u w:val="single"/>
        </w:rPr>
        <w:t>Fe</w:t>
      </w:r>
      <w:r w:rsidR="008907F4" w:rsidRPr="00491B75">
        <w:rPr>
          <w:rFonts w:ascii="Calibri" w:hAnsi="Calibri" w:cs="Calibri"/>
          <w:b/>
          <w:sz w:val="22"/>
          <w:szCs w:val="22"/>
          <w:u w:val="single"/>
        </w:rPr>
        <w:t>lhalmozási célú bevételek</w:t>
      </w:r>
    </w:p>
    <w:p w14:paraId="42619195" w14:textId="77777777" w:rsidR="00860F90" w:rsidRPr="00491B75" w:rsidRDefault="002D627A" w:rsidP="008907F4">
      <w:pPr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 xml:space="preserve"> </w:t>
      </w:r>
    </w:p>
    <w:p w14:paraId="341ACD2F" w14:textId="11AD918B" w:rsidR="00090FE3" w:rsidRPr="00090FE3" w:rsidRDefault="008907F4" w:rsidP="00891EDF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Felhalmozási bevételek között került megtervezésre </w:t>
      </w:r>
      <w:r w:rsidR="004241BE">
        <w:rPr>
          <w:rFonts w:ascii="Calibri" w:hAnsi="Calibri" w:cs="Calibri"/>
          <w:sz w:val="22"/>
          <w:szCs w:val="22"/>
        </w:rPr>
        <w:t>274</w:t>
      </w:r>
      <w:r w:rsidR="002352A3">
        <w:rPr>
          <w:rFonts w:ascii="Calibri" w:hAnsi="Calibri" w:cs="Calibri"/>
          <w:sz w:val="22"/>
          <w:szCs w:val="22"/>
        </w:rPr>
        <w:t xml:space="preserve"> millió </w:t>
      </w:r>
      <w:r w:rsidRPr="00491B75">
        <w:rPr>
          <w:rFonts w:ascii="Calibri" w:hAnsi="Calibri" w:cs="Calibri"/>
          <w:sz w:val="22"/>
          <w:szCs w:val="22"/>
        </w:rPr>
        <w:t>Ft összegű vagyongazdálkodásból származó bevétel</w:t>
      </w:r>
      <w:r w:rsidR="00A21E3A" w:rsidRPr="00491B75">
        <w:rPr>
          <w:rFonts w:ascii="Calibri" w:hAnsi="Calibri" w:cs="Calibri"/>
          <w:sz w:val="22"/>
          <w:szCs w:val="22"/>
        </w:rPr>
        <w:t xml:space="preserve"> a megkötött adásvételi szerződések alapján. </w:t>
      </w:r>
    </w:p>
    <w:p w14:paraId="033E4591" w14:textId="77777777" w:rsidR="006B1FFD" w:rsidRPr="00491B75" w:rsidRDefault="006B1FFD" w:rsidP="00590EDE">
      <w:pPr>
        <w:jc w:val="both"/>
        <w:rPr>
          <w:rFonts w:ascii="Calibri" w:hAnsi="Calibri" w:cs="Calibri"/>
          <w:sz w:val="22"/>
          <w:szCs w:val="22"/>
        </w:rPr>
      </w:pPr>
    </w:p>
    <w:p w14:paraId="06FF75B7" w14:textId="04EB7203" w:rsidR="008907F4" w:rsidRPr="00491B75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Itt szerepel</w:t>
      </w:r>
      <w:r w:rsidR="004241BE">
        <w:rPr>
          <w:rFonts w:ascii="Calibri" w:hAnsi="Calibri" w:cs="Calibri"/>
          <w:sz w:val="22"/>
          <w:szCs w:val="22"/>
        </w:rPr>
        <w:t xml:space="preserve"> még </w:t>
      </w:r>
      <w:r w:rsidRPr="00491B75">
        <w:rPr>
          <w:rFonts w:ascii="Calibri" w:hAnsi="Calibri" w:cs="Calibri"/>
          <w:sz w:val="22"/>
          <w:szCs w:val="22"/>
        </w:rPr>
        <w:t xml:space="preserve">forrásként </w:t>
      </w:r>
      <w:r w:rsidR="004241BE">
        <w:rPr>
          <w:rFonts w:ascii="Calibri" w:hAnsi="Calibri" w:cs="Calibri"/>
          <w:sz w:val="22"/>
          <w:szCs w:val="22"/>
        </w:rPr>
        <w:t>a</w:t>
      </w:r>
      <w:r w:rsidR="00582E25" w:rsidRPr="00491B75">
        <w:rPr>
          <w:rFonts w:ascii="Calibri" w:hAnsi="Calibri" w:cs="Calibri"/>
          <w:sz w:val="22"/>
          <w:szCs w:val="22"/>
        </w:rPr>
        <w:t xml:space="preserve"> munkáltatói kölcsön</w:t>
      </w:r>
      <w:r w:rsidRPr="00491B75">
        <w:rPr>
          <w:rFonts w:ascii="Calibri" w:hAnsi="Calibri" w:cs="Calibri"/>
          <w:sz w:val="22"/>
          <w:szCs w:val="22"/>
        </w:rPr>
        <w:t xml:space="preserve"> törlesztések tervezett összegei is.</w:t>
      </w:r>
    </w:p>
    <w:p w14:paraId="4FC02644" w14:textId="33D07AAA" w:rsidR="00B6489C" w:rsidRDefault="008907F4" w:rsidP="00590EDE">
      <w:pPr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 </w:t>
      </w:r>
    </w:p>
    <w:p w14:paraId="30F25930" w14:textId="77777777" w:rsidR="00860F90" w:rsidRPr="00491B75" w:rsidRDefault="00860F90">
      <w:pPr>
        <w:pStyle w:val="Cmsor9"/>
        <w:rPr>
          <w:rFonts w:ascii="Calibri" w:hAnsi="Calibri" w:cs="Calibri"/>
          <w:bCs w:val="0"/>
          <w:sz w:val="22"/>
          <w:szCs w:val="22"/>
          <w:u w:val="single"/>
        </w:rPr>
      </w:pPr>
      <w:r w:rsidRPr="00491B75">
        <w:rPr>
          <w:rFonts w:ascii="Calibri" w:hAnsi="Calibri" w:cs="Calibri"/>
          <w:bCs w:val="0"/>
          <w:sz w:val="22"/>
          <w:szCs w:val="22"/>
          <w:u w:val="single"/>
        </w:rPr>
        <w:t>Fe</w:t>
      </w:r>
      <w:r w:rsidR="008907F4" w:rsidRPr="00491B75">
        <w:rPr>
          <w:rFonts w:ascii="Calibri" w:hAnsi="Calibri" w:cs="Calibri"/>
          <w:bCs w:val="0"/>
          <w:sz w:val="22"/>
          <w:szCs w:val="22"/>
          <w:u w:val="single"/>
        </w:rPr>
        <w:t>lhalmozási</w:t>
      </w:r>
      <w:r w:rsidRPr="00491B75">
        <w:rPr>
          <w:rFonts w:ascii="Calibri" w:hAnsi="Calibri" w:cs="Calibri"/>
          <w:bCs w:val="0"/>
          <w:sz w:val="22"/>
          <w:szCs w:val="22"/>
          <w:u w:val="single"/>
        </w:rPr>
        <w:t xml:space="preserve"> kiadások</w:t>
      </w:r>
    </w:p>
    <w:p w14:paraId="5C54636C" w14:textId="77777777" w:rsidR="00860F90" w:rsidRPr="00491B75" w:rsidRDefault="00860F90">
      <w:pPr>
        <w:jc w:val="both"/>
        <w:rPr>
          <w:rFonts w:ascii="Calibri" w:hAnsi="Calibri" w:cs="Calibri"/>
          <w:b/>
          <w:sz w:val="22"/>
          <w:szCs w:val="22"/>
        </w:rPr>
      </w:pPr>
    </w:p>
    <w:p w14:paraId="2C771009" w14:textId="21463111" w:rsidR="005A08AD" w:rsidRPr="003778E8" w:rsidRDefault="005A08AD" w:rsidP="00625E5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>A Szombathelyi Egészségügyi és Kulturális GESZ Intézmény NEAK támogatásból beruházási célú kiadások (</w:t>
      </w:r>
      <w:r w:rsidR="003778E8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jogszabály alapján szakmai minimumfeltételnek való megfelelés érdekében 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>eszköz</w:t>
      </w:r>
      <w:r w:rsidR="003778E8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beszerzése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) megvalósítását tervezte összesen </w:t>
      </w:r>
      <w:r w:rsidR="004241BE" w:rsidRPr="003778E8">
        <w:rPr>
          <w:rFonts w:ascii="Calibri" w:hAnsi="Calibri" w:cs="Calibri"/>
          <w:bCs/>
          <w:color w:val="000000" w:themeColor="text1"/>
          <w:sz w:val="22"/>
          <w:szCs w:val="22"/>
        </w:rPr>
        <w:t>2</w:t>
      </w:r>
      <w:r w:rsidR="00891EDF"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millió </w:t>
      </w:r>
      <w:r w:rsidRPr="003778E8">
        <w:rPr>
          <w:rFonts w:ascii="Calibri" w:hAnsi="Calibri" w:cs="Calibri"/>
          <w:bCs/>
          <w:color w:val="000000" w:themeColor="text1"/>
          <w:sz w:val="22"/>
          <w:szCs w:val="22"/>
        </w:rPr>
        <w:t xml:space="preserve">Ft összegben. </w:t>
      </w:r>
    </w:p>
    <w:p w14:paraId="6EAEEF06" w14:textId="77777777" w:rsidR="006A332A" w:rsidRPr="003778E8" w:rsidRDefault="006A332A" w:rsidP="00625E5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</w:p>
    <w:p w14:paraId="4814BD81" w14:textId="4E31250C" w:rsidR="006A332A" w:rsidRPr="003E4EE8" w:rsidRDefault="006A332A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3E4EE8">
        <w:rPr>
          <w:rFonts w:ascii="Calibri" w:hAnsi="Calibri" w:cs="Calibri"/>
          <w:bCs/>
          <w:sz w:val="22"/>
          <w:szCs w:val="22"/>
        </w:rPr>
        <w:t xml:space="preserve">A Polgármesteri Hivatal </w:t>
      </w:r>
      <w:r w:rsidR="004E2D7D" w:rsidRPr="003E4EE8">
        <w:rPr>
          <w:rFonts w:ascii="Calibri" w:hAnsi="Calibri" w:cs="Calibri"/>
          <w:bCs/>
          <w:sz w:val="22"/>
          <w:szCs w:val="22"/>
        </w:rPr>
        <w:t>felhalmozási kiadásai</w:t>
      </w:r>
      <w:r w:rsidR="003E4EE8" w:rsidRPr="003E4EE8">
        <w:rPr>
          <w:rFonts w:ascii="Calibri" w:hAnsi="Calibri" w:cs="Calibri"/>
          <w:bCs/>
          <w:sz w:val="22"/>
          <w:szCs w:val="22"/>
        </w:rPr>
        <w:t xml:space="preserve"> nagyobb összegű tételként</w:t>
      </w:r>
      <w:r w:rsidR="004E2D7D" w:rsidRPr="003E4EE8">
        <w:rPr>
          <w:rFonts w:ascii="Calibri" w:hAnsi="Calibri" w:cs="Calibri"/>
          <w:bCs/>
          <w:sz w:val="22"/>
          <w:szCs w:val="22"/>
        </w:rPr>
        <w:t xml:space="preserve"> </w:t>
      </w:r>
      <w:r w:rsidR="003E4EE8" w:rsidRPr="003E4EE8">
        <w:rPr>
          <w:rFonts w:ascii="Calibri" w:hAnsi="Calibri" w:cs="Calibri"/>
          <w:bCs/>
          <w:sz w:val="22"/>
          <w:szCs w:val="22"/>
        </w:rPr>
        <w:t>a Házasságkötő teremnél lévő mellékhelyiségek felújítását, informatikai eszközbeszerzéseket, a közgyűlési és bizottsági rendszer fejlesztését, szerver park cseréjét</w:t>
      </w:r>
      <w:r w:rsidR="00105911">
        <w:rPr>
          <w:rFonts w:ascii="Calibri" w:hAnsi="Calibri" w:cs="Calibri"/>
          <w:bCs/>
          <w:sz w:val="22"/>
          <w:szCs w:val="22"/>
        </w:rPr>
        <w:t xml:space="preserve">, képviselői laptopok cseréjét </w:t>
      </w:r>
      <w:r w:rsidR="003E4EE8" w:rsidRPr="003E4EE8">
        <w:rPr>
          <w:rFonts w:ascii="Calibri" w:hAnsi="Calibri" w:cs="Calibri"/>
          <w:bCs/>
          <w:sz w:val="22"/>
          <w:szCs w:val="22"/>
        </w:rPr>
        <w:t xml:space="preserve">tartalmazzák. </w:t>
      </w:r>
      <w:r w:rsidR="00DC04BF" w:rsidRPr="003E4EE8">
        <w:rPr>
          <w:rFonts w:ascii="Calibri" w:hAnsi="Calibri" w:cs="Calibri"/>
          <w:bCs/>
          <w:sz w:val="22"/>
          <w:szCs w:val="22"/>
        </w:rPr>
        <w:t>(</w:t>
      </w:r>
      <w:r w:rsidR="004241BE" w:rsidRPr="003E4EE8">
        <w:rPr>
          <w:rFonts w:ascii="Calibri" w:hAnsi="Calibri" w:cs="Calibri"/>
          <w:bCs/>
          <w:sz w:val="22"/>
          <w:szCs w:val="22"/>
        </w:rPr>
        <w:t xml:space="preserve">150 </w:t>
      </w:r>
      <w:r w:rsidR="00DC04BF" w:rsidRPr="003E4EE8">
        <w:rPr>
          <w:rFonts w:ascii="Calibri" w:hAnsi="Calibri" w:cs="Calibri"/>
          <w:bCs/>
          <w:sz w:val="22"/>
          <w:szCs w:val="22"/>
        </w:rPr>
        <w:t>millió Ft)</w:t>
      </w:r>
      <w:r w:rsidR="004E2D7D" w:rsidRPr="003E4EE8">
        <w:rPr>
          <w:rFonts w:ascii="Calibri" w:hAnsi="Calibri" w:cs="Calibri"/>
          <w:bCs/>
          <w:sz w:val="22"/>
          <w:szCs w:val="22"/>
        </w:rPr>
        <w:t xml:space="preserve"> </w:t>
      </w:r>
    </w:p>
    <w:p w14:paraId="5EB6CF4F" w14:textId="77777777" w:rsidR="005A08AD" w:rsidRPr="003E4EE8" w:rsidRDefault="005A08AD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52C372" w14:textId="25A76AA7" w:rsidR="00503C10" w:rsidRDefault="00503C10" w:rsidP="00625E5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Az informatikai fejlesztésekre összesen 57 millió Ft összeg került biztosításra. Ezen összeg térfigyelő kamerák cseréjére, vagyongazdálkodási rendszer intézményi körre való kiterjesztésére, intézmények informatikai fejlesztéseire biztosít fedezetet. </w:t>
      </w:r>
    </w:p>
    <w:p w14:paraId="11F2157C" w14:textId="77777777" w:rsidR="00503C10" w:rsidRPr="00491B75" w:rsidRDefault="00503C10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3BF48D" w14:textId="6090CF3B" w:rsidR="00D26C86" w:rsidRPr="00491B75" w:rsidRDefault="005D5B7A" w:rsidP="00D26C86">
      <w:pPr>
        <w:jc w:val="both"/>
        <w:rPr>
          <w:rFonts w:ascii="Calibri" w:hAnsi="Calibri" w:cs="Calibri"/>
          <w:bCs/>
          <w:sz w:val="22"/>
          <w:szCs w:val="22"/>
        </w:rPr>
      </w:pPr>
      <w:r w:rsidRPr="005D5B7A">
        <w:rPr>
          <w:rFonts w:ascii="Calibri" w:hAnsi="Calibri" w:cs="Calibri"/>
          <w:bCs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bCs/>
          <w:sz w:val="22"/>
          <w:szCs w:val="22"/>
        </w:rPr>
        <w:t xml:space="preserve"> 3</w:t>
      </w:r>
      <w:r w:rsidR="00C508C0" w:rsidRPr="00491B75">
        <w:rPr>
          <w:rFonts w:ascii="Calibri" w:hAnsi="Calibri" w:cs="Calibri"/>
          <w:bCs/>
          <w:sz w:val="22"/>
          <w:szCs w:val="22"/>
        </w:rPr>
        <w:t>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="00C508C0" w:rsidRPr="00491B75">
        <w:rPr>
          <w:rFonts w:ascii="Calibri" w:hAnsi="Calibri" w:cs="Calibri"/>
          <w:bCs/>
          <w:sz w:val="22"/>
          <w:szCs w:val="22"/>
        </w:rPr>
        <w:t xml:space="preserve">Ft összegben került betervezésre. </w:t>
      </w:r>
    </w:p>
    <w:p w14:paraId="65217972" w14:textId="77777777" w:rsidR="00DC6BA5" w:rsidRPr="00491B75" w:rsidRDefault="00DC6BA5" w:rsidP="00625E5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03CFB68" w14:textId="77777777" w:rsidR="00C508C0" w:rsidRPr="00491B75" w:rsidRDefault="00C508C0" w:rsidP="00625E51">
      <w:pPr>
        <w:jc w:val="both"/>
        <w:rPr>
          <w:rFonts w:ascii="Calibri" w:hAnsi="Calibri" w:cs="Calibri"/>
          <w:bCs/>
          <w:sz w:val="22"/>
          <w:szCs w:val="22"/>
        </w:rPr>
      </w:pPr>
      <w:r w:rsidRPr="00491B75">
        <w:rPr>
          <w:rFonts w:ascii="Calibri" w:hAnsi="Calibri" w:cs="Calibri"/>
          <w:bCs/>
          <w:sz w:val="22"/>
          <w:szCs w:val="22"/>
        </w:rPr>
        <w:t>Munkáltatói kölcsön címén 10</w:t>
      </w:r>
      <w:r w:rsidR="00DC04BF">
        <w:rPr>
          <w:rFonts w:ascii="Calibri" w:hAnsi="Calibri" w:cs="Calibri"/>
          <w:bCs/>
          <w:sz w:val="22"/>
          <w:szCs w:val="22"/>
        </w:rPr>
        <w:t xml:space="preserve"> millió </w:t>
      </w:r>
      <w:r w:rsidRPr="00491B75">
        <w:rPr>
          <w:rFonts w:ascii="Calibri" w:hAnsi="Calibri" w:cs="Calibri"/>
          <w:bCs/>
          <w:sz w:val="22"/>
          <w:szCs w:val="22"/>
        </w:rPr>
        <w:t xml:space="preserve">Ft-ot tartalmaz a költségvetési rendelet. </w:t>
      </w:r>
    </w:p>
    <w:p w14:paraId="22604787" w14:textId="77777777" w:rsidR="00891EDF" w:rsidRDefault="00891EDF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2A4C3DB" w14:textId="4812B7C8" w:rsidR="003D4CCA" w:rsidRPr="008D105A" w:rsidRDefault="003D4CCA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8D105A">
        <w:rPr>
          <w:rFonts w:ascii="Calibri" w:hAnsi="Calibri" w:cs="Calibri"/>
          <w:bCs/>
          <w:sz w:val="22"/>
          <w:szCs w:val="22"/>
        </w:rPr>
        <w:t>A 202</w:t>
      </w:r>
      <w:r w:rsidR="00402BF8" w:rsidRPr="008D105A">
        <w:rPr>
          <w:rFonts w:ascii="Calibri" w:hAnsi="Calibri" w:cs="Calibri"/>
          <w:bCs/>
          <w:sz w:val="22"/>
          <w:szCs w:val="22"/>
        </w:rPr>
        <w:t>3</w:t>
      </w:r>
      <w:r w:rsidRPr="008D105A">
        <w:rPr>
          <w:rFonts w:ascii="Calibri" w:hAnsi="Calibri" w:cs="Calibri"/>
          <w:bCs/>
          <w:sz w:val="22"/>
          <w:szCs w:val="22"/>
        </w:rPr>
        <w:t>. évben betervezett TOP projektek és a Modern Városok Program fel nem használt kiadási előirányzatait a 202</w:t>
      </w:r>
      <w:r w:rsidR="00402BF8" w:rsidRPr="008D105A">
        <w:rPr>
          <w:rFonts w:ascii="Calibri" w:hAnsi="Calibri" w:cs="Calibri"/>
          <w:bCs/>
          <w:sz w:val="22"/>
          <w:szCs w:val="22"/>
        </w:rPr>
        <w:t>4</w:t>
      </w:r>
      <w:r w:rsidRPr="008D105A">
        <w:rPr>
          <w:rFonts w:ascii="Calibri" w:hAnsi="Calibri" w:cs="Calibri"/>
          <w:bCs/>
          <w:sz w:val="22"/>
          <w:szCs w:val="22"/>
        </w:rPr>
        <w:t>. évi költségvetésben eredeti előirányzatként szerepeltetjük a 202</w:t>
      </w:r>
      <w:r w:rsidR="00402BF8" w:rsidRPr="008D105A">
        <w:rPr>
          <w:rFonts w:ascii="Calibri" w:hAnsi="Calibri" w:cs="Calibri"/>
          <w:bCs/>
          <w:sz w:val="22"/>
          <w:szCs w:val="22"/>
        </w:rPr>
        <w:t>3</w:t>
      </w:r>
      <w:r w:rsidRPr="008D105A">
        <w:rPr>
          <w:rFonts w:ascii="Calibri" w:hAnsi="Calibri" w:cs="Calibri"/>
          <w:bCs/>
          <w:sz w:val="22"/>
          <w:szCs w:val="22"/>
        </w:rPr>
        <w:t xml:space="preserve">. évi </w:t>
      </w:r>
      <w:r w:rsidRPr="008D105A">
        <w:rPr>
          <w:rFonts w:ascii="Calibri" w:hAnsi="Calibri" w:cs="Calibri"/>
          <w:bCs/>
          <w:sz w:val="22"/>
          <w:szCs w:val="22"/>
        </w:rPr>
        <w:lastRenderedPageBreak/>
        <w:t xml:space="preserve">maradvány terhére. Működési célú projektek esetében ez </w:t>
      </w:r>
      <w:r w:rsidR="008D105A" w:rsidRPr="008D105A">
        <w:rPr>
          <w:rFonts w:ascii="Calibri" w:hAnsi="Calibri" w:cs="Calibri"/>
          <w:bCs/>
          <w:sz w:val="22"/>
          <w:szCs w:val="22"/>
        </w:rPr>
        <w:t>82</w:t>
      </w:r>
      <w:r w:rsidR="00DC04BF" w:rsidRPr="008D105A">
        <w:rPr>
          <w:rFonts w:ascii="Calibri" w:hAnsi="Calibri" w:cs="Calibri"/>
          <w:bCs/>
          <w:sz w:val="22"/>
          <w:szCs w:val="22"/>
        </w:rPr>
        <w:t xml:space="preserve"> millió Ft</w:t>
      </w:r>
      <w:r w:rsidRPr="008D105A">
        <w:rPr>
          <w:rFonts w:ascii="Calibri" w:hAnsi="Calibri" w:cs="Calibri"/>
          <w:bCs/>
          <w:sz w:val="22"/>
          <w:szCs w:val="22"/>
        </w:rPr>
        <w:t xml:space="preserve">-ot, míg a felhalmozási célú projektek esetében </w:t>
      </w:r>
      <w:r w:rsidR="008D105A" w:rsidRPr="008D105A">
        <w:rPr>
          <w:rFonts w:ascii="Calibri" w:hAnsi="Calibri" w:cs="Calibri"/>
          <w:bCs/>
          <w:sz w:val="22"/>
          <w:szCs w:val="22"/>
        </w:rPr>
        <w:t>841</w:t>
      </w:r>
      <w:r w:rsidR="00DC04BF" w:rsidRPr="008D105A">
        <w:rPr>
          <w:rFonts w:ascii="Calibri" w:hAnsi="Calibri" w:cs="Calibri"/>
          <w:bCs/>
          <w:sz w:val="22"/>
          <w:szCs w:val="22"/>
        </w:rPr>
        <w:t xml:space="preserve"> millió </w:t>
      </w:r>
      <w:r w:rsidRPr="008D105A">
        <w:rPr>
          <w:rFonts w:ascii="Calibri" w:hAnsi="Calibri" w:cs="Calibri"/>
          <w:bCs/>
          <w:sz w:val="22"/>
          <w:szCs w:val="22"/>
        </w:rPr>
        <w:t>Ft-ot jelent. Ezen előirányzatok tervezése a számviteli szabályoknak való megfelelés és a Magyar Állam</w:t>
      </w:r>
      <w:r w:rsidR="00655C45" w:rsidRPr="008D105A">
        <w:rPr>
          <w:rFonts w:ascii="Calibri" w:hAnsi="Calibri" w:cs="Calibri"/>
          <w:bCs/>
          <w:sz w:val="22"/>
          <w:szCs w:val="22"/>
        </w:rPr>
        <w:t>k</w:t>
      </w:r>
      <w:r w:rsidRPr="008D105A">
        <w:rPr>
          <w:rFonts w:ascii="Calibri" w:hAnsi="Calibri" w:cs="Calibri"/>
          <w:bCs/>
          <w:sz w:val="22"/>
          <w:szCs w:val="22"/>
        </w:rPr>
        <w:t xml:space="preserve">incstár felé havonta teljesítendő pénzforgalmi jelentési kötelezettség szabályszerű teljesíthetősége érdekében történt. </w:t>
      </w:r>
    </w:p>
    <w:p w14:paraId="57457E1B" w14:textId="1EB2C1F1" w:rsidR="00784CB4" w:rsidRPr="008D105A" w:rsidRDefault="00784CB4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  <w:r w:rsidRPr="008D105A">
        <w:rPr>
          <w:rFonts w:ascii="Calibri" w:hAnsi="Calibri" w:cs="Calibri"/>
          <w:bCs/>
          <w:sz w:val="22"/>
          <w:szCs w:val="22"/>
        </w:rPr>
        <w:t xml:space="preserve">Szintén a 2023.évi maradvány terhére került beemelésre a 15/2024. (I.25.) kgy.sz. határozattal elfogadott 2024. évi útfelújítási program </w:t>
      </w:r>
      <w:r w:rsidR="008D105A" w:rsidRPr="008D105A">
        <w:rPr>
          <w:rFonts w:ascii="Calibri" w:hAnsi="Calibri" w:cs="Calibri"/>
          <w:bCs/>
          <w:sz w:val="22"/>
          <w:szCs w:val="22"/>
        </w:rPr>
        <w:t>400-400</w:t>
      </w:r>
      <w:r w:rsidRPr="008D105A">
        <w:rPr>
          <w:rFonts w:ascii="Calibri" w:hAnsi="Calibri" w:cs="Calibri"/>
          <w:bCs/>
          <w:sz w:val="22"/>
          <w:szCs w:val="22"/>
        </w:rPr>
        <w:t xml:space="preserve"> millió Ft összegű előirányzata is. </w:t>
      </w:r>
    </w:p>
    <w:p w14:paraId="65FAA324" w14:textId="77777777" w:rsidR="00D40F94" w:rsidRDefault="00D40F94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4BEE9034" w14:textId="77777777" w:rsidR="00251F6F" w:rsidRDefault="00251F6F" w:rsidP="00251F6F">
      <w:pPr>
        <w:jc w:val="both"/>
        <w:rPr>
          <w:rFonts w:ascii="Calibri" w:hAnsi="Calibri" w:cs="Calibri"/>
          <w:sz w:val="22"/>
          <w:szCs w:val="22"/>
        </w:rPr>
      </w:pPr>
    </w:p>
    <w:p w14:paraId="2E8313EC" w14:textId="57A14697" w:rsidR="00251F6F" w:rsidRPr="00251F6F" w:rsidRDefault="00251F6F" w:rsidP="00251F6F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51F6F">
        <w:rPr>
          <w:rFonts w:ascii="Calibri" w:hAnsi="Calibri" w:cs="Calibri"/>
          <w:b/>
          <w:bCs/>
          <w:sz w:val="22"/>
          <w:szCs w:val="22"/>
          <w:u w:val="single"/>
        </w:rPr>
        <w:t>Finanszírozási műveletek kiadásai</w:t>
      </w:r>
    </w:p>
    <w:p w14:paraId="701F4B38" w14:textId="77777777" w:rsidR="001E105B" w:rsidRDefault="001E105B" w:rsidP="001E105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korábbi évben a </w:t>
      </w:r>
      <w:r w:rsidRPr="005B2E55">
        <w:rPr>
          <w:rFonts w:ascii="Calibri" w:hAnsi="Calibri" w:cs="Calibri"/>
          <w:sz w:val="22"/>
          <w:szCs w:val="22"/>
        </w:rPr>
        <w:t>Közgyűlés</w:t>
      </w:r>
      <w:r>
        <w:rPr>
          <w:rFonts w:ascii="Calibri" w:hAnsi="Calibri" w:cs="Calibri"/>
          <w:sz w:val="22"/>
          <w:szCs w:val="22"/>
        </w:rPr>
        <w:t xml:space="preserve"> által jóváhagyott közvilágítás – pénzügyi lízing tőke törlesztő részét mely 121 millió Ft kell a finanszírozási műveletek kiadásai között szerepeltetni. </w:t>
      </w:r>
    </w:p>
    <w:p w14:paraId="0065ADCA" w14:textId="26B91FC7" w:rsidR="00251F6F" w:rsidRPr="00251F6F" w:rsidRDefault="001E105B" w:rsidP="00251F6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Továbbá technikai jellegű tételként (bevételi előirányzata is tervezésre </w:t>
      </w:r>
      <w:proofErr w:type="gramStart"/>
      <w:r>
        <w:rPr>
          <w:rFonts w:ascii="Calibri" w:hAnsi="Calibri" w:cs="Calibri"/>
          <w:sz w:val="22"/>
          <w:szCs w:val="22"/>
        </w:rPr>
        <w:t>kerül)</w:t>
      </w:r>
      <w:r w:rsidR="00251F6F" w:rsidRPr="00251F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251F6F" w:rsidRPr="00251F6F">
        <w:rPr>
          <w:rFonts w:ascii="Calibri" w:hAnsi="Calibri" w:cs="Calibri"/>
          <w:sz w:val="22"/>
          <w:szCs w:val="22"/>
        </w:rPr>
        <w:t>a</w:t>
      </w:r>
      <w:proofErr w:type="gramEnd"/>
      <w:r w:rsidR="00251F6F" w:rsidRPr="00251F6F">
        <w:rPr>
          <w:rFonts w:ascii="Calibri" w:hAnsi="Calibri" w:cs="Calibri"/>
          <w:sz w:val="22"/>
          <w:szCs w:val="22"/>
        </w:rPr>
        <w:t xml:space="preserve"> 2024. évi költségvetési támogatási előleghez számítandó összeget, mely 257 millió Ft. </w:t>
      </w:r>
    </w:p>
    <w:p w14:paraId="3117FD85" w14:textId="77777777" w:rsidR="00251F6F" w:rsidRPr="008D105A" w:rsidRDefault="00251F6F" w:rsidP="003D4CCA">
      <w:pPr>
        <w:shd w:val="clear" w:color="auto" w:fill="FFFFFF"/>
        <w:tabs>
          <w:tab w:val="left" w:pos="709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15C9D14" w14:textId="77777777" w:rsidR="00402BF8" w:rsidRDefault="00402BF8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B517C36" w14:textId="21B394B5" w:rsidR="00625E51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91B75">
        <w:rPr>
          <w:rFonts w:ascii="Calibri" w:hAnsi="Calibri" w:cs="Calibri"/>
          <w:b/>
          <w:bCs/>
          <w:sz w:val="22"/>
          <w:szCs w:val="22"/>
          <w:u w:val="single"/>
        </w:rPr>
        <w:t>Költségvetési szervek létszám előirányzata</w:t>
      </w:r>
    </w:p>
    <w:p w14:paraId="6016FF2E" w14:textId="77777777" w:rsidR="00DA7970" w:rsidRPr="00491B75" w:rsidRDefault="00DA7970" w:rsidP="00625E5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486033" w14:textId="07EFCA87" w:rsidR="007C56FE" w:rsidRDefault="00832335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>Végrehajtásra került a</w:t>
      </w:r>
      <w:r w:rsidR="005A4150">
        <w:rPr>
          <w:rFonts w:ascii="Calibri" w:hAnsi="Calibri" w:cs="Calibri"/>
          <w:sz w:val="22"/>
          <w:szCs w:val="22"/>
        </w:rPr>
        <w:t xml:space="preserve"> </w:t>
      </w:r>
      <w:r w:rsidR="002457D2">
        <w:rPr>
          <w:rFonts w:ascii="Calibri" w:hAnsi="Calibri" w:cs="Calibri"/>
          <w:sz w:val="22"/>
          <w:szCs w:val="22"/>
        </w:rPr>
        <w:t>345</w:t>
      </w:r>
      <w:r w:rsidR="005A4150">
        <w:rPr>
          <w:rFonts w:ascii="Calibri" w:hAnsi="Calibri" w:cs="Calibri"/>
          <w:sz w:val="22"/>
          <w:szCs w:val="22"/>
        </w:rPr>
        <w:t>/202</w:t>
      </w:r>
      <w:r w:rsidR="002457D2">
        <w:rPr>
          <w:rFonts w:ascii="Calibri" w:hAnsi="Calibri" w:cs="Calibri"/>
          <w:sz w:val="22"/>
          <w:szCs w:val="22"/>
        </w:rPr>
        <w:t>3</w:t>
      </w:r>
      <w:r w:rsidR="005A4150">
        <w:rPr>
          <w:rFonts w:ascii="Calibri" w:hAnsi="Calibri" w:cs="Calibri"/>
          <w:sz w:val="22"/>
          <w:szCs w:val="22"/>
        </w:rPr>
        <w:t>.(X.</w:t>
      </w:r>
      <w:r w:rsidR="002457D2">
        <w:rPr>
          <w:rFonts w:ascii="Calibri" w:hAnsi="Calibri" w:cs="Calibri"/>
          <w:sz w:val="22"/>
          <w:szCs w:val="22"/>
        </w:rPr>
        <w:t>26</w:t>
      </w:r>
      <w:r w:rsidR="0045652B" w:rsidRPr="00491B75">
        <w:rPr>
          <w:rFonts w:ascii="Calibri" w:hAnsi="Calibri" w:cs="Calibri"/>
          <w:sz w:val="22"/>
          <w:szCs w:val="22"/>
        </w:rPr>
        <w:t>.) Kgy. számú határozat</w:t>
      </w:r>
      <w:r w:rsidR="005A4150">
        <w:rPr>
          <w:rFonts w:ascii="Calibri" w:hAnsi="Calibri" w:cs="Calibri"/>
          <w:sz w:val="22"/>
          <w:szCs w:val="22"/>
        </w:rPr>
        <w:t>, mely a</w:t>
      </w:r>
      <w:r w:rsidR="002457D2">
        <w:rPr>
          <w:rFonts w:ascii="Calibri" w:hAnsi="Calibri" w:cs="Calibri"/>
          <w:sz w:val="22"/>
          <w:szCs w:val="22"/>
        </w:rPr>
        <w:t>lapján a</w:t>
      </w:r>
      <w:r w:rsidR="005A4150">
        <w:rPr>
          <w:rFonts w:ascii="Calibri" w:hAnsi="Calibri" w:cs="Calibri"/>
          <w:sz w:val="22"/>
          <w:szCs w:val="22"/>
        </w:rPr>
        <w:t xml:space="preserve"> Mesebolt Bábszínház</w:t>
      </w:r>
      <w:r w:rsidR="00D220FD" w:rsidRPr="00491B75">
        <w:rPr>
          <w:rFonts w:ascii="Calibri" w:hAnsi="Calibri" w:cs="Calibri"/>
          <w:sz w:val="22"/>
          <w:szCs w:val="22"/>
        </w:rPr>
        <w:t xml:space="preserve"> </w:t>
      </w:r>
      <w:r w:rsidR="002457D2">
        <w:rPr>
          <w:rFonts w:ascii="Calibri" w:hAnsi="Calibri" w:cs="Calibri"/>
          <w:sz w:val="22"/>
          <w:szCs w:val="22"/>
        </w:rPr>
        <w:t xml:space="preserve">intézmény üzemeltetési létszáma 2024. január 1. napjától 1 főről 1,75 főre módosult. </w:t>
      </w:r>
    </w:p>
    <w:p w14:paraId="20EB082A" w14:textId="622D0B06" w:rsidR="00BB0876" w:rsidRPr="00491B75" w:rsidRDefault="00BB0876" w:rsidP="005870F0">
      <w:pPr>
        <w:numPr>
          <w:ilvl w:val="0"/>
          <w:numId w:val="4"/>
        </w:num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Végrehajtásra került a 23/2024. (I.25.) Kgy. sz. határozat mely szerint, a </w:t>
      </w:r>
      <w:proofErr w:type="spellStart"/>
      <w:r>
        <w:rPr>
          <w:rFonts w:ascii="Calibri" w:hAnsi="Calibri" w:cs="Calibri"/>
          <w:sz w:val="22"/>
          <w:szCs w:val="22"/>
        </w:rPr>
        <w:t>JUSTClimate</w:t>
      </w:r>
      <w:proofErr w:type="spellEnd"/>
      <w:r>
        <w:rPr>
          <w:rFonts w:ascii="Calibri" w:hAnsi="Calibri" w:cs="Calibri"/>
          <w:sz w:val="22"/>
          <w:szCs w:val="22"/>
        </w:rPr>
        <w:t xml:space="preserve"> projekt megvalósítása érdekében 2024. február 1. és 2024. októb</w:t>
      </w:r>
      <w:r w:rsidR="002F614C"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 xml:space="preserve">r 15. közötti időszakra, határozott időre a Polgármesteri Hivatal engedélyezett létszáma 279,5 főben került megállapításra. </w:t>
      </w:r>
    </w:p>
    <w:p w14:paraId="0C9F723A" w14:textId="77777777" w:rsidR="00832335" w:rsidRPr="00491B75" w:rsidRDefault="00832335" w:rsidP="00832335">
      <w:pPr>
        <w:tabs>
          <w:tab w:val="left" w:pos="0"/>
        </w:tabs>
        <w:ind w:left="720"/>
        <w:jc w:val="both"/>
        <w:rPr>
          <w:rFonts w:ascii="Calibri" w:hAnsi="Calibri" w:cs="Calibri"/>
          <w:sz w:val="22"/>
          <w:szCs w:val="22"/>
        </w:rPr>
      </w:pPr>
    </w:p>
    <w:p w14:paraId="450D084F" w14:textId="77777777" w:rsidR="003B693A" w:rsidRDefault="003B693A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A775AA8" w14:textId="002EC559" w:rsidR="00C343F0" w:rsidRPr="00491B75" w:rsidRDefault="009C14B3" w:rsidP="00481DB5">
      <w:pPr>
        <w:tabs>
          <w:tab w:val="left" w:pos="0"/>
        </w:tabs>
        <w:jc w:val="both"/>
        <w:rPr>
          <w:rFonts w:ascii="Calibri" w:hAnsi="Calibri" w:cs="Calibri"/>
          <w:b/>
          <w:sz w:val="22"/>
          <w:szCs w:val="22"/>
        </w:rPr>
      </w:pPr>
      <w:r w:rsidRPr="00491B75">
        <w:rPr>
          <w:rFonts w:ascii="Calibri" w:hAnsi="Calibri" w:cs="Calibri"/>
          <w:b/>
          <w:sz w:val="22"/>
          <w:szCs w:val="22"/>
        </w:rPr>
        <w:t>Az Áht. 24.§ (4) bekezdés d) pontjának való megfelelés</w:t>
      </w:r>
    </w:p>
    <w:p w14:paraId="3FDDB1E7" w14:textId="77777777" w:rsidR="00C343F0" w:rsidRPr="00491B75" w:rsidRDefault="00C343F0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6FEC0B6" w14:textId="77777777" w:rsidR="004F6308" w:rsidRPr="00491B75" w:rsidRDefault="004F6308" w:rsidP="00481DB5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491B75">
        <w:rPr>
          <w:rFonts w:ascii="Calibri" w:hAnsi="Calibri" w:cs="Calibri"/>
          <w:sz w:val="22"/>
          <w:szCs w:val="22"/>
        </w:rPr>
        <w:t xml:space="preserve">Az Áht. 24.§ (4) bekezdés d) pontjában meghatározottak szerint a költségvetés előterjesztésekor a képviselőtestület részére tájékoztatásul be kell mutatni az Áht. 29/A. § szerinti tervszámoknak </w:t>
      </w:r>
      <w:r w:rsidR="00F650CA" w:rsidRPr="00491B75">
        <w:rPr>
          <w:rFonts w:ascii="Calibri" w:hAnsi="Calibri" w:cs="Calibri"/>
          <w:sz w:val="22"/>
          <w:szCs w:val="22"/>
        </w:rPr>
        <w:t xml:space="preserve">megfelelően a költségvetési év és az azt követő </w:t>
      </w:r>
      <w:r w:rsidRPr="00491B75">
        <w:rPr>
          <w:rFonts w:ascii="Calibri" w:hAnsi="Calibri" w:cs="Calibri"/>
          <w:sz w:val="22"/>
          <w:szCs w:val="22"/>
        </w:rPr>
        <w:t>három év tervezett előirányzatainak keretszámait főbb csoportokban és a tervszámoktól történő esetleges eltérés indokait.</w:t>
      </w:r>
    </w:p>
    <w:p w14:paraId="6633DF21" w14:textId="77777777" w:rsidR="00491F66" w:rsidRPr="00491B75" w:rsidRDefault="00491F66" w:rsidP="00491F66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6F03ED19" w14:textId="1D34484A" w:rsidR="00E8344F" w:rsidRPr="005B2E55" w:rsidRDefault="001A474C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5B2E55">
        <w:rPr>
          <w:rFonts w:ascii="Calibri" w:hAnsi="Calibri" w:cs="Calibri"/>
          <w:sz w:val="22"/>
          <w:szCs w:val="22"/>
        </w:rPr>
        <w:t xml:space="preserve">Az előző években meghatározott tervszámokhoz képest </w:t>
      </w:r>
      <w:r w:rsidR="001D7B0D" w:rsidRPr="005B2E55">
        <w:rPr>
          <w:rFonts w:ascii="Calibri" w:hAnsi="Calibri" w:cs="Calibri"/>
          <w:sz w:val="22"/>
          <w:szCs w:val="22"/>
        </w:rPr>
        <w:t>eltérésről a saját bevételek legnagyobb tételét jelentő helyi iparűzési adó bevétel esetében beszélhetünk. A 2024. évi tervezett összeget a 2023. évi teljesítési adatok figyelembevételével határoztuk meg</w:t>
      </w:r>
      <w:r w:rsidR="005B2E55" w:rsidRPr="005B2E55">
        <w:rPr>
          <w:rFonts w:ascii="Calibri" w:hAnsi="Calibri" w:cs="Calibri"/>
          <w:sz w:val="22"/>
          <w:szCs w:val="22"/>
        </w:rPr>
        <w:t xml:space="preserve"> némi óvatossággal. </w:t>
      </w:r>
      <w:r w:rsidRPr="005B2E55">
        <w:rPr>
          <w:rFonts w:ascii="Calibri" w:hAnsi="Calibri" w:cs="Calibri"/>
          <w:sz w:val="22"/>
          <w:szCs w:val="22"/>
        </w:rPr>
        <w:t>A Közvilágítás korszerűsítését a Közgyűlés jóváhagyta, így e döntés értelmében az évenkénti lízingdíjakat tartalmazza a költségvetési év és azt követő három év tervezett előirányzatai, melynek forrása a fogyasztás megtakarítás.</w:t>
      </w:r>
    </w:p>
    <w:p w14:paraId="04ABB872" w14:textId="77777777" w:rsidR="00D004C5" w:rsidRPr="00491B7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ACF914E" w14:textId="77777777" w:rsidR="00D004C5" w:rsidRDefault="00D004C5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DC41608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5A32C13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112B074" w14:textId="77777777" w:rsidR="003D1106" w:rsidRDefault="003D1106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41D4238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0E0E24B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3B8942F6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ECD3B70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0B379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C6DAC65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E9CF39A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7BBB3D3D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21FC89C7" w14:textId="77777777" w:rsidR="003B693A" w:rsidRDefault="003B693A" w:rsidP="001A474C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641FB923" w14:textId="77777777" w:rsidR="003D1106" w:rsidRPr="00EB5FA7" w:rsidRDefault="003D1106" w:rsidP="003D1106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  <w:r w:rsidRPr="00EB5FA7">
        <w:rPr>
          <w:rFonts w:asciiTheme="minorHAnsi" w:hAnsiTheme="minorHAnsi" w:cstheme="minorHAnsi"/>
          <w:b/>
          <w:spacing w:val="20"/>
          <w:sz w:val="22"/>
        </w:rPr>
        <w:lastRenderedPageBreak/>
        <w:t>INDOKOLÁS</w:t>
      </w:r>
    </w:p>
    <w:p w14:paraId="300E4E14" w14:textId="77777777" w:rsidR="003D1106" w:rsidRPr="00EB5FA7" w:rsidRDefault="003D1106" w:rsidP="003D1106">
      <w:pPr>
        <w:spacing w:line="276" w:lineRule="auto"/>
        <w:jc w:val="center"/>
        <w:rPr>
          <w:rFonts w:asciiTheme="minorHAnsi" w:hAnsiTheme="minorHAnsi" w:cstheme="minorHAnsi"/>
          <w:b/>
          <w:spacing w:val="20"/>
          <w:sz w:val="22"/>
        </w:rPr>
      </w:pPr>
    </w:p>
    <w:p w14:paraId="2FD6315B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a Polgármesteri Hivatalban dolgozó köztisztviselők közszolgálati jogviszonyának egyes kérdéseiről szóló 2/2020. (II.5.) önkormányzati rendelet módosításához</w:t>
      </w:r>
    </w:p>
    <w:p w14:paraId="47302C9A" w14:textId="77777777" w:rsidR="003D1106" w:rsidRPr="00EB5FA7" w:rsidRDefault="003D1106" w:rsidP="003D1106">
      <w:pPr>
        <w:rPr>
          <w:rFonts w:asciiTheme="minorHAnsi" w:hAnsiTheme="minorHAnsi" w:cstheme="minorHAnsi"/>
          <w:b/>
          <w:bCs/>
          <w:sz w:val="22"/>
        </w:rPr>
      </w:pPr>
    </w:p>
    <w:p w14:paraId="1E2BE0CC" w14:textId="77777777" w:rsidR="003D1106" w:rsidRPr="00EB5FA7" w:rsidRDefault="003D1106" w:rsidP="003D1106">
      <w:pPr>
        <w:jc w:val="both"/>
        <w:rPr>
          <w:rFonts w:asciiTheme="minorHAnsi" w:hAnsiTheme="minorHAnsi" w:cstheme="minorHAnsi"/>
          <w:bCs/>
          <w:sz w:val="22"/>
        </w:rPr>
      </w:pPr>
      <w:r w:rsidRPr="00EB5FA7">
        <w:rPr>
          <w:rFonts w:asciiTheme="minorHAnsi" w:hAnsiTheme="minorHAnsi" w:cstheme="minorHAnsi"/>
          <w:bCs/>
          <w:sz w:val="22"/>
        </w:rPr>
        <w:t xml:space="preserve">Szombathely Megyei Jogú Város Önkormányzata a Magyarország 2024. évi központi költségvetéséről szóló 2023. évi LV. törvény 62. § (6) bekezdésében, a közszolgálati tisztviselőkről szóló 2011. évi CXCIX. törvény (a továbbiakban: </w:t>
      </w:r>
      <w:proofErr w:type="spellStart"/>
      <w:r w:rsidRPr="00EB5FA7">
        <w:rPr>
          <w:rFonts w:asciiTheme="minorHAnsi" w:hAnsiTheme="minorHAnsi" w:cstheme="minorHAnsi"/>
          <w:bCs/>
          <w:sz w:val="22"/>
        </w:rPr>
        <w:t>Kttv</w:t>
      </w:r>
      <w:proofErr w:type="spellEnd"/>
      <w:r w:rsidRPr="00EB5FA7">
        <w:rPr>
          <w:rFonts w:asciiTheme="minorHAnsi" w:hAnsiTheme="minorHAnsi" w:cstheme="minorHAnsi"/>
          <w:bCs/>
          <w:sz w:val="22"/>
        </w:rPr>
        <w:t>.) 234. § (3)-(4) bekezdésében és 237. §-</w:t>
      </w:r>
      <w:proofErr w:type="spellStart"/>
      <w:r>
        <w:rPr>
          <w:rFonts w:asciiTheme="minorHAnsi" w:hAnsiTheme="minorHAnsi" w:cstheme="minorHAnsi"/>
          <w:bCs/>
          <w:sz w:val="22"/>
        </w:rPr>
        <w:t>á</w:t>
      </w:r>
      <w:r w:rsidRPr="00EB5FA7">
        <w:rPr>
          <w:rFonts w:asciiTheme="minorHAnsi" w:hAnsiTheme="minorHAnsi" w:cstheme="minorHAnsi"/>
          <w:bCs/>
          <w:sz w:val="22"/>
        </w:rPr>
        <w:t>ban</w:t>
      </w:r>
      <w:proofErr w:type="spellEnd"/>
      <w:r w:rsidRPr="00EB5FA7">
        <w:rPr>
          <w:rFonts w:asciiTheme="minorHAnsi" w:hAnsiTheme="minorHAnsi" w:cstheme="minorHAnsi"/>
          <w:bCs/>
          <w:sz w:val="22"/>
        </w:rPr>
        <w:t xml:space="preserve"> foglalt felhatalmazások alapján rendelkezik a képviselő-testület hivatalánál dolgozó köztisztviselők közszolgálati jogviszonyának egyes kérdéseiről.</w:t>
      </w:r>
    </w:p>
    <w:p w14:paraId="145BA537" w14:textId="77777777" w:rsidR="003D1106" w:rsidRPr="00EB5FA7" w:rsidRDefault="003D1106" w:rsidP="003D1106">
      <w:pPr>
        <w:jc w:val="both"/>
        <w:rPr>
          <w:rFonts w:asciiTheme="minorHAnsi" w:hAnsiTheme="minorHAnsi" w:cstheme="minorHAnsi"/>
          <w:bCs/>
          <w:sz w:val="22"/>
        </w:rPr>
      </w:pPr>
    </w:p>
    <w:p w14:paraId="1ADDDDD0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1. §</w:t>
      </w:r>
    </w:p>
    <w:p w14:paraId="4C933C32" w14:textId="77777777" w:rsidR="003D1106" w:rsidRPr="00EB5FA7" w:rsidRDefault="003D1106" w:rsidP="003D1106">
      <w:pPr>
        <w:jc w:val="both"/>
        <w:rPr>
          <w:rFonts w:asciiTheme="minorHAnsi" w:hAnsiTheme="minorHAnsi" w:cstheme="minorHAnsi"/>
          <w:bCs/>
          <w:sz w:val="22"/>
        </w:rPr>
      </w:pPr>
    </w:p>
    <w:p w14:paraId="47791684" w14:textId="77777777" w:rsidR="003D1106" w:rsidRPr="00EB5FA7" w:rsidRDefault="003D1106" w:rsidP="003D1106">
      <w:pPr>
        <w:jc w:val="both"/>
        <w:rPr>
          <w:rFonts w:asciiTheme="minorHAnsi" w:hAnsiTheme="minorHAnsi" w:cstheme="minorHAnsi"/>
          <w:bCs/>
          <w:sz w:val="22"/>
        </w:rPr>
      </w:pPr>
      <w:r w:rsidRPr="00EB5FA7">
        <w:rPr>
          <w:rFonts w:asciiTheme="minorHAnsi" w:hAnsiTheme="minorHAnsi" w:cstheme="minorHAnsi"/>
          <w:bCs/>
          <w:sz w:val="22"/>
        </w:rPr>
        <w:t>A rendelet bevezető részének módosítása a felhatalmazó rendelkezések tekintetében, mivel a tárgyévre vonatkozó szabályozás megalkotására a felhatalmazást a Magyarország 2024. évi központi költségvetéséről szóló 2023. évi LV. törvény tartalmazza.</w:t>
      </w:r>
    </w:p>
    <w:p w14:paraId="0B61A351" w14:textId="77777777" w:rsidR="003D1106" w:rsidRPr="00EB5FA7" w:rsidRDefault="003D1106" w:rsidP="003D1106">
      <w:pPr>
        <w:jc w:val="both"/>
        <w:rPr>
          <w:rFonts w:asciiTheme="minorHAnsi" w:hAnsiTheme="minorHAnsi" w:cstheme="minorHAnsi"/>
          <w:bCs/>
          <w:sz w:val="22"/>
        </w:rPr>
      </w:pPr>
    </w:p>
    <w:p w14:paraId="3BC31A57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2. §</w:t>
      </w:r>
    </w:p>
    <w:p w14:paraId="46D6531F" w14:textId="77777777" w:rsidR="003D1106" w:rsidRPr="00EB5FA7" w:rsidRDefault="003D1106" w:rsidP="003D1106">
      <w:pPr>
        <w:pStyle w:val="Listaszerbekezds"/>
        <w:rPr>
          <w:rFonts w:asciiTheme="minorHAnsi" w:hAnsiTheme="minorHAnsi" w:cstheme="minorHAnsi"/>
          <w:b/>
          <w:sz w:val="22"/>
          <w:szCs w:val="20"/>
        </w:rPr>
      </w:pPr>
    </w:p>
    <w:p w14:paraId="273FAC19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  <w:r w:rsidRPr="00EB5FA7">
        <w:rPr>
          <w:rFonts w:asciiTheme="minorHAnsi" w:hAnsiTheme="minorHAnsi" w:cstheme="minorHAnsi"/>
          <w:bCs/>
          <w:sz w:val="22"/>
        </w:rPr>
        <w:t>A Magyarország 2024. évi központi költségvetéséről szóló 2023. évi LV. törvény</w:t>
      </w:r>
      <w:r w:rsidRPr="00EB5FA7">
        <w:rPr>
          <w:rFonts w:asciiTheme="minorHAnsi" w:hAnsiTheme="minorHAnsi" w:cstheme="minorHAnsi"/>
          <w:sz w:val="22"/>
        </w:rPr>
        <w:t xml:space="preserve"> 62. § (6) bekezdése alapján a helyi önkormányzat képviselő-testülete rendeletben 2024. évben – az önkormányzat saját forrásai terhére – a polgármesteri hivatalánál foglalkoztatott köztisztviselők vonatkozásában a </w:t>
      </w:r>
      <w:proofErr w:type="spellStart"/>
      <w:proofErr w:type="gramStart"/>
      <w:r w:rsidRPr="00EB5FA7">
        <w:rPr>
          <w:rFonts w:asciiTheme="minorHAnsi" w:hAnsiTheme="minorHAnsi" w:cstheme="minorHAnsi"/>
          <w:sz w:val="22"/>
        </w:rPr>
        <w:t>Kttv</w:t>
      </w:r>
      <w:proofErr w:type="spellEnd"/>
      <w:r w:rsidRPr="00EB5FA7">
        <w:rPr>
          <w:rFonts w:asciiTheme="minorHAnsi" w:hAnsiTheme="minorHAnsi" w:cstheme="minorHAnsi"/>
          <w:sz w:val="22"/>
        </w:rPr>
        <w:t>.-</w:t>
      </w:r>
      <w:proofErr w:type="gramEnd"/>
      <w:r w:rsidRPr="00EB5FA7">
        <w:rPr>
          <w:rFonts w:asciiTheme="minorHAnsi" w:hAnsiTheme="minorHAnsi" w:cstheme="minorHAnsi"/>
          <w:sz w:val="22"/>
        </w:rPr>
        <w:t xml:space="preserve">ben foglaltaktól eltérően, a központilag meghatározott illetményalapnál magasabb összegben állapíthatja meg az illetményalapot. A rendelettervezet az illetményalapot 2024. január 1. napjától 2024. február 29. napjáig az előző évivel azonos mértékben, 2024. március 1. napjától 2024. december 31. napjáig </w:t>
      </w:r>
      <w:proofErr w:type="gramStart"/>
      <w:r w:rsidRPr="00EB5FA7">
        <w:rPr>
          <w:rFonts w:asciiTheme="minorHAnsi" w:hAnsiTheme="minorHAnsi" w:cstheme="minorHAnsi"/>
          <w:sz w:val="22"/>
        </w:rPr>
        <w:t>54.050,-</w:t>
      </w:r>
      <w:proofErr w:type="gramEnd"/>
      <w:r w:rsidRPr="00EB5FA7">
        <w:rPr>
          <w:rFonts w:asciiTheme="minorHAnsi" w:hAnsiTheme="minorHAnsi" w:cstheme="minorHAnsi"/>
          <w:sz w:val="22"/>
        </w:rPr>
        <w:t xml:space="preserve"> Ft összegben javasolja meghatározni.</w:t>
      </w:r>
    </w:p>
    <w:p w14:paraId="50B9FAC5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</w:p>
    <w:p w14:paraId="09D6408B" w14:textId="77777777" w:rsidR="003D1106" w:rsidRPr="00EB5FA7" w:rsidRDefault="003D1106" w:rsidP="003D1106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  <w:szCs w:val="20"/>
        </w:rPr>
        <w:t>3. §</w:t>
      </w:r>
    </w:p>
    <w:p w14:paraId="7B76DA53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sz w:val="22"/>
        </w:rPr>
      </w:pPr>
    </w:p>
    <w:p w14:paraId="19A2AD72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  <w:r w:rsidRPr="00EB5FA7">
        <w:rPr>
          <w:rFonts w:asciiTheme="minorHAnsi" w:hAnsiTheme="minorHAnsi" w:cstheme="minorHAnsi"/>
          <w:sz w:val="22"/>
        </w:rPr>
        <w:t xml:space="preserve">A </w:t>
      </w:r>
      <w:proofErr w:type="spellStart"/>
      <w:r w:rsidRPr="00EB5FA7">
        <w:rPr>
          <w:rFonts w:asciiTheme="minorHAnsi" w:hAnsiTheme="minorHAnsi" w:cstheme="minorHAnsi"/>
          <w:sz w:val="22"/>
        </w:rPr>
        <w:t>Kttv</w:t>
      </w:r>
      <w:proofErr w:type="spellEnd"/>
      <w:r w:rsidRPr="00EB5FA7">
        <w:rPr>
          <w:rFonts w:asciiTheme="minorHAnsi" w:hAnsiTheme="minorHAnsi" w:cstheme="minorHAnsi"/>
          <w:sz w:val="22"/>
        </w:rPr>
        <w:t>. 234. § (3) bekezdés a) pontja, valamint (4) bekezdése lehetővé teszi, hogy megyei jogú város önkormányzata rendeletben az általa foglalkoztatott felsőfokú iskolai végzettségű köztisztviselők részére egységesen az alapilletmény legfeljebb 40%-</w:t>
      </w:r>
      <w:proofErr w:type="spellStart"/>
      <w:r w:rsidRPr="00EB5FA7">
        <w:rPr>
          <w:rFonts w:asciiTheme="minorHAnsi" w:hAnsiTheme="minorHAnsi" w:cstheme="minorHAnsi"/>
          <w:sz w:val="22"/>
        </w:rPr>
        <w:t>áig</w:t>
      </w:r>
      <w:proofErr w:type="spellEnd"/>
      <w:r w:rsidRPr="00EB5FA7">
        <w:rPr>
          <w:rFonts w:asciiTheme="minorHAnsi" w:hAnsiTheme="minorHAnsi" w:cstheme="minorHAnsi"/>
          <w:sz w:val="22"/>
        </w:rPr>
        <w:t xml:space="preserve"> terjedő, az érettségi végzettségű köztisztviselők részére az alapilletmény legfeljebb 20%-</w:t>
      </w:r>
      <w:proofErr w:type="spellStart"/>
      <w:r w:rsidRPr="00EB5FA7">
        <w:rPr>
          <w:rFonts w:asciiTheme="minorHAnsi" w:hAnsiTheme="minorHAnsi" w:cstheme="minorHAnsi"/>
          <w:sz w:val="22"/>
        </w:rPr>
        <w:t>áig</w:t>
      </w:r>
      <w:proofErr w:type="spellEnd"/>
      <w:r w:rsidRPr="00EB5FA7">
        <w:rPr>
          <w:rFonts w:asciiTheme="minorHAnsi" w:hAnsiTheme="minorHAnsi" w:cstheme="minorHAnsi"/>
          <w:sz w:val="22"/>
        </w:rPr>
        <w:t xml:space="preserve"> terjedő illetménykiegészítést állapítson meg. Az illetményalapot és az illetménykiegészítést minden évben tárgyévre kell meghatározni. A rendelettervezet az illetménykiegészítést az előző évivel azonos mértékben javasolja megállapítani.</w:t>
      </w:r>
    </w:p>
    <w:p w14:paraId="10E4BBAB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</w:p>
    <w:p w14:paraId="32004D03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b/>
          <w:bCs/>
          <w:sz w:val="22"/>
        </w:rPr>
      </w:pPr>
      <w:r w:rsidRPr="00EB5FA7">
        <w:rPr>
          <w:rFonts w:asciiTheme="minorHAnsi" w:hAnsiTheme="minorHAnsi" w:cstheme="minorHAnsi"/>
          <w:b/>
          <w:bCs/>
          <w:sz w:val="22"/>
        </w:rPr>
        <w:t>4. § és 6. §</w:t>
      </w:r>
    </w:p>
    <w:p w14:paraId="50974747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</w:p>
    <w:p w14:paraId="56964ACE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  <w:r w:rsidRPr="00EB5FA7">
        <w:rPr>
          <w:rFonts w:asciiTheme="minorHAnsi" w:hAnsiTheme="minorHAnsi" w:cstheme="minorHAnsi"/>
          <w:sz w:val="22"/>
        </w:rPr>
        <w:t>Hatályon kívül helyező rendelkezést tartalmaz az alaprendelet átmeneti rendelkezésére vonatkozóan, a módosító rendeletben alkalmazott átmeneti rendelkezésre tekintettel.</w:t>
      </w:r>
    </w:p>
    <w:p w14:paraId="5EC09CC5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</w:p>
    <w:p w14:paraId="1E4B2CE7" w14:textId="77777777" w:rsidR="003D1106" w:rsidRPr="00EB5FA7" w:rsidRDefault="003D1106" w:rsidP="003D1106">
      <w:pPr>
        <w:jc w:val="center"/>
        <w:rPr>
          <w:rFonts w:asciiTheme="minorHAnsi" w:hAnsiTheme="minorHAnsi" w:cstheme="minorHAnsi"/>
          <w:b/>
          <w:sz w:val="22"/>
        </w:rPr>
      </w:pPr>
      <w:r w:rsidRPr="00EB5FA7">
        <w:rPr>
          <w:rFonts w:asciiTheme="minorHAnsi" w:hAnsiTheme="minorHAnsi" w:cstheme="minorHAnsi"/>
          <w:b/>
          <w:sz w:val="22"/>
        </w:rPr>
        <w:t>5. §</w:t>
      </w:r>
    </w:p>
    <w:p w14:paraId="45064CA5" w14:textId="77777777" w:rsidR="003D1106" w:rsidRPr="00EB5FA7" w:rsidRDefault="003D1106" w:rsidP="003D1106">
      <w:pPr>
        <w:jc w:val="both"/>
        <w:rPr>
          <w:rFonts w:asciiTheme="minorHAnsi" w:hAnsiTheme="minorHAnsi" w:cstheme="minorHAnsi"/>
          <w:sz w:val="22"/>
        </w:rPr>
      </w:pPr>
    </w:p>
    <w:p w14:paraId="1DB72EA9" w14:textId="77777777" w:rsidR="003D1106" w:rsidRDefault="003D1106" w:rsidP="003D1106">
      <w:pPr>
        <w:jc w:val="both"/>
        <w:rPr>
          <w:rFonts w:asciiTheme="minorHAnsi" w:hAnsiTheme="minorHAnsi" w:cstheme="minorHAnsi"/>
          <w:sz w:val="22"/>
        </w:rPr>
      </w:pPr>
      <w:r w:rsidRPr="00EB5FA7">
        <w:rPr>
          <w:rFonts w:asciiTheme="minorHAnsi" w:hAnsiTheme="minorHAnsi" w:cstheme="minorHAnsi"/>
          <w:sz w:val="22"/>
        </w:rPr>
        <w:t>Hatályba léptető rendelkezést tartalmaz.</w:t>
      </w:r>
    </w:p>
    <w:p w14:paraId="4B2D4240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75CFDC8F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2A54F544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1A1C7883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5304ACD1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3F53D8DF" w14:textId="77777777" w:rsidR="00D75FA4" w:rsidRDefault="00D75FA4" w:rsidP="003D1106">
      <w:pPr>
        <w:jc w:val="both"/>
        <w:rPr>
          <w:rFonts w:asciiTheme="minorHAnsi" w:hAnsiTheme="minorHAnsi" w:cstheme="minorHAnsi"/>
          <w:sz w:val="22"/>
        </w:rPr>
      </w:pPr>
    </w:p>
    <w:p w14:paraId="7EAEF6D4" w14:textId="77777777" w:rsidR="00A45199" w:rsidRDefault="00A45199" w:rsidP="003D1106">
      <w:pPr>
        <w:jc w:val="both"/>
        <w:rPr>
          <w:rFonts w:asciiTheme="minorHAnsi" w:hAnsiTheme="minorHAnsi" w:cstheme="minorHAnsi"/>
          <w:sz w:val="22"/>
        </w:rPr>
      </w:pPr>
    </w:p>
    <w:p w14:paraId="1828232D" w14:textId="77777777" w:rsidR="00A45199" w:rsidRPr="00F31B28" w:rsidRDefault="00A45199" w:rsidP="00A45199">
      <w:pPr>
        <w:jc w:val="center"/>
        <w:rPr>
          <w:rFonts w:asciiTheme="minorHAnsi" w:eastAsia="Calibri" w:hAnsiTheme="minorHAnsi" w:cstheme="minorHAnsi"/>
          <w:b/>
          <w:spacing w:val="20"/>
          <w:sz w:val="22"/>
          <w:lang w:eastAsia="en-US"/>
        </w:rPr>
      </w:pPr>
      <w:r w:rsidRPr="00F31B28">
        <w:rPr>
          <w:rFonts w:asciiTheme="minorHAnsi" w:eastAsia="Calibri" w:hAnsiTheme="minorHAnsi" w:cstheme="minorHAnsi"/>
          <w:b/>
          <w:spacing w:val="20"/>
          <w:sz w:val="22"/>
          <w:lang w:eastAsia="en-US"/>
        </w:rPr>
        <w:lastRenderedPageBreak/>
        <w:t>ELŐZETES HATÁSVIZSGÁLAT</w:t>
      </w:r>
    </w:p>
    <w:p w14:paraId="56DA3F87" w14:textId="77777777" w:rsidR="00A45199" w:rsidRPr="00F31B28" w:rsidRDefault="00A45199" w:rsidP="00A45199">
      <w:pPr>
        <w:jc w:val="center"/>
        <w:rPr>
          <w:rFonts w:asciiTheme="minorHAnsi" w:eastAsia="Calibri" w:hAnsiTheme="minorHAnsi" w:cstheme="minorHAnsi"/>
          <w:b/>
          <w:spacing w:val="20"/>
          <w:sz w:val="22"/>
          <w:lang w:eastAsia="en-US"/>
        </w:rPr>
      </w:pPr>
    </w:p>
    <w:p w14:paraId="0DC3F124" w14:textId="77777777" w:rsidR="00A45199" w:rsidRPr="00F31B28" w:rsidRDefault="00A45199" w:rsidP="00A4519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 Polgármesteri Hivatalban dolgozó köztisztviselők közszolgálati jogviszonyának egyes kérdéseiről szóló 2/2020. (II.5.) önkormányzati rendelet módosításához</w:t>
      </w:r>
    </w:p>
    <w:p w14:paraId="3106B66A" w14:textId="77777777" w:rsidR="00A45199" w:rsidRPr="00F31B28" w:rsidRDefault="00A45199" w:rsidP="00A45199">
      <w:pPr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</w:p>
    <w:p w14:paraId="6990CD28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1B70C3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7EC1E4FE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társadalmi hatása nincsen.</w:t>
      </w:r>
    </w:p>
    <w:p w14:paraId="6F7AE3B9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F2F5C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2248BFB4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rendelettervezet elfogadása az önkormányzat költségvetését érinti.</w:t>
      </w:r>
    </w:p>
    <w:p w14:paraId="5BEF29B7" w14:textId="77777777" w:rsidR="00A45199" w:rsidRPr="00F31B28" w:rsidRDefault="00A45199" w:rsidP="00A451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 javaslat az illetményalap 2024. március 1. napjával </w:t>
      </w:r>
      <w:proofErr w:type="gramStart"/>
      <w:r w:rsidRPr="00F31B28">
        <w:rPr>
          <w:rFonts w:asciiTheme="minorHAnsi" w:hAnsiTheme="minorHAnsi" w:cstheme="minorHAnsi"/>
          <w:sz w:val="22"/>
          <w:szCs w:val="22"/>
        </w:rPr>
        <w:t>54.050,-</w:t>
      </w:r>
      <w:proofErr w:type="gramEnd"/>
      <w:r w:rsidRPr="00F31B28">
        <w:rPr>
          <w:rFonts w:asciiTheme="minorHAnsi" w:hAnsiTheme="minorHAnsi" w:cstheme="minorHAnsi"/>
          <w:sz w:val="22"/>
          <w:szCs w:val="22"/>
        </w:rPr>
        <w:t xml:space="preserve"> Ft-ra történő emelését tartalmazza, amelynek költségvetési fedezetéről az önkormányzat 2024. évi költségvetéséről szóló önkormányzati rendeletben szükséges gondoskodni.</w:t>
      </w:r>
    </w:p>
    <w:p w14:paraId="01203CB5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köztisztviselők illetménykiegészítése az előző évivel azonos mértékben került meghatározásra, így a költségvetésre hatása nincs.</w:t>
      </w:r>
    </w:p>
    <w:p w14:paraId="4CC59C75" w14:textId="77777777" w:rsidR="00A45199" w:rsidRPr="00F31B28" w:rsidRDefault="00A45199" w:rsidP="00A4519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A19E7">
        <w:rPr>
          <w:rFonts w:asciiTheme="minorHAnsi" w:hAnsiTheme="minorHAnsi" w:cstheme="minorHAnsi"/>
          <w:sz w:val="22"/>
          <w:szCs w:val="22"/>
        </w:rPr>
        <w:t xml:space="preserve">Az illetményalap megemelésével a </w:t>
      </w:r>
      <w:proofErr w:type="spellStart"/>
      <w:r w:rsidRPr="006A19E7">
        <w:rPr>
          <w:rFonts w:asciiTheme="minorHAnsi" w:hAnsiTheme="minorHAnsi" w:cstheme="minorHAnsi"/>
          <w:sz w:val="22"/>
          <w:szCs w:val="22"/>
        </w:rPr>
        <w:t>cafetéria</w:t>
      </w:r>
      <w:proofErr w:type="spellEnd"/>
      <w:r w:rsidRPr="006A19E7">
        <w:rPr>
          <w:rFonts w:asciiTheme="minorHAnsi" w:hAnsiTheme="minorHAnsi" w:cstheme="minorHAnsi"/>
          <w:sz w:val="22"/>
          <w:szCs w:val="22"/>
        </w:rPr>
        <w:t>-juttatás összege az előző évhez képest emelkedik, amelynek költségvetési fedezetéről az önkormányzat 2024. évi költségvetéséről szóló önkormányzati rendeletben szükséges gondoskodni.</w:t>
      </w:r>
    </w:p>
    <w:p w14:paraId="541010E4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4DEB6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43C0A477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5072337C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2DF61C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264776C0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1EA370C7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2A51A3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F31B28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F31B28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158AE822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 rendelet az adminisztratív </w:t>
      </w:r>
      <w:proofErr w:type="spellStart"/>
      <w:r w:rsidRPr="00F31B28"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 w:rsidRPr="00F31B28">
        <w:rPr>
          <w:rFonts w:asciiTheme="minorHAnsi" w:hAnsiTheme="minorHAnsi" w:cstheme="minorHAnsi"/>
          <w:sz w:val="22"/>
          <w:szCs w:val="22"/>
        </w:rPr>
        <w:t xml:space="preserve"> nem befolyásolja.</w:t>
      </w:r>
    </w:p>
    <w:p w14:paraId="0CF81508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4B7B9F" w14:textId="77777777" w:rsidR="00A45199" w:rsidRPr="00F31B28" w:rsidRDefault="00A45199" w:rsidP="00A4519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6.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  <w:t>A jogszabály megalkotásának szükségessége, a jogalkotás elmaradásának várható következményei</w:t>
      </w:r>
    </w:p>
    <w:p w14:paraId="7ED24093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 xml:space="preserve">Az illetményalap központi mértékétől eltérő mértékben történő megállapításának rendeleti szintű szabályozását Magyarország 2024. évi központi költségvetéséről szóló 2023. évi LV. törvény 62. § (6) bekezdése, a köztisztviselők illetménykiegészítése megállapításának rendeleti szintű szabályozását a </w:t>
      </w:r>
      <w:proofErr w:type="spellStart"/>
      <w:r w:rsidRPr="00F31B28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F31B28">
        <w:rPr>
          <w:rFonts w:asciiTheme="minorHAnsi" w:hAnsiTheme="minorHAnsi" w:cstheme="minorHAnsi"/>
          <w:sz w:val="22"/>
          <w:szCs w:val="22"/>
        </w:rPr>
        <w:t>. 234. § (3)-(4) bekezdése írja elő. A törvényi szabályozás szerint az illetményalapot és illetménykiegészítést csak tárgyévre lehet megállapítani, emiatt a szabályozás megalkotása minden évben szükséges.</w:t>
      </w:r>
    </w:p>
    <w:p w14:paraId="630441FC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közszolgálati tisztviselőkről szóló törvénnyel összefüggő átmeneti, módosuló és hatályát vesztő szabályokról, valamint egyes kapcsolódó törvények módosításáról szóló 2012. évi V. törvény 17. §-</w:t>
      </w:r>
      <w:proofErr w:type="spellStart"/>
      <w:r w:rsidRPr="00F31B28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F31B28">
        <w:rPr>
          <w:rFonts w:asciiTheme="minorHAnsi" w:hAnsiTheme="minorHAnsi" w:cstheme="minorHAnsi"/>
          <w:sz w:val="22"/>
          <w:szCs w:val="22"/>
        </w:rPr>
        <w:t xml:space="preserve"> rögzített garanciális szabályt a </w:t>
      </w:r>
      <w:proofErr w:type="spellStart"/>
      <w:r w:rsidRPr="00F31B28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F31B28">
        <w:rPr>
          <w:rFonts w:asciiTheme="minorHAnsi" w:hAnsiTheme="minorHAnsi" w:cstheme="minorHAnsi"/>
          <w:sz w:val="22"/>
          <w:szCs w:val="22"/>
        </w:rPr>
        <w:t>. hatályba lépése után keletkezett közszolgálati jogviszonyok vonatkozásában nem kell alkalmazni.</w:t>
      </w:r>
    </w:p>
    <w:p w14:paraId="356440AE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 megalkotása hiányában a Polgármesteri Hivatalban dolgozó köztisztviselőknek nem lenne magasabb az illetményalapjuk, nem részesülnének illetménykiegészítésben és egyéb juttatásokban.</w:t>
      </w:r>
    </w:p>
    <w:p w14:paraId="62122EC6" w14:textId="77777777" w:rsidR="00A45199" w:rsidRPr="00F31B28" w:rsidRDefault="00A45199" w:rsidP="00A4519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993A6B" w14:textId="77777777" w:rsidR="00A45199" w:rsidRPr="00F31B28" w:rsidRDefault="00A45199" w:rsidP="00A4519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7.</w:t>
      </w:r>
      <w:r w:rsidRPr="00F31B28"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</w:t>
      </w:r>
    </w:p>
    <w:p w14:paraId="07630892" w14:textId="77777777" w:rsidR="00A45199" w:rsidRPr="00F31B28" w:rsidRDefault="00A45199" w:rsidP="00A45199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4C7984" w14:textId="77777777" w:rsidR="00A45199" w:rsidRPr="00F31B28" w:rsidRDefault="00A45199" w:rsidP="00A4519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31B28">
        <w:rPr>
          <w:rFonts w:asciiTheme="minorHAnsi" w:hAnsiTheme="minorHAnsi" w:cstheme="minorHAnsi"/>
          <w:sz w:val="22"/>
          <w:szCs w:val="22"/>
        </w:rPr>
        <w:t>A rendelet alkalmazásához szükséges személyi, szervezeti, tárgyi feltételek rendelkezésre állnak. A pénzügyi feltételek tekintetében az 2. pontban foglaltak említendők.</w:t>
      </w:r>
    </w:p>
    <w:p w14:paraId="79DEAACB" w14:textId="77777777" w:rsidR="00A45199" w:rsidRPr="00F31B28" w:rsidRDefault="00A45199" w:rsidP="00A45199">
      <w:pPr>
        <w:rPr>
          <w:rFonts w:asciiTheme="minorHAnsi" w:hAnsiTheme="minorHAnsi" w:cstheme="minorHAnsi"/>
          <w:sz w:val="22"/>
          <w:szCs w:val="22"/>
        </w:rPr>
      </w:pPr>
    </w:p>
    <w:p w14:paraId="6F53466A" w14:textId="7409EBE0" w:rsidR="003D1106" w:rsidRPr="00491B75" w:rsidRDefault="00A45199" w:rsidP="008D105A">
      <w:pPr>
        <w:jc w:val="both"/>
        <w:rPr>
          <w:rFonts w:ascii="Calibri" w:hAnsi="Calibri" w:cs="Calibri"/>
          <w:sz w:val="22"/>
          <w:szCs w:val="22"/>
        </w:rPr>
      </w:pPr>
      <w:r w:rsidRPr="00F31B28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3D1106" w:rsidRPr="00491B75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FB8C" w14:textId="77777777" w:rsidR="00FC321E" w:rsidRDefault="00FC321E">
      <w:r>
        <w:separator/>
      </w:r>
    </w:p>
  </w:endnote>
  <w:endnote w:type="continuationSeparator" w:id="0">
    <w:p w14:paraId="08E23C1B" w14:textId="77777777" w:rsidR="00FC321E" w:rsidRDefault="00FC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07CE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42DD5463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3767" w14:textId="77777777" w:rsidR="00FC321E" w:rsidRDefault="00FC321E">
      <w:r>
        <w:separator/>
      </w:r>
    </w:p>
  </w:footnote>
  <w:footnote w:type="continuationSeparator" w:id="0">
    <w:p w14:paraId="1FD855E1" w14:textId="77777777" w:rsidR="00FC321E" w:rsidRDefault="00FC3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211F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2C6313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3F3"/>
    <w:multiLevelType w:val="multilevel"/>
    <w:tmpl w:val="F7FAB3C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AAE58E6"/>
    <w:multiLevelType w:val="hybridMultilevel"/>
    <w:tmpl w:val="E42A9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C38C5"/>
    <w:multiLevelType w:val="hybridMultilevel"/>
    <w:tmpl w:val="FD147E3C"/>
    <w:lvl w:ilvl="0" w:tplc="38E66068">
      <w:start w:val="51"/>
      <w:numFmt w:val="bullet"/>
      <w:lvlText w:val="-"/>
      <w:lvlJc w:val="left"/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7E28"/>
    <w:multiLevelType w:val="hybridMultilevel"/>
    <w:tmpl w:val="42BECB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42347"/>
    <w:multiLevelType w:val="hybridMultilevel"/>
    <w:tmpl w:val="89B08F8A"/>
    <w:lvl w:ilvl="0" w:tplc="E5F6C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83B93"/>
    <w:multiLevelType w:val="hybridMultilevel"/>
    <w:tmpl w:val="8B8E7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E0DB4"/>
    <w:multiLevelType w:val="hybridMultilevel"/>
    <w:tmpl w:val="F46A15B0"/>
    <w:lvl w:ilvl="0" w:tplc="38125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62CDD"/>
    <w:multiLevelType w:val="hybridMultilevel"/>
    <w:tmpl w:val="D948503C"/>
    <w:lvl w:ilvl="0" w:tplc="80641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23EB3"/>
    <w:multiLevelType w:val="hybridMultilevel"/>
    <w:tmpl w:val="2F180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65587"/>
    <w:multiLevelType w:val="hybridMultilevel"/>
    <w:tmpl w:val="2080157A"/>
    <w:lvl w:ilvl="0" w:tplc="06EE33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6519A"/>
    <w:multiLevelType w:val="hybridMultilevel"/>
    <w:tmpl w:val="97BEF2E4"/>
    <w:lvl w:ilvl="0" w:tplc="BDA26B8E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62AD"/>
    <w:multiLevelType w:val="hybridMultilevel"/>
    <w:tmpl w:val="9D60E724"/>
    <w:lvl w:ilvl="0" w:tplc="2BCEE556">
      <w:numFmt w:val="bullet"/>
      <w:lvlText w:val="-"/>
      <w:lvlJc w:val="left"/>
      <w:rPr>
        <w:rFonts w:ascii="Arial" w:eastAsia="Calibri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0BB0753"/>
    <w:multiLevelType w:val="hybridMultilevel"/>
    <w:tmpl w:val="658AB6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9016B"/>
    <w:multiLevelType w:val="hybridMultilevel"/>
    <w:tmpl w:val="D98437CC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501278"/>
    <w:multiLevelType w:val="hybridMultilevel"/>
    <w:tmpl w:val="3C54C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03AD8"/>
    <w:multiLevelType w:val="hybridMultilevel"/>
    <w:tmpl w:val="5CD0F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83781"/>
    <w:multiLevelType w:val="hybridMultilevel"/>
    <w:tmpl w:val="177C3E44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AE5C28"/>
    <w:multiLevelType w:val="hybridMultilevel"/>
    <w:tmpl w:val="878C72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1037C"/>
    <w:multiLevelType w:val="hybridMultilevel"/>
    <w:tmpl w:val="46FC81C6"/>
    <w:lvl w:ilvl="0" w:tplc="B1B051F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BD70D5"/>
    <w:multiLevelType w:val="hybridMultilevel"/>
    <w:tmpl w:val="D0A4A0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545AC"/>
    <w:multiLevelType w:val="hybridMultilevel"/>
    <w:tmpl w:val="1EE230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79395F6C"/>
    <w:multiLevelType w:val="hybridMultilevel"/>
    <w:tmpl w:val="66C654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F27F8"/>
    <w:multiLevelType w:val="hybridMultilevel"/>
    <w:tmpl w:val="221AC53E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 w15:restartNumberingAfterBreak="0">
    <w:nsid w:val="7FC909FF"/>
    <w:multiLevelType w:val="hybridMultilevel"/>
    <w:tmpl w:val="8A94C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527387">
    <w:abstractNumId w:val="18"/>
  </w:num>
  <w:num w:numId="2" w16cid:durableId="1724400241">
    <w:abstractNumId w:val="15"/>
  </w:num>
  <w:num w:numId="3" w16cid:durableId="203370811">
    <w:abstractNumId w:val="19"/>
  </w:num>
  <w:num w:numId="4" w16cid:durableId="365637303">
    <w:abstractNumId w:val="1"/>
  </w:num>
  <w:num w:numId="5" w16cid:durableId="169295860">
    <w:abstractNumId w:val="11"/>
  </w:num>
  <w:num w:numId="6" w16cid:durableId="1482236510">
    <w:abstractNumId w:val="16"/>
  </w:num>
  <w:num w:numId="7" w16cid:durableId="812917125">
    <w:abstractNumId w:val="9"/>
  </w:num>
  <w:num w:numId="8" w16cid:durableId="1402212642">
    <w:abstractNumId w:val="3"/>
  </w:num>
  <w:num w:numId="9" w16cid:durableId="1662270834">
    <w:abstractNumId w:val="0"/>
  </w:num>
  <w:num w:numId="10" w16cid:durableId="514463608">
    <w:abstractNumId w:val="26"/>
  </w:num>
  <w:num w:numId="11" w16cid:durableId="1038702778">
    <w:abstractNumId w:val="21"/>
  </w:num>
  <w:num w:numId="12" w16cid:durableId="348486868">
    <w:abstractNumId w:val="25"/>
  </w:num>
  <w:num w:numId="13" w16cid:durableId="561135980">
    <w:abstractNumId w:val="7"/>
  </w:num>
  <w:num w:numId="14" w16cid:durableId="1613245020">
    <w:abstractNumId w:val="8"/>
  </w:num>
  <w:num w:numId="15" w16cid:durableId="1204555609">
    <w:abstractNumId w:val="2"/>
  </w:num>
  <w:num w:numId="16" w16cid:durableId="128088087">
    <w:abstractNumId w:val="12"/>
  </w:num>
  <w:num w:numId="17" w16cid:durableId="437602284">
    <w:abstractNumId w:val="10"/>
  </w:num>
  <w:num w:numId="18" w16cid:durableId="606961439">
    <w:abstractNumId w:val="4"/>
  </w:num>
  <w:num w:numId="19" w16cid:durableId="1624189599">
    <w:abstractNumId w:val="13"/>
  </w:num>
  <w:num w:numId="20" w16cid:durableId="102505579">
    <w:abstractNumId w:val="5"/>
  </w:num>
  <w:num w:numId="21" w16cid:durableId="177818272">
    <w:abstractNumId w:val="23"/>
  </w:num>
  <w:num w:numId="22" w16cid:durableId="2075661512">
    <w:abstractNumId w:val="24"/>
  </w:num>
  <w:num w:numId="23" w16cid:durableId="1080637828">
    <w:abstractNumId w:val="6"/>
  </w:num>
  <w:num w:numId="24" w16cid:durableId="1110661631">
    <w:abstractNumId w:val="20"/>
  </w:num>
  <w:num w:numId="25" w16cid:durableId="1778599055">
    <w:abstractNumId w:val="22"/>
  </w:num>
  <w:num w:numId="26" w16cid:durableId="1085300693">
    <w:abstractNumId w:val="14"/>
  </w:num>
  <w:num w:numId="27" w16cid:durableId="39767604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C9D"/>
    <w:rsid w:val="00000B77"/>
    <w:rsid w:val="00001804"/>
    <w:rsid w:val="0000296A"/>
    <w:rsid w:val="000042E9"/>
    <w:rsid w:val="00005FB8"/>
    <w:rsid w:val="00006936"/>
    <w:rsid w:val="000106AB"/>
    <w:rsid w:val="00012952"/>
    <w:rsid w:val="00012B7D"/>
    <w:rsid w:val="00012C1C"/>
    <w:rsid w:val="00012F6B"/>
    <w:rsid w:val="000136DB"/>
    <w:rsid w:val="00020451"/>
    <w:rsid w:val="000214A5"/>
    <w:rsid w:val="00021F4A"/>
    <w:rsid w:val="00023BA7"/>
    <w:rsid w:val="000243E3"/>
    <w:rsid w:val="00024A6E"/>
    <w:rsid w:val="000305AE"/>
    <w:rsid w:val="00030838"/>
    <w:rsid w:val="00030A2A"/>
    <w:rsid w:val="0003167D"/>
    <w:rsid w:val="000326DE"/>
    <w:rsid w:val="000340FA"/>
    <w:rsid w:val="000348E6"/>
    <w:rsid w:val="00034AF1"/>
    <w:rsid w:val="00034DA9"/>
    <w:rsid w:val="000358D5"/>
    <w:rsid w:val="0003617A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50944"/>
    <w:rsid w:val="00051199"/>
    <w:rsid w:val="000534E9"/>
    <w:rsid w:val="000542EF"/>
    <w:rsid w:val="00054694"/>
    <w:rsid w:val="0005645C"/>
    <w:rsid w:val="00056530"/>
    <w:rsid w:val="00062904"/>
    <w:rsid w:val="00063435"/>
    <w:rsid w:val="0006609B"/>
    <w:rsid w:val="00066A34"/>
    <w:rsid w:val="000709BE"/>
    <w:rsid w:val="00074C9C"/>
    <w:rsid w:val="00075AE8"/>
    <w:rsid w:val="00075FEE"/>
    <w:rsid w:val="00081466"/>
    <w:rsid w:val="00081A23"/>
    <w:rsid w:val="000836AE"/>
    <w:rsid w:val="00084B07"/>
    <w:rsid w:val="00085F06"/>
    <w:rsid w:val="00086517"/>
    <w:rsid w:val="00086D6E"/>
    <w:rsid w:val="000876B2"/>
    <w:rsid w:val="00090289"/>
    <w:rsid w:val="00090FE3"/>
    <w:rsid w:val="0009114E"/>
    <w:rsid w:val="00091ABA"/>
    <w:rsid w:val="0009295E"/>
    <w:rsid w:val="00093A1F"/>
    <w:rsid w:val="000940EA"/>
    <w:rsid w:val="00094C59"/>
    <w:rsid w:val="00095A98"/>
    <w:rsid w:val="00095DB7"/>
    <w:rsid w:val="000962CF"/>
    <w:rsid w:val="00096998"/>
    <w:rsid w:val="00096AC0"/>
    <w:rsid w:val="00096D27"/>
    <w:rsid w:val="00097767"/>
    <w:rsid w:val="000A2405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915"/>
    <w:rsid w:val="000B3F45"/>
    <w:rsid w:val="000B5E4C"/>
    <w:rsid w:val="000C0501"/>
    <w:rsid w:val="000C0597"/>
    <w:rsid w:val="000C0957"/>
    <w:rsid w:val="000C0EBA"/>
    <w:rsid w:val="000C16F1"/>
    <w:rsid w:val="000C19D4"/>
    <w:rsid w:val="000C294F"/>
    <w:rsid w:val="000C430D"/>
    <w:rsid w:val="000C6E9E"/>
    <w:rsid w:val="000C7D7A"/>
    <w:rsid w:val="000C7E03"/>
    <w:rsid w:val="000D0D3B"/>
    <w:rsid w:val="000D0D42"/>
    <w:rsid w:val="000D178B"/>
    <w:rsid w:val="000D2585"/>
    <w:rsid w:val="000D3842"/>
    <w:rsid w:val="000D3ACC"/>
    <w:rsid w:val="000D56AB"/>
    <w:rsid w:val="000D6908"/>
    <w:rsid w:val="000D7704"/>
    <w:rsid w:val="000E19CA"/>
    <w:rsid w:val="000E6478"/>
    <w:rsid w:val="000E6DBC"/>
    <w:rsid w:val="000E77D0"/>
    <w:rsid w:val="000F0DDA"/>
    <w:rsid w:val="000F364A"/>
    <w:rsid w:val="000F434F"/>
    <w:rsid w:val="000F542C"/>
    <w:rsid w:val="000F5C01"/>
    <w:rsid w:val="000F5E21"/>
    <w:rsid w:val="000F623C"/>
    <w:rsid w:val="000F7733"/>
    <w:rsid w:val="000F7E3D"/>
    <w:rsid w:val="0010002A"/>
    <w:rsid w:val="001016C9"/>
    <w:rsid w:val="00102C78"/>
    <w:rsid w:val="00103326"/>
    <w:rsid w:val="00105911"/>
    <w:rsid w:val="00106132"/>
    <w:rsid w:val="00107C5D"/>
    <w:rsid w:val="00110235"/>
    <w:rsid w:val="00110E59"/>
    <w:rsid w:val="001124D2"/>
    <w:rsid w:val="00112C87"/>
    <w:rsid w:val="0011398C"/>
    <w:rsid w:val="00116226"/>
    <w:rsid w:val="0012062C"/>
    <w:rsid w:val="001208A8"/>
    <w:rsid w:val="001222F2"/>
    <w:rsid w:val="001227BA"/>
    <w:rsid w:val="00122914"/>
    <w:rsid w:val="001236B3"/>
    <w:rsid w:val="001236F9"/>
    <w:rsid w:val="00124B84"/>
    <w:rsid w:val="00124D83"/>
    <w:rsid w:val="00125C07"/>
    <w:rsid w:val="001271DC"/>
    <w:rsid w:val="001301FA"/>
    <w:rsid w:val="00130BCD"/>
    <w:rsid w:val="001318A2"/>
    <w:rsid w:val="00133AF9"/>
    <w:rsid w:val="00133F35"/>
    <w:rsid w:val="00134403"/>
    <w:rsid w:val="00135DD1"/>
    <w:rsid w:val="00142378"/>
    <w:rsid w:val="00142CE7"/>
    <w:rsid w:val="001437FF"/>
    <w:rsid w:val="00143E29"/>
    <w:rsid w:val="0014403E"/>
    <w:rsid w:val="00144FE6"/>
    <w:rsid w:val="001454A6"/>
    <w:rsid w:val="00145C1B"/>
    <w:rsid w:val="0014600C"/>
    <w:rsid w:val="001461A9"/>
    <w:rsid w:val="00147089"/>
    <w:rsid w:val="00147AD9"/>
    <w:rsid w:val="0015024D"/>
    <w:rsid w:val="00150486"/>
    <w:rsid w:val="001509F0"/>
    <w:rsid w:val="0015111E"/>
    <w:rsid w:val="00151E1D"/>
    <w:rsid w:val="001524FA"/>
    <w:rsid w:val="00155F34"/>
    <w:rsid w:val="001609A0"/>
    <w:rsid w:val="0016317E"/>
    <w:rsid w:val="00164A77"/>
    <w:rsid w:val="00164DD4"/>
    <w:rsid w:val="00167151"/>
    <w:rsid w:val="00167949"/>
    <w:rsid w:val="001714F6"/>
    <w:rsid w:val="0017242E"/>
    <w:rsid w:val="0017272E"/>
    <w:rsid w:val="001727F1"/>
    <w:rsid w:val="00173F0B"/>
    <w:rsid w:val="0017471B"/>
    <w:rsid w:val="00175FE5"/>
    <w:rsid w:val="00176140"/>
    <w:rsid w:val="00182138"/>
    <w:rsid w:val="001827B7"/>
    <w:rsid w:val="00182962"/>
    <w:rsid w:val="00183FB1"/>
    <w:rsid w:val="00187102"/>
    <w:rsid w:val="00187ACE"/>
    <w:rsid w:val="00187B80"/>
    <w:rsid w:val="00190C08"/>
    <w:rsid w:val="00190F75"/>
    <w:rsid w:val="001914A0"/>
    <w:rsid w:val="0019292E"/>
    <w:rsid w:val="00192C40"/>
    <w:rsid w:val="00195982"/>
    <w:rsid w:val="00195A2F"/>
    <w:rsid w:val="00195E08"/>
    <w:rsid w:val="00195E31"/>
    <w:rsid w:val="00196463"/>
    <w:rsid w:val="001A0D55"/>
    <w:rsid w:val="001A117E"/>
    <w:rsid w:val="001A17BD"/>
    <w:rsid w:val="001A2DFC"/>
    <w:rsid w:val="001A39CF"/>
    <w:rsid w:val="001A474C"/>
    <w:rsid w:val="001A5886"/>
    <w:rsid w:val="001A5A46"/>
    <w:rsid w:val="001A5BE8"/>
    <w:rsid w:val="001A5C21"/>
    <w:rsid w:val="001A6A7E"/>
    <w:rsid w:val="001A7968"/>
    <w:rsid w:val="001B0595"/>
    <w:rsid w:val="001B102F"/>
    <w:rsid w:val="001B11CB"/>
    <w:rsid w:val="001B7598"/>
    <w:rsid w:val="001C0441"/>
    <w:rsid w:val="001C262B"/>
    <w:rsid w:val="001C2A3A"/>
    <w:rsid w:val="001C2C97"/>
    <w:rsid w:val="001C3141"/>
    <w:rsid w:val="001C4268"/>
    <w:rsid w:val="001C4E1A"/>
    <w:rsid w:val="001C54F2"/>
    <w:rsid w:val="001C6C28"/>
    <w:rsid w:val="001D082E"/>
    <w:rsid w:val="001D1450"/>
    <w:rsid w:val="001D21B8"/>
    <w:rsid w:val="001D3F05"/>
    <w:rsid w:val="001D4ED2"/>
    <w:rsid w:val="001D4F68"/>
    <w:rsid w:val="001D620B"/>
    <w:rsid w:val="001D69D9"/>
    <w:rsid w:val="001D6AF1"/>
    <w:rsid w:val="001D7B0D"/>
    <w:rsid w:val="001E1059"/>
    <w:rsid w:val="001E105B"/>
    <w:rsid w:val="001E484B"/>
    <w:rsid w:val="001E4D0D"/>
    <w:rsid w:val="001E63DB"/>
    <w:rsid w:val="001E6858"/>
    <w:rsid w:val="001F3E40"/>
    <w:rsid w:val="001F4B5E"/>
    <w:rsid w:val="001F5100"/>
    <w:rsid w:val="001F530E"/>
    <w:rsid w:val="001F6B3C"/>
    <w:rsid w:val="001F768D"/>
    <w:rsid w:val="002007FA"/>
    <w:rsid w:val="00200A19"/>
    <w:rsid w:val="0020287B"/>
    <w:rsid w:val="00202A78"/>
    <w:rsid w:val="00203695"/>
    <w:rsid w:val="00203C2A"/>
    <w:rsid w:val="00203ECD"/>
    <w:rsid w:val="00204183"/>
    <w:rsid w:val="00204621"/>
    <w:rsid w:val="002051B6"/>
    <w:rsid w:val="00206140"/>
    <w:rsid w:val="00206C29"/>
    <w:rsid w:val="002166BE"/>
    <w:rsid w:val="00217451"/>
    <w:rsid w:val="00217980"/>
    <w:rsid w:val="00217C04"/>
    <w:rsid w:val="00217FF5"/>
    <w:rsid w:val="00220138"/>
    <w:rsid w:val="00220DA8"/>
    <w:rsid w:val="00220F32"/>
    <w:rsid w:val="00221839"/>
    <w:rsid w:val="00221C9D"/>
    <w:rsid w:val="00222F32"/>
    <w:rsid w:val="00225586"/>
    <w:rsid w:val="00227FCB"/>
    <w:rsid w:val="00231412"/>
    <w:rsid w:val="002314B9"/>
    <w:rsid w:val="002322D6"/>
    <w:rsid w:val="00232F3E"/>
    <w:rsid w:val="002352A3"/>
    <w:rsid w:val="00236B31"/>
    <w:rsid w:val="002376F6"/>
    <w:rsid w:val="00237F02"/>
    <w:rsid w:val="002418ED"/>
    <w:rsid w:val="00243AC4"/>
    <w:rsid w:val="002442E2"/>
    <w:rsid w:val="00244F65"/>
    <w:rsid w:val="002457D2"/>
    <w:rsid w:val="00246398"/>
    <w:rsid w:val="002478A5"/>
    <w:rsid w:val="00251F6F"/>
    <w:rsid w:val="0025411C"/>
    <w:rsid w:val="00255B06"/>
    <w:rsid w:val="00256144"/>
    <w:rsid w:val="00261015"/>
    <w:rsid w:val="00261427"/>
    <w:rsid w:val="002624D7"/>
    <w:rsid w:val="00262A4A"/>
    <w:rsid w:val="0026339F"/>
    <w:rsid w:val="0026373F"/>
    <w:rsid w:val="0026628F"/>
    <w:rsid w:val="002709F5"/>
    <w:rsid w:val="00272F93"/>
    <w:rsid w:val="00273D08"/>
    <w:rsid w:val="00274D7A"/>
    <w:rsid w:val="002752E1"/>
    <w:rsid w:val="00277164"/>
    <w:rsid w:val="00280131"/>
    <w:rsid w:val="002812BF"/>
    <w:rsid w:val="002814E8"/>
    <w:rsid w:val="00281824"/>
    <w:rsid w:val="00281A66"/>
    <w:rsid w:val="00282CED"/>
    <w:rsid w:val="00283DD5"/>
    <w:rsid w:val="002842E3"/>
    <w:rsid w:val="00284908"/>
    <w:rsid w:val="002849F7"/>
    <w:rsid w:val="0028549B"/>
    <w:rsid w:val="00285581"/>
    <w:rsid w:val="00286EF9"/>
    <w:rsid w:val="00286F56"/>
    <w:rsid w:val="0029115D"/>
    <w:rsid w:val="00291418"/>
    <w:rsid w:val="00291D49"/>
    <w:rsid w:val="00291EB9"/>
    <w:rsid w:val="00294E9E"/>
    <w:rsid w:val="00295462"/>
    <w:rsid w:val="0029626F"/>
    <w:rsid w:val="0029723A"/>
    <w:rsid w:val="00297C92"/>
    <w:rsid w:val="00297D4A"/>
    <w:rsid w:val="002A28A3"/>
    <w:rsid w:val="002A3CA7"/>
    <w:rsid w:val="002A5146"/>
    <w:rsid w:val="002A5A4A"/>
    <w:rsid w:val="002A6CB0"/>
    <w:rsid w:val="002A70C7"/>
    <w:rsid w:val="002B34D5"/>
    <w:rsid w:val="002B68CA"/>
    <w:rsid w:val="002B6B83"/>
    <w:rsid w:val="002B753A"/>
    <w:rsid w:val="002C19D3"/>
    <w:rsid w:val="002C46B8"/>
    <w:rsid w:val="002C5D2E"/>
    <w:rsid w:val="002C64AA"/>
    <w:rsid w:val="002C6532"/>
    <w:rsid w:val="002C6C9E"/>
    <w:rsid w:val="002C70E3"/>
    <w:rsid w:val="002C7B78"/>
    <w:rsid w:val="002D44FF"/>
    <w:rsid w:val="002D57FF"/>
    <w:rsid w:val="002D627A"/>
    <w:rsid w:val="002D67E2"/>
    <w:rsid w:val="002D758A"/>
    <w:rsid w:val="002E1A75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4C0"/>
    <w:rsid w:val="002E77C0"/>
    <w:rsid w:val="002F1A43"/>
    <w:rsid w:val="002F2826"/>
    <w:rsid w:val="002F28C1"/>
    <w:rsid w:val="002F614C"/>
    <w:rsid w:val="002F6726"/>
    <w:rsid w:val="002F74E8"/>
    <w:rsid w:val="002F7878"/>
    <w:rsid w:val="00300ADA"/>
    <w:rsid w:val="00300B8B"/>
    <w:rsid w:val="00300E34"/>
    <w:rsid w:val="00301251"/>
    <w:rsid w:val="00302C2E"/>
    <w:rsid w:val="00303391"/>
    <w:rsid w:val="003050F3"/>
    <w:rsid w:val="0030534A"/>
    <w:rsid w:val="00307669"/>
    <w:rsid w:val="003108E3"/>
    <w:rsid w:val="00312D47"/>
    <w:rsid w:val="003130A1"/>
    <w:rsid w:val="0031480F"/>
    <w:rsid w:val="0031590D"/>
    <w:rsid w:val="00321467"/>
    <w:rsid w:val="00321484"/>
    <w:rsid w:val="00322AD9"/>
    <w:rsid w:val="00323A93"/>
    <w:rsid w:val="00323BB4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6EFC"/>
    <w:rsid w:val="0034735C"/>
    <w:rsid w:val="0035078A"/>
    <w:rsid w:val="0035339B"/>
    <w:rsid w:val="00354F8F"/>
    <w:rsid w:val="00355DF9"/>
    <w:rsid w:val="00356F57"/>
    <w:rsid w:val="003573B2"/>
    <w:rsid w:val="00360AC0"/>
    <w:rsid w:val="003703CE"/>
    <w:rsid w:val="00373104"/>
    <w:rsid w:val="0037468A"/>
    <w:rsid w:val="003756AC"/>
    <w:rsid w:val="00375BF2"/>
    <w:rsid w:val="00376A58"/>
    <w:rsid w:val="00376D4B"/>
    <w:rsid w:val="003774A1"/>
    <w:rsid w:val="003778E8"/>
    <w:rsid w:val="00380F01"/>
    <w:rsid w:val="00381252"/>
    <w:rsid w:val="003817BB"/>
    <w:rsid w:val="00386AEC"/>
    <w:rsid w:val="00390097"/>
    <w:rsid w:val="0039110C"/>
    <w:rsid w:val="003928BD"/>
    <w:rsid w:val="003933CB"/>
    <w:rsid w:val="003935C1"/>
    <w:rsid w:val="0039371C"/>
    <w:rsid w:val="0039448A"/>
    <w:rsid w:val="00394B88"/>
    <w:rsid w:val="00395F85"/>
    <w:rsid w:val="003967E3"/>
    <w:rsid w:val="00396A19"/>
    <w:rsid w:val="00397E3D"/>
    <w:rsid w:val="003A14A2"/>
    <w:rsid w:val="003A3C87"/>
    <w:rsid w:val="003A44DB"/>
    <w:rsid w:val="003A528A"/>
    <w:rsid w:val="003B0307"/>
    <w:rsid w:val="003B0B97"/>
    <w:rsid w:val="003B1A05"/>
    <w:rsid w:val="003B1C46"/>
    <w:rsid w:val="003B225A"/>
    <w:rsid w:val="003B49B5"/>
    <w:rsid w:val="003B527D"/>
    <w:rsid w:val="003B63E1"/>
    <w:rsid w:val="003B693A"/>
    <w:rsid w:val="003B6BF4"/>
    <w:rsid w:val="003C324E"/>
    <w:rsid w:val="003C4994"/>
    <w:rsid w:val="003C5227"/>
    <w:rsid w:val="003C6195"/>
    <w:rsid w:val="003C6394"/>
    <w:rsid w:val="003C68F8"/>
    <w:rsid w:val="003C701F"/>
    <w:rsid w:val="003D1106"/>
    <w:rsid w:val="003D13AF"/>
    <w:rsid w:val="003D3F2B"/>
    <w:rsid w:val="003D4246"/>
    <w:rsid w:val="003D4CCA"/>
    <w:rsid w:val="003D65CC"/>
    <w:rsid w:val="003D7B69"/>
    <w:rsid w:val="003E019D"/>
    <w:rsid w:val="003E0669"/>
    <w:rsid w:val="003E2B07"/>
    <w:rsid w:val="003E40D3"/>
    <w:rsid w:val="003E47D2"/>
    <w:rsid w:val="003E4A21"/>
    <w:rsid w:val="003E4EE8"/>
    <w:rsid w:val="003E4F03"/>
    <w:rsid w:val="003E5D91"/>
    <w:rsid w:val="003E67F6"/>
    <w:rsid w:val="003E6AC2"/>
    <w:rsid w:val="003E700B"/>
    <w:rsid w:val="003F04A3"/>
    <w:rsid w:val="003F1167"/>
    <w:rsid w:val="003F351B"/>
    <w:rsid w:val="003F76FA"/>
    <w:rsid w:val="004012BC"/>
    <w:rsid w:val="00402BF8"/>
    <w:rsid w:val="0040560D"/>
    <w:rsid w:val="004077B9"/>
    <w:rsid w:val="0041164B"/>
    <w:rsid w:val="00411878"/>
    <w:rsid w:val="00412063"/>
    <w:rsid w:val="004122AE"/>
    <w:rsid w:val="00416B9E"/>
    <w:rsid w:val="00417440"/>
    <w:rsid w:val="00417E61"/>
    <w:rsid w:val="00421ADC"/>
    <w:rsid w:val="004228DA"/>
    <w:rsid w:val="004241BE"/>
    <w:rsid w:val="004248B8"/>
    <w:rsid w:val="00424983"/>
    <w:rsid w:val="0042592F"/>
    <w:rsid w:val="00426167"/>
    <w:rsid w:val="00427F60"/>
    <w:rsid w:val="004302A9"/>
    <w:rsid w:val="00431003"/>
    <w:rsid w:val="00432D02"/>
    <w:rsid w:val="0043778B"/>
    <w:rsid w:val="004379A2"/>
    <w:rsid w:val="00440871"/>
    <w:rsid w:val="00440DDF"/>
    <w:rsid w:val="004422E0"/>
    <w:rsid w:val="004435F9"/>
    <w:rsid w:val="0044444D"/>
    <w:rsid w:val="00444E28"/>
    <w:rsid w:val="004460E4"/>
    <w:rsid w:val="004465DA"/>
    <w:rsid w:val="00452205"/>
    <w:rsid w:val="00453452"/>
    <w:rsid w:val="0045452C"/>
    <w:rsid w:val="0045589C"/>
    <w:rsid w:val="00456118"/>
    <w:rsid w:val="00456165"/>
    <w:rsid w:val="004563F9"/>
    <w:rsid w:val="0045652B"/>
    <w:rsid w:val="00460169"/>
    <w:rsid w:val="00460354"/>
    <w:rsid w:val="00460839"/>
    <w:rsid w:val="004617F0"/>
    <w:rsid w:val="00462D43"/>
    <w:rsid w:val="00462FF1"/>
    <w:rsid w:val="0046343E"/>
    <w:rsid w:val="004663F4"/>
    <w:rsid w:val="0046660E"/>
    <w:rsid w:val="00467813"/>
    <w:rsid w:val="00467960"/>
    <w:rsid w:val="004709AC"/>
    <w:rsid w:val="00471168"/>
    <w:rsid w:val="004717BD"/>
    <w:rsid w:val="00472DE0"/>
    <w:rsid w:val="004736EE"/>
    <w:rsid w:val="00473B0A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BA8"/>
    <w:rsid w:val="004815F6"/>
    <w:rsid w:val="00481DB5"/>
    <w:rsid w:val="0048328F"/>
    <w:rsid w:val="00484299"/>
    <w:rsid w:val="004842F0"/>
    <w:rsid w:val="004905C7"/>
    <w:rsid w:val="00491B75"/>
    <w:rsid w:val="00491F45"/>
    <w:rsid w:val="00491F66"/>
    <w:rsid w:val="004927D0"/>
    <w:rsid w:val="0049641E"/>
    <w:rsid w:val="004966C0"/>
    <w:rsid w:val="004A0090"/>
    <w:rsid w:val="004A071B"/>
    <w:rsid w:val="004A0E04"/>
    <w:rsid w:val="004A3A57"/>
    <w:rsid w:val="004A4134"/>
    <w:rsid w:val="004A5353"/>
    <w:rsid w:val="004A5755"/>
    <w:rsid w:val="004A62C5"/>
    <w:rsid w:val="004B3356"/>
    <w:rsid w:val="004B5A74"/>
    <w:rsid w:val="004C0E0E"/>
    <w:rsid w:val="004C3F25"/>
    <w:rsid w:val="004C4B73"/>
    <w:rsid w:val="004C649A"/>
    <w:rsid w:val="004C7714"/>
    <w:rsid w:val="004C7E8D"/>
    <w:rsid w:val="004D137E"/>
    <w:rsid w:val="004D1BAB"/>
    <w:rsid w:val="004D2E0C"/>
    <w:rsid w:val="004D2FB2"/>
    <w:rsid w:val="004D3535"/>
    <w:rsid w:val="004D3ADB"/>
    <w:rsid w:val="004D4EFC"/>
    <w:rsid w:val="004D729D"/>
    <w:rsid w:val="004E140C"/>
    <w:rsid w:val="004E15E0"/>
    <w:rsid w:val="004E1987"/>
    <w:rsid w:val="004E2D7D"/>
    <w:rsid w:val="004E2E09"/>
    <w:rsid w:val="004E4C19"/>
    <w:rsid w:val="004E4FAD"/>
    <w:rsid w:val="004E5B4F"/>
    <w:rsid w:val="004F0400"/>
    <w:rsid w:val="004F505C"/>
    <w:rsid w:val="004F5AC6"/>
    <w:rsid w:val="004F6308"/>
    <w:rsid w:val="004F713D"/>
    <w:rsid w:val="00501838"/>
    <w:rsid w:val="0050190D"/>
    <w:rsid w:val="00503C10"/>
    <w:rsid w:val="00504F87"/>
    <w:rsid w:val="005052DB"/>
    <w:rsid w:val="0050596E"/>
    <w:rsid w:val="0050708F"/>
    <w:rsid w:val="00507519"/>
    <w:rsid w:val="005132C2"/>
    <w:rsid w:val="00514FA6"/>
    <w:rsid w:val="00515E9D"/>
    <w:rsid w:val="00515FC5"/>
    <w:rsid w:val="00516D60"/>
    <w:rsid w:val="00517854"/>
    <w:rsid w:val="005218F0"/>
    <w:rsid w:val="00523020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40E9A"/>
    <w:rsid w:val="0054194D"/>
    <w:rsid w:val="00541C8E"/>
    <w:rsid w:val="005446C8"/>
    <w:rsid w:val="00545696"/>
    <w:rsid w:val="00545823"/>
    <w:rsid w:val="0054601F"/>
    <w:rsid w:val="00552927"/>
    <w:rsid w:val="00553BE5"/>
    <w:rsid w:val="00554D2E"/>
    <w:rsid w:val="0055556F"/>
    <w:rsid w:val="00556062"/>
    <w:rsid w:val="005561FD"/>
    <w:rsid w:val="005574F3"/>
    <w:rsid w:val="005578D5"/>
    <w:rsid w:val="00557D61"/>
    <w:rsid w:val="005601AD"/>
    <w:rsid w:val="0056350E"/>
    <w:rsid w:val="00564DD7"/>
    <w:rsid w:val="00565A31"/>
    <w:rsid w:val="00565CA4"/>
    <w:rsid w:val="00566331"/>
    <w:rsid w:val="00566787"/>
    <w:rsid w:val="00567234"/>
    <w:rsid w:val="005713E2"/>
    <w:rsid w:val="00572CE3"/>
    <w:rsid w:val="00572EA6"/>
    <w:rsid w:val="00573313"/>
    <w:rsid w:val="0057342C"/>
    <w:rsid w:val="00574D7A"/>
    <w:rsid w:val="00574FF8"/>
    <w:rsid w:val="005762E3"/>
    <w:rsid w:val="00577FA1"/>
    <w:rsid w:val="00580AED"/>
    <w:rsid w:val="00580E82"/>
    <w:rsid w:val="00581DCC"/>
    <w:rsid w:val="00582E25"/>
    <w:rsid w:val="00583E51"/>
    <w:rsid w:val="00583E64"/>
    <w:rsid w:val="0058432A"/>
    <w:rsid w:val="005851D0"/>
    <w:rsid w:val="00585FE3"/>
    <w:rsid w:val="0058691A"/>
    <w:rsid w:val="005870F0"/>
    <w:rsid w:val="005875C6"/>
    <w:rsid w:val="00590BA6"/>
    <w:rsid w:val="00590EDE"/>
    <w:rsid w:val="00591C32"/>
    <w:rsid w:val="0059443D"/>
    <w:rsid w:val="0059445F"/>
    <w:rsid w:val="00596211"/>
    <w:rsid w:val="0059638E"/>
    <w:rsid w:val="00597A45"/>
    <w:rsid w:val="00597AE1"/>
    <w:rsid w:val="005A0759"/>
    <w:rsid w:val="005A0833"/>
    <w:rsid w:val="005A08AD"/>
    <w:rsid w:val="005A14F3"/>
    <w:rsid w:val="005A4150"/>
    <w:rsid w:val="005A5327"/>
    <w:rsid w:val="005A6922"/>
    <w:rsid w:val="005A6F7F"/>
    <w:rsid w:val="005B153C"/>
    <w:rsid w:val="005B1D28"/>
    <w:rsid w:val="005B283A"/>
    <w:rsid w:val="005B2E55"/>
    <w:rsid w:val="005B34F2"/>
    <w:rsid w:val="005B5141"/>
    <w:rsid w:val="005B583E"/>
    <w:rsid w:val="005B6228"/>
    <w:rsid w:val="005B64E4"/>
    <w:rsid w:val="005B67C9"/>
    <w:rsid w:val="005B6839"/>
    <w:rsid w:val="005B6B99"/>
    <w:rsid w:val="005C0816"/>
    <w:rsid w:val="005C0D60"/>
    <w:rsid w:val="005C2C67"/>
    <w:rsid w:val="005C3A2C"/>
    <w:rsid w:val="005C482C"/>
    <w:rsid w:val="005C51AB"/>
    <w:rsid w:val="005C53BB"/>
    <w:rsid w:val="005C66AE"/>
    <w:rsid w:val="005C6ACF"/>
    <w:rsid w:val="005C6F94"/>
    <w:rsid w:val="005D0ADD"/>
    <w:rsid w:val="005D15A1"/>
    <w:rsid w:val="005D2668"/>
    <w:rsid w:val="005D3069"/>
    <w:rsid w:val="005D31CC"/>
    <w:rsid w:val="005D37C1"/>
    <w:rsid w:val="005D3B49"/>
    <w:rsid w:val="005D454A"/>
    <w:rsid w:val="005D5B7A"/>
    <w:rsid w:val="005D7867"/>
    <w:rsid w:val="005D7A5D"/>
    <w:rsid w:val="005E0DCE"/>
    <w:rsid w:val="005E362C"/>
    <w:rsid w:val="005E49EB"/>
    <w:rsid w:val="005E54B3"/>
    <w:rsid w:val="005E627D"/>
    <w:rsid w:val="005E7AD2"/>
    <w:rsid w:val="005E7F3F"/>
    <w:rsid w:val="005F11FE"/>
    <w:rsid w:val="005F158B"/>
    <w:rsid w:val="005F1796"/>
    <w:rsid w:val="005F1865"/>
    <w:rsid w:val="005F2CEB"/>
    <w:rsid w:val="005F387F"/>
    <w:rsid w:val="005F3F75"/>
    <w:rsid w:val="005F5072"/>
    <w:rsid w:val="005F54EB"/>
    <w:rsid w:val="005F6FA0"/>
    <w:rsid w:val="006006F0"/>
    <w:rsid w:val="00603F61"/>
    <w:rsid w:val="00604A11"/>
    <w:rsid w:val="00604E04"/>
    <w:rsid w:val="006062A9"/>
    <w:rsid w:val="006068AE"/>
    <w:rsid w:val="0060690C"/>
    <w:rsid w:val="00606A5D"/>
    <w:rsid w:val="00606D02"/>
    <w:rsid w:val="00607A73"/>
    <w:rsid w:val="00610BAE"/>
    <w:rsid w:val="00612F45"/>
    <w:rsid w:val="006153C6"/>
    <w:rsid w:val="00616E5B"/>
    <w:rsid w:val="006176FB"/>
    <w:rsid w:val="00617896"/>
    <w:rsid w:val="00620720"/>
    <w:rsid w:val="00620DCA"/>
    <w:rsid w:val="00621451"/>
    <w:rsid w:val="006252CA"/>
    <w:rsid w:val="00625E51"/>
    <w:rsid w:val="00626222"/>
    <w:rsid w:val="00626B25"/>
    <w:rsid w:val="00627495"/>
    <w:rsid w:val="00627F19"/>
    <w:rsid w:val="006303C5"/>
    <w:rsid w:val="00630A07"/>
    <w:rsid w:val="0063185D"/>
    <w:rsid w:val="00631C27"/>
    <w:rsid w:val="00632EF8"/>
    <w:rsid w:val="006359A9"/>
    <w:rsid w:val="00636A23"/>
    <w:rsid w:val="00636E48"/>
    <w:rsid w:val="006375DD"/>
    <w:rsid w:val="00637FE3"/>
    <w:rsid w:val="006412E7"/>
    <w:rsid w:val="00644159"/>
    <w:rsid w:val="00645C79"/>
    <w:rsid w:val="0064794E"/>
    <w:rsid w:val="00647EB1"/>
    <w:rsid w:val="00651280"/>
    <w:rsid w:val="00651C20"/>
    <w:rsid w:val="00652E47"/>
    <w:rsid w:val="00653641"/>
    <w:rsid w:val="006536F0"/>
    <w:rsid w:val="00654197"/>
    <w:rsid w:val="00654A64"/>
    <w:rsid w:val="00655C45"/>
    <w:rsid w:val="0065681E"/>
    <w:rsid w:val="00661FBE"/>
    <w:rsid w:val="006674E2"/>
    <w:rsid w:val="006701F4"/>
    <w:rsid w:val="00671212"/>
    <w:rsid w:val="006725CD"/>
    <w:rsid w:val="00672F4F"/>
    <w:rsid w:val="00673DB4"/>
    <w:rsid w:val="0067491D"/>
    <w:rsid w:val="006765EB"/>
    <w:rsid w:val="006772FF"/>
    <w:rsid w:val="00681853"/>
    <w:rsid w:val="00684F22"/>
    <w:rsid w:val="006867F8"/>
    <w:rsid w:val="00687931"/>
    <w:rsid w:val="00690901"/>
    <w:rsid w:val="00691339"/>
    <w:rsid w:val="00691FBC"/>
    <w:rsid w:val="00694B42"/>
    <w:rsid w:val="0069780B"/>
    <w:rsid w:val="006A10EF"/>
    <w:rsid w:val="006A1255"/>
    <w:rsid w:val="006A31B0"/>
    <w:rsid w:val="006A332A"/>
    <w:rsid w:val="006A3999"/>
    <w:rsid w:val="006A3BE1"/>
    <w:rsid w:val="006A65BE"/>
    <w:rsid w:val="006A6B11"/>
    <w:rsid w:val="006A6CAB"/>
    <w:rsid w:val="006B02EF"/>
    <w:rsid w:val="006B07DC"/>
    <w:rsid w:val="006B0F42"/>
    <w:rsid w:val="006B0F53"/>
    <w:rsid w:val="006B135C"/>
    <w:rsid w:val="006B1811"/>
    <w:rsid w:val="006B1F45"/>
    <w:rsid w:val="006B1FFD"/>
    <w:rsid w:val="006B38B8"/>
    <w:rsid w:val="006B3E17"/>
    <w:rsid w:val="006B46B6"/>
    <w:rsid w:val="006B5EB6"/>
    <w:rsid w:val="006C0988"/>
    <w:rsid w:val="006C1E01"/>
    <w:rsid w:val="006C43C0"/>
    <w:rsid w:val="006C4AB9"/>
    <w:rsid w:val="006C4B7E"/>
    <w:rsid w:val="006C6739"/>
    <w:rsid w:val="006C7076"/>
    <w:rsid w:val="006C7162"/>
    <w:rsid w:val="006D02B9"/>
    <w:rsid w:val="006D22AA"/>
    <w:rsid w:val="006D25A2"/>
    <w:rsid w:val="006D6113"/>
    <w:rsid w:val="006D6A57"/>
    <w:rsid w:val="006E1103"/>
    <w:rsid w:val="006E22A0"/>
    <w:rsid w:val="006E2E5E"/>
    <w:rsid w:val="006E33B1"/>
    <w:rsid w:val="006E43C2"/>
    <w:rsid w:val="006E7268"/>
    <w:rsid w:val="006E7C45"/>
    <w:rsid w:val="006F0429"/>
    <w:rsid w:val="006F2717"/>
    <w:rsid w:val="006F43A8"/>
    <w:rsid w:val="006F4A89"/>
    <w:rsid w:val="006F4E45"/>
    <w:rsid w:val="006F4E97"/>
    <w:rsid w:val="006F51D8"/>
    <w:rsid w:val="006F5F25"/>
    <w:rsid w:val="006F7D9E"/>
    <w:rsid w:val="0070077F"/>
    <w:rsid w:val="0070281E"/>
    <w:rsid w:val="007044F1"/>
    <w:rsid w:val="00704B55"/>
    <w:rsid w:val="0070529F"/>
    <w:rsid w:val="007052D2"/>
    <w:rsid w:val="00710661"/>
    <w:rsid w:val="0071347A"/>
    <w:rsid w:val="00715008"/>
    <w:rsid w:val="0071552D"/>
    <w:rsid w:val="0071677D"/>
    <w:rsid w:val="00717339"/>
    <w:rsid w:val="00717370"/>
    <w:rsid w:val="00720AD8"/>
    <w:rsid w:val="007239F7"/>
    <w:rsid w:val="00723ABF"/>
    <w:rsid w:val="00723E45"/>
    <w:rsid w:val="00724F1C"/>
    <w:rsid w:val="00726894"/>
    <w:rsid w:val="007270C4"/>
    <w:rsid w:val="00730DD1"/>
    <w:rsid w:val="00732FB8"/>
    <w:rsid w:val="00733D64"/>
    <w:rsid w:val="00734C00"/>
    <w:rsid w:val="00734FE2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915"/>
    <w:rsid w:val="007461FC"/>
    <w:rsid w:val="00746A54"/>
    <w:rsid w:val="007475D2"/>
    <w:rsid w:val="00751D58"/>
    <w:rsid w:val="0075308B"/>
    <w:rsid w:val="00753213"/>
    <w:rsid w:val="007532BF"/>
    <w:rsid w:val="007536D0"/>
    <w:rsid w:val="00753888"/>
    <w:rsid w:val="00754A7D"/>
    <w:rsid w:val="00754E95"/>
    <w:rsid w:val="00757B16"/>
    <w:rsid w:val="00757B39"/>
    <w:rsid w:val="00760353"/>
    <w:rsid w:val="007605F5"/>
    <w:rsid w:val="0076144B"/>
    <w:rsid w:val="007631D3"/>
    <w:rsid w:val="00763B1C"/>
    <w:rsid w:val="007644DC"/>
    <w:rsid w:val="00765AE1"/>
    <w:rsid w:val="00766552"/>
    <w:rsid w:val="00767994"/>
    <w:rsid w:val="0077108B"/>
    <w:rsid w:val="00772B7C"/>
    <w:rsid w:val="007743FB"/>
    <w:rsid w:val="00775530"/>
    <w:rsid w:val="00775592"/>
    <w:rsid w:val="00775C4C"/>
    <w:rsid w:val="00776445"/>
    <w:rsid w:val="00780A57"/>
    <w:rsid w:val="007825BE"/>
    <w:rsid w:val="007829AA"/>
    <w:rsid w:val="00783816"/>
    <w:rsid w:val="0078452E"/>
    <w:rsid w:val="00784CB4"/>
    <w:rsid w:val="00785E0A"/>
    <w:rsid w:val="00790EED"/>
    <w:rsid w:val="00791787"/>
    <w:rsid w:val="00791DCF"/>
    <w:rsid w:val="007921B5"/>
    <w:rsid w:val="007933CF"/>
    <w:rsid w:val="00794054"/>
    <w:rsid w:val="0079428B"/>
    <w:rsid w:val="007953FE"/>
    <w:rsid w:val="00795675"/>
    <w:rsid w:val="00795773"/>
    <w:rsid w:val="007A0143"/>
    <w:rsid w:val="007A1262"/>
    <w:rsid w:val="007A1524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1ECE"/>
    <w:rsid w:val="007C0361"/>
    <w:rsid w:val="007C0C17"/>
    <w:rsid w:val="007C110D"/>
    <w:rsid w:val="007C12B5"/>
    <w:rsid w:val="007C168F"/>
    <w:rsid w:val="007C2388"/>
    <w:rsid w:val="007C2A5A"/>
    <w:rsid w:val="007C45F3"/>
    <w:rsid w:val="007C4AB3"/>
    <w:rsid w:val="007C568F"/>
    <w:rsid w:val="007C56FE"/>
    <w:rsid w:val="007C64CA"/>
    <w:rsid w:val="007C7AF2"/>
    <w:rsid w:val="007D18AF"/>
    <w:rsid w:val="007D1BE4"/>
    <w:rsid w:val="007D1CEA"/>
    <w:rsid w:val="007D3664"/>
    <w:rsid w:val="007D37CF"/>
    <w:rsid w:val="007D42A6"/>
    <w:rsid w:val="007D5EA5"/>
    <w:rsid w:val="007D79C4"/>
    <w:rsid w:val="007D7B50"/>
    <w:rsid w:val="007E08A9"/>
    <w:rsid w:val="007E14AF"/>
    <w:rsid w:val="007E1763"/>
    <w:rsid w:val="007E2434"/>
    <w:rsid w:val="007E29C0"/>
    <w:rsid w:val="007E2B67"/>
    <w:rsid w:val="007E44CF"/>
    <w:rsid w:val="007E4F76"/>
    <w:rsid w:val="007E70FB"/>
    <w:rsid w:val="007E71D7"/>
    <w:rsid w:val="007E7F30"/>
    <w:rsid w:val="007F065B"/>
    <w:rsid w:val="007F07F1"/>
    <w:rsid w:val="007F0EB4"/>
    <w:rsid w:val="007F17D2"/>
    <w:rsid w:val="007F21B2"/>
    <w:rsid w:val="007F4482"/>
    <w:rsid w:val="007F4EFD"/>
    <w:rsid w:val="007F639D"/>
    <w:rsid w:val="007F7151"/>
    <w:rsid w:val="007F7CF5"/>
    <w:rsid w:val="00801B1C"/>
    <w:rsid w:val="00801DD2"/>
    <w:rsid w:val="00803187"/>
    <w:rsid w:val="00803B8D"/>
    <w:rsid w:val="00803EFB"/>
    <w:rsid w:val="00803F67"/>
    <w:rsid w:val="0080471C"/>
    <w:rsid w:val="00805831"/>
    <w:rsid w:val="0080607D"/>
    <w:rsid w:val="008064F0"/>
    <w:rsid w:val="00806712"/>
    <w:rsid w:val="008107F5"/>
    <w:rsid w:val="00811741"/>
    <w:rsid w:val="00812EC1"/>
    <w:rsid w:val="008131ED"/>
    <w:rsid w:val="00814674"/>
    <w:rsid w:val="00814F02"/>
    <w:rsid w:val="00817FE5"/>
    <w:rsid w:val="008212A0"/>
    <w:rsid w:val="008214FF"/>
    <w:rsid w:val="008259C5"/>
    <w:rsid w:val="00826BB5"/>
    <w:rsid w:val="00826BF8"/>
    <w:rsid w:val="00826CA3"/>
    <w:rsid w:val="0082766C"/>
    <w:rsid w:val="00827C7F"/>
    <w:rsid w:val="00830F0A"/>
    <w:rsid w:val="00831CDC"/>
    <w:rsid w:val="008322EA"/>
    <w:rsid w:val="00832335"/>
    <w:rsid w:val="00832B23"/>
    <w:rsid w:val="00832D11"/>
    <w:rsid w:val="0083454C"/>
    <w:rsid w:val="00836A18"/>
    <w:rsid w:val="00836A60"/>
    <w:rsid w:val="00836DF9"/>
    <w:rsid w:val="00837110"/>
    <w:rsid w:val="00841AB3"/>
    <w:rsid w:val="00843599"/>
    <w:rsid w:val="0084377C"/>
    <w:rsid w:val="00845BA8"/>
    <w:rsid w:val="008560BC"/>
    <w:rsid w:val="00856511"/>
    <w:rsid w:val="00856BCC"/>
    <w:rsid w:val="008572B8"/>
    <w:rsid w:val="008604B0"/>
    <w:rsid w:val="00860EBA"/>
    <w:rsid w:val="00860F90"/>
    <w:rsid w:val="0086144B"/>
    <w:rsid w:val="008638DB"/>
    <w:rsid w:val="00863FC4"/>
    <w:rsid w:val="0086472B"/>
    <w:rsid w:val="00865CCD"/>
    <w:rsid w:val="0087006A"/>
    <w:rsid w:val="0087014B"/>
    <w:rsid w:val="008703E0"/>
    <w:rsid w:val="008727EA"/>
    <w:rsid w:val="00873C3D"/>
    <w:rsid w:val="00873CE7"/>
    <w:rsid w:val="008753EC"/>
    <w:rsid w:val="00876F61"/>
    <w:rsid w:val="0088025E"/>
    <w:rsid w:val="00880F44"/>
    <w:rsid w:val="00881AA9"/>
    <w:rsid w:val="008838AB"/>
    <w:rsid w:val="00887DC0"/>
    <w:rsid w:val="00887E52"/>
    <w:rsid w:val="008907F4"/>
    <w:rsid w:val="00890B3F"/>
    <w:rsid w:val="008916C7"/>
    <w:rsid w:val="008919B2"/>
    <w:rsid w:val="00891EDF"/>
    <w:rsid w:val="008928E3"/>
    <w:rsid w:val="00893261"/>
    <w:rsid w:val="00894255"/>
    <w:rsid w:val="008A1972"/>
    <w:rsid w:val="008A1CA0"/>
    <w:rsid w:val="008A2CF8"/>
    <w:rsid w:val="008A2DEB"/>
    <w:rsid w:val="008A2F2E"/>
    <w:rsid w:val="008A40BD"/>
    <w:rsid w:val="008A45ED"/>
    <w:rsid w:val="008A6D09"/>
    <w:rsid w:val="008B3BB3"/>
    <w:rsid w:val="008B41F0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105A"/>
    <w:rsid w:val="008D2691"/>
    <w:rsid w:val="008D4289"/>
    <w:rsid w:val="008D492C"/>
    <w:rsid w:val="008D50C2"/>
    <w:rsid w:val="008D71C0"/>
    <w:rsid w:val="008D71FE"/>
    <w:rsid w:val="008E0BB1"/>
    <w:rsid w:val="008E1518"/>
    <w:rsid w:val="008E1602"/>
    <w:rsid w:val="008E1D40"/>
    <w:rsid w:val="008E4A74"/>
    <w:rsid w:val="008E4B2C"/>
    <w:rsid w:val="008E69BB"/>
    <w:rsid w:val="008E6A61"/>
    <w:rsid w:val="008E75A5"/>
    <w:rsid w:val="008E7800"/>
    <w:rsid w:val="008F06DD"/>
    <w:rsid w:val="008F16D3"/>
    <w:rsid w:val="008F285C"/>
    <w:rsid w:val="008F2A45"/>
    <w:rsid w:val="008F2F64"/>
    <w:rsid w:val="008F5EBE"/>
    <w:rsid w:val="008F6D91"/>
    <w:rsid w:val="008F6FCD"/>
    <w:rsid w:val="008F7919"/>
    <w:rsid w:val="00900C0E"/>
    <w:rsid w:val="009019EB"/>
    <w:rsid w:val="0090253D"/>
    <w:rsid w:val="00903075"/>
    <w:rsid w:val="00903253"/>
    <w:rsid w:val="00903659"/>
    <w:rsid w:val="009038BC"/>
    <w:rsid w:val="00904BF0"/>
    <w:rsid w:val="0090624B"/>
    <w:rsid w:val="00906446"/>
    <w:rsid w:val="00906B92"/>
    <w:rsid w:val="00907817"/>
    <w:rsid w:val="00910765"/>
    <w:rsid w:val="00910F73"/>
    <w:rsid w:val="0091126F"/>
    <w:rsid w:val="0091375D"/>
    <w:rsid w:val="00914E04"/>
    <w:rsid w:val="00916A92"/>
    <w:rsid w:val="00916ADA"/>
    <w:rsid w:val="00916C23"/>
    <w:rsid w:val="00917805"/>
    <w:rsid w:val="00920C81"/>
    <w:rsid w:val="009225B9"/>
    <w:rsid w:val="009243A8"/>
    <w:rsid w:val="00925537"/>
    <w:rsid w:val="0092637F"/>
    <w:rsid w:val="00927CE5"/>
    <w:rsid w:val="00930B2E"/>
    <w:rsid w:val="00930C18"/>
    <w:rsid w:val="00930E60"/>
    <w:rsid w:val="0093398C"/>
    <w:rsid w:val="00934DE1"/>
    <w:rsid w:val="00934F0E"/>
    <w:rsid w:val="00935805"/>
    <w:rsid w:val="00936C4C"/>
    <w:rsid w:val="00936F31"/>
    <w:rsid w:val="00937241"/>
    <w:rsid w:val="0093747B"/>
    <w:rsid w:val="009418AC"/>
    <w:rsid w:val="00941F22"/>
    <w:rsid w:val="00942C98"/>
    <w:rsid w:val="00942D82"/>
    <w:rsid w:val="009432B1"/>
    <w:rsid w:val="00944F72"/>
    <w:rsid w:val="009458FB"/>
    <w:rsid w:val="00946176"/>
    <w:rsid w:val="00946DEF"/>
    <w:rsid w:val="009503FF"/>
    <w:rsid w:val="00950A7D"/>
    <w:rsid w:val="00950D5A"/>
    <w:rsid w:val="009534F8"/>
    <w:rsid w:val="009540D0"/>
    <w:rsid w:val="00954E94"/>
    <w:rsid w:val="009641C8"/>
    <w:rsid w:val="00964596"/>
    <w:rsid w:val="009658C8"/>
    <w:rsid w:val="009658D9"/>
    <w:rsid w:val="0096593D"/>
    <w:rsid w:val="00966FE0"/>
    <w:rsid w:val="009674B1"/>
    <w:rsid w:val="00967BBA"/>
    <w:rsid w:val="00973E57"/>
    <w:rsid w:val="00973E9B"/>
    <w:rsid w:val="00974534"/>
    <w:rsid w:val="00975413"/>
    <w:rsid w:val="00975AE0"/>
    <w:rsid w:val="00976D78"/>
    <w:rsid w:val="009771B2"/>
    <w:rsid w:val="00977E38"/>
    <w:rsid w:val="00982ABD"/>
    <w:rsid w:val="00984AF3"/>
    <w:rsid w:val="009852BD"/>
    <w:rsid w:val="00986F2A"/>
    <w:rsid w:val="00990DF9"/>
    <w:rsid w:val="00991516"/>
    <w:rsid w:val="009918FE"/>
    <w:rsid w:val="009919B7"/>
    <w:rsid w:val="00994098"/>
    <w:rsid w:val="00996835"/>
    <w:rsid w:val="00996E33"/>
    <w:rsid w:val="00997838"/>
    <w:rsid w:val="009A01AE"/>
    <w:rsid w:val="009A0C6A"/>
    <w:rsid w:val="009A279E"/>
    <w:rsid w:val="009A2BBC"/>
    <w:rsid w:val="009A3FE2"/>
    <w:rsid w:val="009A4447"/>
    <w:rsid w:val="009A4A03"/>
    <w:rsid w:val="009A4E8D"/>
    <w:rsid w:val="009A50FA"/>
    <w:rsid w:val="009A7F49"/>
    <w:rsid w:val="009B0129"/>
    <w:rsid w:val="009B027D"/>
    <w:rsid w:val="009B318B"/>
    <w:rsid w:val="009B32D3"/>
    <w:rsid w:val="009B504B"/>
    <w:rsid w:val="009B6F68"/>
    <w:rsid w:val="009B7115"/>
    <w:rsid w:val="009B7341"/>
    <w:rsid w:val="009C0BC7"/>
    <w:rsid w:val="009C0C2A"/>
    <w:rsid w:val="009C0F55"/>
    <w:rsid w:val="009C14B3"/>
    <w:rsid w:val="009C3D40"/>
    <w:rsid w:val="009C4007"/>
    <w:rsid w:val="009C5CAA"/>
    <w:rsid w:val="009C6C8D"/>
    <w:rsid w:val="009D02F1"/>
    <w:rsid w:val="009D28D8"/>
    <w:rsid w:val="009D450D"/>
    <w:rsid w:val="009D48DA"/>
    <w:rsid w:val="009D6C22"/>
    <w:rsid w:val="009D76D5"/>
    <w:rsid w:val="009E1FB9"/>
    <w:rsid w:val="009E21EA"/>
    <w:rsid w:val="009E2387"/>
    <w:rsid w:val="009E3A80"/>
    <w:rsid w:val="009E5A37"/>
    <w:rsid w:val="009E643C"/>
    <w:rsid w:val="009E7604"/>
    <w:rsid w:val="009E778F"/>
    <w:rsid w:val="009E7E35"/>
    <w:rsid w:val="009F2C6B"/>
    <w:rsid w:val="009F35FE"/>
    <w:rsid w:val="009F4438"/>
    <w:rsid w:val="009F4AD3"/>
    <w:rsid w:val="009F6495"/>
    <w:rsid w:val="00A0632B"/>
    <w:rsid w:val="00A0740C"/>
    <w:rsid w:val="00A07729"/>
    <w:rsid w:val="00A07AE6"/>
    <w:rsid w:val="00A11197"/>
    <w:rsid w:val="00A12234"/>
    <w:rsid w:val="00A12603"/>
    <w:rsid w:val="00A13A29"/>
    <w:rsid w:val="00A1784C"/>
    <w:rsid w:val="00A20C67"/>
    <w:rsid w:val="00A20F2C"/>
    <w:rsid w:val="00A21E3A"/>
    <w:rsid w:val="00A2219F"/>
    <w:rsid w:val="00A2226A"/>
    <w:rsid w:val="00A22D4F"/>
    <w:rsid w:val="00A232FD"/>
    <w:rsid w:val="00A237F6"/>
    <w:rsid w:val="00A23C27"/>
    <w:rsid w:val="00A24962"/>
    <w:rsid w:val="00A26558"/>
    <w:rsid w:val="00A27A75"/>
    <w:rsid w:val="00A302C6"/>
    <w:rsid w:val="00A308F6"/>
    <w:rsid w:val="00A30D7A"/>
    <w:rsid w:val="00A31337"/>
    <w:rsid w:val="00A31AAD"/>
    <w:rsid w:val="00A328A6"/>
    <w:rsid w:val="00A33AC4"/>
    <w:rsid w:val="00A3481E"/>
    <w:rsid w:val="00A36138"/>
    <w:rsid w:val="00A40B2D"/>
    <w:rsid w:val="00A43446"/>
    <w:rsid w:val="00A448A8"/>
    <w:rsid w:val="00A45145"/>
    <w:rsid w:val="00A45199"/>
    <w:rsid w:val="00A46E88"/>
    <w:rsid w:val="00A477A7"/>
    <w:rsid w:val="00A47AC2"/>
    <w:rsid w:val="00A50531"/>
    <w:rsid w:val="00A51A6C"/>
    <w:rsid w:val="00A559D4"/>
    <w:rsid w:val="00A55EAC"/>
    <w:rsid w:val="00A574E9"/>
    <w:rsid w:val="00A61094"/>
    <w:rsid w:val="00A6116B"/>
    <w:rsid w:val="00A6365A"/>
    <w:rsid w:val="00A64766"/>
    <w:rsid w:val="00A64E04"/>
    <w:rsid w:val="00A65BAD"/>
    <w:rsid w:val="00A65F23"/>
    <w:rsid w:val="00A67D7A"/>
    <w:rsid w:val="00A70B88"/>
    <w:rsid w:val="00A70EED"/>
    <w:rsid w:val="00A711A1"/>
    <w:rsid w:val="00A724CE"/>
    <w:rsid w:val="00A727D3"/>
    <w:rsid w:val="00A826DF"/>
    <w:rsid w:val="00A835DE"/>
    <w:rsid w:val="00A83609"/>
    <w:rsid w:val="00A83BA8"/>
    <w:rsid w:val="00A8592E"/>
    <w:rsid w:val="00A85CAE"/>
    <w:rsid w:val="00A860DB"/>
    <w:rsid w:val="00A86AFD"/>
    <w:rsid w:val="00A87D30"/>
    <w:rsid w:val="00A91045"/>
    <w:rsid w:val="00A92719"/>
    <w:rsid w:val="00A92D71"/>
    <w:rsid w:val="00A92FFA"/>
    <w:rsid w:val="00A932D5"/>
    <w:rsid w:val="00A94D57"/>
    <w:rsid w:val="00A95DA7"/>
    <w:rsid w:val="00A96D3D"/>
    <w:rsid w:val="00AA34F6"/>
    <w:rsid w:val="00AA39FE"/>
    <w:rsid w:val="00AA42CC"/>
    <w:rsid w:val="00AA484B"/>
    <w:rsid w:val="00AA5C79"/>
    <w:rsid w:val="00AA62D2"/>
    <w:rsid w:val="00AA6D4B"/>
    <w:rsid w:val="00AA7268"/>
    <w:rsid w:val="00AB05D8"/>
    <w:rsid w:val="00AB219B"/>
    <w:rsid w:val="00AB2B6C"/>
    <w:rsid w:val="00AB336C"/>
    <w:rsid w:val="00AB409A"/>
    <w:rsid w:val="00AB4607"/>
    <w:rsid w:val="00AB4A9E"/>
    <w:rsid w:val="00AB5071"/>
    <w:rsid w:val="00AB593D"/>
    <w:rsid w:val="00AB6138"/>
    <w:rsid w:val="00AB6A4A"/>
    <w:rsid w:val="00AB74CB"/>
    <w:rsid w:val="00AC02A6"/>
    <w:rsid w:val="00AC03D3"/>
    <w:rsid w:val="00AC0571"/>
    <w:rsid w:val="00AC12EE"/>
    <w:rsid w:val="00AC14B2"/>
    <w:rsid w:val="00AC1D44"/>
    <w:rsid w:val="00AC2CA9"/>
    <w:rsid w:val="00AC3E91"/>
    <w:rsid w:val="00AC4EA7"/>
    <w:rsid w:val="00AC6901"/>
    <w:rsid w:val="00AC78CD"/>
    <w:rsid w:val="00AD1932"/>
    <w:rsid w:val="00AD1FED"/>
    <w:rsid w:val="00AD2472"/>
    <w:rsid w:val="00AD396D"/>
    <w:rsid w:val="00AD3E2E"/>
    <w:rsid w:val="00AD49BA"/>
    <w:rsid w:val="00AD5D58"/>
    <w:rsid w:val="00AD6E8D"/>
    <w:rsid w:val="00AD79C3"/>
    <w:rsid w:val="00AD7BAA"/>
    <w:rsid w:val="00AE69D9"/>
    <w:rsid w:val="00AE70A6"/>
    <w:rsid w:val="00AF0EB5"/>
    <w:rsid w:val="00AF29C8"/>
    <w:rsid w:val="00AF2E49"/>
    <w:rsid w:val="00AF2EEF"/>
    <w:rsid w:val="00AF3BE1"/>
    <w:rsid w:val="00AF3CE8"/>
    <w:rsid w:val="00AF5F07"/>
    <w:rsid w:val="00AF6C20"/>
    <w:rsid w:val="00AF6E31"/>
    <w:rsid w:val="00AF7102"/>
    <w:rsid w:val="00B0051B"/>
    <w:rsid w:val="00B0079E"/>
    <w:rsid w:val="00B00D9A"/>
    <w:rsid w:val="00B02AB3"/>
    <w:rsid w:val="00B02C48"/>
    <w:rsid w:val="00B036C8"/>
    <w:rsid w:val="00B05A70"/>
    <w:rsid w:val="00B069B4"/>
    <w:rsid w:val="00B10A8A"/>
    <w:rsid w:val="00B12B50"/>
    <w:rsid w:val="00B13DFC"/>
    <w:rsid w:val="00B14520"/>
    <w:rsid w:val="00B14767"/>
    <w:rsid w:val="00B150DC"/>
    <w:rsid w:val="00B15B49"/>
    <w:rsid w:val="00B167AB"/>
    <w:rsid w:val="00B16E2E"/>
    <w:rsid w:val="00B20D1D"/>
    <w:rsid w:val="00B20F2B"/>
    <w:rsid w:val="00B218E0"/>
    <w:rsid w:val="00B2345F"/>
    <w:rsid w:val="00B2701C"/>
    <w:rsid w:val="00B27691"/>
    <w:rsid w:val="00B30B28"/>
    <w:rsid w:val="00B3198D"/>
    <w:rsid w:val="00B31BE1"/>
    <w:rsid w:val="00B32D90"/>
    <w:rsid w:val="00B34579"/>
    <w:rsid w:val="00B3531F"/>
    <w:rsid w:val="00B35F41"/>
    <w:rsid w:val="00B403C0"/>
    <w:rsid w:val="00B40458"/>
    <w:rsid w:val="00B4159C"/>
    <w:rsid w:val="00B41697"/>
    <w:rsid w:val="00B44E9B"/>
    <w:rsid w:val="00B45540"/>
    <w:rsid w:val="00B467E0"/>
    <w:rsid w:val="00B47C7D"/>
    <w:rsid w:val="00B51687"/>
    <w:rsid w:val="00B518CE"/>
    <w:rsid w:val="00B52233"/>
    <w:rsid w:val="00B525FE"/>
    <w:rsid w:val="00B530D0"/>
    <w:rsid w:val="00B5427B"/>
    <w:rsid w:val="00B5541E"/>
    <w:rsid w:val="00B569EE"/>
    <w:rsid w:val="00B61141"/>
    <w:rsid w:val="00B61F77"/>
    <w:rsid w:val="00B61F7C"/>
    <w:rsid w:val="00B6489C"/>
    <w:rsid w:val="00B66003"/>
    <w:rsid w:val="00B660EF"/>
    <w:rsid w:val="00B67FDE"/>
    <w:rsid w:val="00B70EE6"/>
    <w:rsid w:val="00B71C1A"/>
    <w:rsid w:val="00B72727"/>
    <w:rsid w:val="00B72A96"/>
    <w:rsid w:val="00B73787"/>
    <w:rsid w:val="00B73F4B"/>
    <w:rsid w:val="00B7457F"/>
    <w:rsid w:val="00B768AA"/>
    <w:rsid w:val="00B76E42"/>
    <w:rsid w:val="00B77590"/>
    <w:rsid w:val="00B81440"/>
    <w:rsid w:val="00B8244E"/>
    <w:rsid w:val="00B8417F"/>
    <w:rsid w:val="00B85AD9"/>
    <w:rsid w:val="00B8644B"/>
    <w:rsid w:val="00B87A07"/>
    <w:rsid w:val="00B87ABC"/>
    <w:rsid w:val="00B91E49"/>
    <w:rsid w:val="00B933D3"/>
    <w:rsid w:val="00B93A7A"/>
    <w:rsid w:val="00B94448"/>
    <w:rsid w:val="00B964B7"/>
    <w:rsid w:val="00BA0DB2"/>
    <w:rsid w:val="00BA1A97"/>
    <w:rsid w:val="00BA3756"/>
    <w:rsid w:val="00BA3FBD"/>
    <w:rsid w:val="00BA47E9"/>
    <w:rsid w:val="00BA5617"/>
    <w:rsid w:val="00BA6590"/>
    <w:rsid w:val="00BB0876"/>
    <w:rsid w:val="00BB32F1"/>
    <w:rsid w:val="00BB3936"/>
    <w:rsid w:val="00BB3BFE"/>
    <w:rsid w:val="00BB3F32"/>
    <w:rsid w:val="00BB455F"/>
    <w:rsid w:val="00BB6BA4"/>
    <w:rsid w:val="00BC013E"/>
    <w:rsid w:val="00BC18C7"/>
    <w:rsid w:val="00BC197B"/>
    <w:rsid w:val="00BC22C8"/>
    <w:rsid w:val="00BC4307"/>
    <w:rsid w:val="00BC5502"/>
    <w:rsid w:val="00BC5EB3"/>
    <w:rsid w:val="00BC6991"/>
    <w:rsid w:val="00BC7A2E"/>
    <w:rsid w:val="00BD25C8"/>
    <w:rsid w:val="00BD485C"/>
    <w:rsid w:val="00BD4EC2"/>
    <w:rsid w:val="00BD6779"/>
    <w:rsid w:val="00BD6E8F"/>
    <w:rsid w:val="00BD7AD7"/>
    <w:rsid w:val="00BE022F"/>
    <w:rsid w:val="00BE0289"/>
    <w:rsid w:val="00BE0B17"/>
    <w:rsid w:val="00BE19E6"/>
    <w:rsid w:val="00BE1B5B"/>
    <w:rsid w:val="00BE4323"/>
    <w:rsid w:val="00BE5749"/>
    <w:rsid w:val="00BE5AE5"/>
    <w:rsid w:val="00BE63B7"/>
    <w:rsid w:val="00BE7443"/>
    <w:rsid w:val="00BF0183"/>
    <w:rsid w:val="00BF0500"/>
    <w:rsid w:val="00BF0E21"/>
    <w:rsid w:val="00BF47CE"/>
    <w:rsid w:val="00BF522A"/>
    <w:rsid w:val="00BF5CB8"/>
    <w:rsid w:val="00C00515"/>
    <w:rsid w:val="00C013F8"/>
    <w:rsid w:val="00C031D9"/>
    <w:rsid w:val="00C0485B"/>
    <w:rsid w:val="00C0661E"/>
    <w:rsid w:val="00C070C2"/>
    <w:rsid w:val="00C07543"/>
    <w:rsid w:val="00C1043C"/>
    <w:rsid w:val="00C10A5F"/>
    <w:rsid w:val="00C11F7D"/>
    <w:rsid w:val="00C1360C"/>
    <w:rsid w:val="00C14F93"/>
    <w:rsid w:val="00C154CC"/>
    <w:rsid w:val="00C16281"/>
    <w:rsid w:val="00C17E87"/>
    <w:rsid w:val="00C20D1F"/>
    <w:rsid w:val="00C21C09"/>
    <w:rsid w:val="00C23B6B"/>
    <w:rsid w:val="00C2400B"/>
    <w:rsid w:val="00C24CB0"/>
    <w:rsid w:val="00C24DE6"/>
    <w:rsid w:val="00C257E7"/>
    <w:rsid w:val="00C30AD4"/>
    <w:rsid w:val="00C3110F"/>
    <w:rsid w:val="00C33912"/>
    <w:rsid w:val="00C343F0"/>
    <w:rsid w:val="00C3622B"/>
    <w:rsid w:val="00C36325"/>
    <w:rsid w:val="00C36378"/>
    <w:rsid w:val="00C375A8"/>
    <w:rsid w:val="00C37FB9"/>
    <w:rsid w:val="00C43E75"/>
    <w:rsid w:val="00C44B0A"/>
    <w:rsid w:val="00C4516C"/>
    <w:rsid w:val="00C45F31"/>
    <w:rsid w:val="00C4612F"/>
    <w:rsid w:val="00C4639C"/>
    <w:rsid w:val="00C4640C"/>
    <w:rsid w:val="00C50701"/>
    <w:rsid w:val="00C508C0"/>
    <w:rsid w:val="00C509DD"/>
    <w:rsid w:val="00C5128A"/>
    <w:rsid w:val="00C520D3"/>
    <w:rsid w:val="00C535DC"/>
    <w:rsid w:val="00C5498B"/>
    <w:rsid w:val="00C54D63"/>
    <w:rsid w:val="00C5589F"/>
    <w:rsid w:val="00C578CD"/>
    <w:rsid w:val="00C60B88"/>
    <w:rsid w:val="00C61F8D"/>
    <w:rsid w:val="00C63415"/>
    <w:rsid w:val="00C639DD"/>
    <w:rsid w:val="00C6433F"/>
    <w:rsid w:val="00C66E31"/>
    <w:rsid w:val="00C672FC"/>
    <w:rsid w:val="00C708FD"/>
    <w:rsid w:val="00C711F1"/>
    <w:rsid w:val="00C71904"/>
    <w:rsid w:val="00C72C2A"/>
    <w:rsid w:val="00C7348C"/>
    <w:rsid w:val="00C745AB"/>
    <w:rsid w:val="00C75214"/>
    <w:rsid w:val="00C75DA4"/>
    <w:rsid w:val="00C7620B"/>
    <w:rsid w:val="00C76693"/>
    <w:rsid w:val="00C81298"/>
    <w:rsid w:val="00C82A67"/>
    <w:rsid w:val="00C83BDD"/>
    <w:rsid w:val="00C84450"/>
    <w:rsid w:val="00C85625"/>
    <w:rsid w:val="00C86552"/>
    <w:rsid w:val="00C8670B"/>
    <w:rsid w:val="00C941F6"/>
    <w:rsid w:val="00C97B05"/>
    <w:rsid w:val="00CA05FA"/>
    <w:rsid w:val="00CA0F30"/>
    <w:rsid w:val="00CA16CA"/>
    <w:rsid w:val="00CA4B07"/>
    <w:rsid w:val="00CA4CB6"/>
    <w:rsid w:val="00CA6828"/>
    <w:rsid w:val="00CA7CA4"/>
    <w:rsid w:val="00CB22DA"/>
    <w:rsid w:val="00CB4B37"/>
    <w:rsid w:val="00CB68A1"/>
    <w:rsid w:val="00CB7CAC"/>
    <w:rsid w:val="00CB7E29"/>
    <w:rsid w:val="00CC013F"/>
    <w:rsid w:val="00CC1AB5"/>
    <w:rsid w:val="00CC4938"/>
    <w:rsid w:val="00CC4DED"/>
    <w:rsid w:val="00CC5C99"/>
    <w:rsid w:val="00CC6DE4"/>
    <w:rsid w:val="00CD080D"/>
    <w:rsid w:val="00CD0B20"/>
    <w:rsid w:val="00CD1E58"/>
    <w:rsid w:val="00CD241F"/>
    <w:rsid w:val="00CD2571"/>
    <w:rsid w:val="00CD2C48"/>
    <w:rsid w:val="00CD5AE1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E7863"/>
    <w:rsid w:val="00CF013E"/>
    <w:rsid w:val="00CF042B"/>
    <w:rsid w:val="00CF09E7"/>
    <w:rsid w:val="00CF0B6F"/>
    <w:rsid w:val="00CF0D37"/>
    <w:rsid w:val="00CF193D"/>
    <w:rsid w:val="00CF2608"/>
    <w:rsid w:val="00CF2644"/>
    <w:rsid w:val="00CF2708"/>
    <w:rsid w:val="00CF3288"/>
    <w:rsid w:val="00CF359C"/>
    <w:rsid w:val="00CF4553"/>
    <w:rsid w:val="00CF4795"/>
    <w:rsid w:val="00CF48BB"/>
    <w:rsid w:val="00CF4928"/>
    <w:rsid w:val="00CF7F1F"/>
    <w:rsid w:val="00D004C5"/>
    <w:rsid w:val="00D00690"/>
    <w:rsid w:val="00D00778"/>
    <w:rsid w:val="00D00A9C"/>
    <w:rsid w:val="00D0143E"/>
    <w:rsid w:val="00D02D41"/>
    <w:rsid w:val="00D03FBC"/>
    <w:rsid w:val="00D040D4"/>
    <w:rsid w:val="00D049C2"/>
    <w:rsid w:val="00D04CA1"/>
    <w:rsid w:val="00D0619C"/>
    <w:rsid w:val="00D0624D"/>
    <w:rsid w:val="00D06B39"/>
    <w:rsid w:val="00D114F3"/>
    <w:rsid w:val="00D116C5"/>
    <w:rsid w:val="00D117CC"/>
    <w:rsid w:val="00D124F4"/>
    <w:rsid w:val="00D12F0A"/>
    <w:rsid w:val="00D15C75"/>
    <w:rsid w:val="00D165AC"/>
    <w:rsid w:val="00D17864"/>
    <w:rsid w:val="00D20547"/>
    <w:rsid w:val="00D2072D"/>
    <w:rsid w:val="00D220FD"/>
    <w:rsid w:val="00D22B58"/>
    <w:rsid w:val="00D22E06"/>
    <w:rsid w:val="00D236C5"/>
    <w:rsid w:val="00D24DC8"/>
    <w:rsid w:val="00D26C86"/>
    <w:rsid w:val="00D272C2"/>
    <w:rsid w:val="00D27B71"/>
    <w:rsid w:val="00D27B81"/>
    <w:rsid w:val="00D27B92"/>
    <w:rsid w:val="00D27B9F"/>
    <w:rsid w:val="00D309C7"/>
    <w:rsid w:val="00D32DEC"/>
    <w:rsid w:val="00D33014"/>
    <w:rsid w:val="00D351C1"/>
    <w:rsid w:val="00D3548F"/>
    <w:rsid w:val="00D35E85"/>
    <w:rsid w:val="00D368A5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5684B"/>
    <w:rsid w:val="00D61003"/>
    <w:rsid w:val="00D64C49"/>
    <w:rsid w:val="00D653DB"/>
    <w:rsid w:val="00D656BE"/>
    <w:rsid w:val="00D65DF6"/>
    <w:rsid w:val="00D67131"/>
    <w:rsid w:val="00D72471"/>
    <w:rsid w:val="00D72A0A"/>
    <w:rsid w:val="00D73A32"/>
    <w:rsid w:val="00D73D47"/>
    <w:rsid w:val="00D74DCC"/>
    <w:rsid w:val="00D75FA4"/>
    <w:rsid w:val="00D76FA9"/>
    <w:rsid w:val="00D81284"/>
    <w:rsid w:val="00D82228"/>
    <w:rsid w:val="00D82990"/>
    <w:rsid w:val="00D83A2A"/>
    <w:rsid w:val="00D84B8E"/>
    <w:rsid w:val="00D87092"/>
    <w:rsid w:val="00D87B08"/>
    <w:rsid w:val="00D902A9"/>
    <w:rsid w:val="00D92E3B"/>
    <w:rsid w:val="00D9342A"/>
    <w:rsid w:val="00D9607D"/>
    <w:rsid w:val="00D96EA0"/>
    <w:rsid w:val="00DA09E6"/>
    <w:rsid w:val="00DA125A"/>
    <w:rsid w:val="00DA134E"/>
    <w:rsid w:val="00DA26BE"/>
    <w:rsid w:val="00DA2862"/>
    <w:rsid w:val="00DA30A4"/>
    <w:rsid w:val="00DA4FAC"/>
    <w:rsid w:val="00DA5103"/>
    <w:rsid w:val="00DA5C42"/>
    <w:rsid w:val="00DA5D0F"/>
    <w:rsid w:val="00DA7317"/>
    <w:rsid w:val="00DA7970"/>
    <w:rsid w:val="00DB0086"/>
    <w:rsid w:val="00DB7134"/>
    <w:rsid w:val="00DB7850"/>
    <w:rsid w:val="00DB7E32"/>
    <w:rsid w:val="00DC04BF"/>
    <w:rsid w:val="00DC3248"/>
    <w:rsid w:val="00DC38AE"/>
    <w:rsid w:val="00DC4047"/>
    <w:rsid w:val="00DC6BA5"/>
    <w:rsid w:val="00DC74BE"/>
    <w:rsid w:val="00DC7624"/>
    <w:rsid w:val="00DD38EB"/>
    <w:rsid w:val="00DD4F98"/>
    <w:rsid w:val="00DD5ABC"/>
    <w:rsid w:val="00DD5B9E"/>
    <w:rsid w:val="00DD63B1"/>
    <w:rsid w:val="00DE05C7"/>
    <w:rsid w:val="00DE2522"/>
    <w:rsid w:val="00DE3AC2"/>
    <w:rsid w:val="00DE3C52"/>
    <w:rsid w:val="00DE408C"/>
    <w:rsid w:val="00DE47B2"/>
    <w:rsid w:val="00DF2E5A"/>
    <w:rsid w:val="00DF30D6"/>
    <w:rsid w:val="00DF311F"/>
    <w:rsid w:val="00DF4675"/>
    <w:rsid w:val="00DF54EA"/>
    <w:rsid w:val="00DF6A2A"/>
    <w:rsid w:val="00DF6A7E"/>
    <w:rsid w:val="00E00834"/>
    <w:rsid w:val="00E03CE0"/>
    <w:rsid w:val="00E05C38"/>
    <w:rsid w:val="00E06A32"/>
    <w:rsid w:val="00E07D6A"/>
    <w:rsid w:val="00E10201"/>
    <w:rsid w:val="00E10416"/>
    <w:rsid w:val="00E10DDD"/>
    <w:rsid w:val="00E11654"/>
    <w:rsid w:val="00E11CF1"/>
    <w:rsid w:val="00E121DC"/>
    <w:rsid w:val="00E12A30"/>
    <w:rsid w:val="00E14A0A"/>
    <w:rsid w:val="00E16528"/>
    <w:rsid w:val="00E2177B"/>
    <w:rsid w:val="00E23302"/>
    <w:rsid w:val="00E24798"/>
    <w:rsid w:val="00E25A62"/>
    <w:rsid w:val="00E25CCF"/>
    <w:rsid w:val="00E25F1F"/>
    <w:rsid w:val="00E26524"/>
    <w:rsid w:val="00E26B46"/>
    <w:rsid w:val="00E311FA"/>
    <w:rsid w:val="00E3127E"/>
    <w:rsid w:val="00E318E8"/>
    <w:rsid w:val="00E32981"/>
    <w:rsid w:val="00E33987"/>
    <w:rsid w:val="00E35086"/>
    <w:rsid w:val="00E35A7F"/>
    <w:rsid w:val="00E36550"/>
    <w:rsid w:val="00E41B41"/>
    <w:rsid w:val="00E41BB2"/>
    <w:rsid w:val="00E43E5F"/>
    <w:rsid w:val="00E44CD1"/>
    <w:rsid w:val="00E45902"/>
    <w:rsid w:val="00E46A1E"/>
    <w:rsid w:val="00E50505"/>
    <w:rsid w:val="00E50B17"/>
    <w:rsid w:val="00E52B4A"/>
    <w:rsid w:val="00E534B4"/>
    <w:rsid w:val="00E5389B"/>
    <w:rsid w:val="00E540D7"/>
    <w:rsid w:val="00E54D38"/>
    <w:rsid w:val="00E55BAD"/>
    <w:rsid w:val="00E56624"/>
    <w:rsid w:val="00E5725D"/>
    <w:rsid w:val="00E57CD7"/>
    <w:rsid w:val="00E64398"/>
    <w:rsid w:val="00E657D4"/>
    <w:rsid w:val="00E65AA2"/>
    <w:rsid w:val="00E65D1F"/>
    <w:rsid w:val="00E663C4"/>
    <w:rsid w:val="00E666FE"/>
    <w:rsid w:val="00E66879"/>
    <w:rsid w:val="00E66AB9"/>
    <w:rsid w:val="00E6703D"/>
    <w:rsid w:val="00E677B2"/>
    <w:rsid w:val="00E67CEA"/>
    <w:rsid w:val="00E67DA3"/>
    <w:rsid w:val="00E67E53"/>
    <w:rsid w:val="00E70ECB"/>
    <w:rsid w:val="00E715BA"/>
    <w:rsid w:val="00E71A06"/>
    <w:rsid w:val="00E731F9"/>
    <w:rsid w:val="00E739BE"/>
    <w:rsid w:val="00E74ED7"/>
    <w:rsid w:val="00E76221"/>
    <w:rsid w:val="00E7761E"/>
    <w:rsid w:val="00E8087A"/>
    <w:rsid w:val="00E812BD"/>
    <w:rsid w:val="00E82470"/>
    <w:rsid w:val="00E831A8"/>
    <w:rsid w:val="00E831A9"/>
    <w:rsid w:val="00E8344F"/>
    <w:rsid w:val="00E8687A"/>
    <w:rsid w:val="00E86B5A"/>
    <w:rsid w:val="00E86EDC"/>
    <w:rsid w:val="00E90CCD"/>
    <w:rsid w:val="00E911EB"/>
    <w:rsid w:val="00E919ED"/>
    <w:rsid w:val="00E91D36"/>
    <w:rsid w:val="00E96270"/>
    <w:rsid w:val="00EA11E5"/>
    <w:rsid w:val="00EA1368"/>
    <w:rsid w:val="00EA1CE4"/>
    <w:rsid w:val="00EA444D"/>
    <w:rsid w:val="00EA5DBB"/>
    <w:rsid w:val="00EA6039"/>
    <w:rsid w:val="00EA7018"/>
    <w:rsid w:val="00EA7637"/>
    <w:rsid w:val="00EB08A3"/>
    <w:rsid w:val="00EB1364"/>
    <w:rsid w:val="00EB2472"/>
    <w:rsid w:val="00EB5456"/>
    <w:rsid w:val="00EB5E08"/>
    <w:rsid w:val="00EB6560"/>
    <w:rsid w:val="00EB6783"/>
    <w:rsid w:val="00EB710C"/>
    <w:rsid w:val="00EB77F2"/>
    <w:rsid w:val="00EC3842"/>
    <w:rsid w:val="00EC6816"/>
    <w:rsid w:val="00EC7237"/>
    <w:rsid w:val="00EC7A80"/>
    <w:rsid w:val="00ED0895"/>
    <w:rsid w:val="00ED0FEA"/>
    <w:rsid w:val="00ED1EB0"/>
    <w:rsid w:val="00ED37AE"/>
    <w:rsid w:val="00ED4073"/>
    <w:rsid w:val="00ED45EC"/>
    <w:rsid w:val="00ED6B1B"/>
    <w:rsid w:val="00EE2D5E"/>
    <w:rsid w:val="00EE3333"/>
    <w:rsid w:val="00EE42E2"/>
    <w:rsid w:val="00EE52DE"/>
    <w:rsid w:val="00EE5CB3"/>
    <w:rsid w:val="00EE751D"/>
    <w:rsid w:val="00EF07DB"/>
    <w:rsid w:val="00EF18A6"/>
    <w:rsid w:val="00EF37A2"/>
    <w:rsid w:val="00EF3ED7"/>
    <w:rsid w:val="00EF5939"/>
    <w:rsid w:val="00EF5B55"/>
    <w:rsid w:val="00F01888"/>
    <w:rsid w:val="00F01D5A"/>
    <w:rsid w:val="00F04111"/>
    <w:rsid w:val="00F04CE7"/>
    <w:rsid w:val="00F05377"/>
    <w:rsid w:val="00F058EC"/>
    <w:rsid w:val="00F059D6"/>
    <w:rsid w:val="00F06B1E"/>
    <w:rsid w:val="00F10096"/>
    <w:rsid w:val="00F10CD5"/>
    <w:rsid w:val="00F11977"/>
    <w:rsid w:val="00F11999"/>
    <w:rsid w:val="00F119DE"/>
    <w:rsid w:val="00F12822"/>
    <w:rsid w:val="00F13CE5"/>
    <w:rsid w:val="00F148DC"/>
    <w:rsid w:val="00F15F8B"/>
    <w:rsid w:val="00F17107"/>
    <w:rsid w:val="00F202A1"/>
    <w:rsid w:val="00F2227A"/>
    <w:rsid w:val="00F22620"/>
    <w:rsid w:val="00F22A6A"/>
    <w:rsid w:val="00F23A5F"/>
    <w:rsid w:val="00F24B38"/>
    <w:rsid w:val="00F24E2D"/>
    <w:rsid w:val="00F27EBD"/>
    <w:rsid w:val="00F321C4"/>
    <w:rsid w:val="00F363C9"/>
    <w:rsid w:val="00F4141F"/>
    <w:rsid w:val="00F4236A"/>
    <w:rsid w:val="00F430B3"/>
    <w:rsid w:val="00F442E4"/>
    <w:rsid w:val="00F44A90"/>
    <w:rsid w:val="00F467D1"/>
    <w:rsid w:val="00F50B6F"/>
    <w:rsid w:val="00F51000"/>
    <w:rsid w:val="00F546F7"/>
    <w:rsid w:val="00F54FFF"/>
    <w:rsid w:val="00F57CFA"/>
    <w:rsid w:val="00F60873"/>
    <w:rsid w:val="00F63A25"/>
    <w:rsid w:val="00F63C80"/>
    <w:rsid w:val="00F6401E"/>
    <w:rsid w:val="00F650CA"/>
    <w:rsid w:val="00F67CA2"/>
    <w:rsid w:val="00F70A4F"/>
    <w:rsid w:val="00F74B1D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85622"/>
    <w:rsid w:val="00F85730"/>
    <w:rsid w:val="00F90A58"/>
    <w:rsid w:val="00F90DDF"/>
    <w:rsid w:val="00F90DF5"/>
    <w:rsid w:val="00F91F85"/>
    <w:rsid w:val="00F9332D"/>
    <w:rsid w:val="00F938ED"/>
    <w:rsid w:val="00F942E7"/>
    <w:rsid w:val="00F943B7"/>
    <w:rsid w:val="00F952FB"/>
    <w:rsid w:val="00F953F6"/>
    <w:rsid w:val="00FA26F0"/>
    <w:rsid w:val="00FA2F67"/>
    <w:rsid w:val="00FA430A"/>
    <w:rsid w:val="00FA4917"/>
    <w:rsid w:val="00FA529D"/>
    <w:rsid w:val="00FA5764"/>
    <w:rsid w:val="00FA76BC"/>
    <w:rsid w:val="00FB0776"/>
    <w:rsid w:val="00FB1C49"/>
    <w:rsid w:val="00FB1FF9"/>
    <w:rsid w:val="00FB2D95"/>
    <w:rsid w:val="00FB6691"/>
    <w:rsid w:val="00FB68A2"/>
    <w:rsid w:val="00FB7A0F"/>
    <w:rsid w:val="00FB7B64"/>
    <w:rsid w:val="00FC024C"/>
    <w:rsid w:val="00FC0DFB"/>
    <w:rsid w:val="00FC0E0F"/>
    <w:rsid w:val="00FC2D24"/>
    <w:rsid w:val="00FC321E"/>
    <w:rsid w:val="00FC5C99"/>
    <w:rsid w:val="00FC6D3B"/>
    <w:rsid w:val="00FD04D3"/>
    <w:rsid w:val="00FD0D06"/>
    <w:rsid w:val="00FD1212"/>
    <w:rsid w:val="00FD12B4"/>
    <w:rsid w:val="00FD3291"/>
    <w:rsid w:val="00FD49C4"/>
    <w:rsid w:val="00FD63D8"/>
    <w:rsid w:val="00FD708B"/>
    <w:rsid w:val="00FE00D3"/>
    <w:rsid w:val="00FE0382"/>
    <w:rsid w:val="00FE06E6"/>
    <w:rsid w:val="00FE1276"/>
    <w:rsid w:val="00FE2017"/>
    <w:rsid w:val="00FE221E"/>
    <w:rsid w:val="00FE4125"/>
    <w:rsid w:val="00FE4CF8"/>
    <w:rsid w:val="00FF0370"/>
    <w:rsid w:val="00FF042C"/>
    <w:rsid w:val="00FF1D23"/>
    <w:rsid w:val="00FF4986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70474"/>
  <w15:chartTrackingRefBased/>
  <w15:docId w15:val="{21307F3B-7902-409D-AE34-2773293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uiPriority w:val="39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37CD-35B5-4EDA-9CB3-7442AD9D9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3492</Words>
  <Characters>25690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2</cp:revision>
  <cp:lastPrinted>2024-02-13T07:09:00Z</cp:lastPrinted>
  <dcterms:created xsi:type="dcterms:W3CDTF">2024-02-15T09:16:00Z</dcterms:created>
  <dcterms:modified xsi:type="dcterms:W3CDTF">2024-02-15T09:16:00Z</dcterms:modified>
</cp:coreProperties>
</file>