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B87" w:rsidRPr="00BA3B87" w:rsidRDefault="00BA3B87" w:rsidP="00BA3B87">
      <w:pPr>
        <w:jc w:val="center"/>
        <w:rPr>
          <w:rFonts w:cs="Calibri"/>
          <w:szCs w:val="22"/>
        </w:rPr>
      </w:pPr>
    </w:p>
    <w:p w:rsidR="00BA3B87" w:rsidRPr="00BA3B87" w:rsidRDefault="00BA3B87" w:rsidP="00BA3B87">
      <w:pPr>
        <w:spacing w:line="276" w:lineRule="auto"/>
        <w:jc w:val="center"/>
        <w:rPr>
          <w:rFonts w:cs="Calibri"/>
          <w:b/>
          <w:szCs w:val="22"/>
        </w:rPr>
      </w:pPr>
    </w:p>
    <w:p w:rsidR="00BA3B87" w:rsidRPr="00BA3B87" w:rsidRDefault="00BA3B87" w:rsidP="00BA3B87">
      <w:pPr>
        <w:spacing w:line="276" w:lineRule="auto"/>
        <w:jc w:val="center"/>
        <w:rPr>
          <w:rFonts w:cs="Calibri"/>
          <w:b/>
          <w:szCs w:val="22"/>
        </w:rPr>
      </w:pPr>
      <w:r w:rsidRPr="00BA3B87">
        <w:rPr>
          <w:rFonts w:cs="Calibri"/>
          <w:b/>
          <w:szCs w:val="22"/>
        </w:rPr>
        <w:t>E L Ő T E R J E S Z T É S</w:t>
      </w:r>
    </w:p>
    <w:p w:rsidR="00BA3B87" w:rsidRPr="00BA3B87" w:rsidRDefault="00BA3B87" w:rsidP="00BA3B87">
      <w:pPr>
        <w:jc w:val="center"/>
        <w:rPr>
          <w:rFonts w:cs="Calibri"/>
          <w:b/>
          <w:szCs w:val="22"/>
        </w:rPr>
      </w:pPr>
    </w:p>
    <w:p w:rsidR="00BA3B87" w:rsidRPr="00BA3B87" w:rsidRDefault="00BA3B87" w:rsidP="00BA3B87">
      <w:pPr>
        <w:jc w:val="center"/>
        <w:rPr>
          <w:rFonts w:cs="Calibri"/>
          <w:b/>
          <w:szCs w:val="22"/>
        </w:rPr>
      </w:pPr>
      <w:r w:rsidRPr="00BA3B87">
        <w:rPr>
          <w:rFonts w:cs="Calibri"/>
          <w:b/>
          <w:szCs w:val="22"/>
        </w:rPr>
        <w:t>Szombathely Megyei Jogú Város Közgyűlése Kulturális, Oktatási és Civil Bizottságának 2024. február 27-i ülésére</w:t>
      </w:r>
    </w:p>
    <w:p w:rsidR="00BA3B87" w:rsidRPr="00BA3B87" w:rsidRDefault="00BA3B87" w:rsidP="00BA3B87">
      <w:pPr>
        <w:numPr>
          <w:ilvl w:val="12"/>
          <w:numId w:val="0"/>
        </w:numPr>
        <w:jc w:val="center"/>
        <w:outlineLvl w:val="0"/>
        <w:rPr>
          <w:rFonts w:cs="Calibri"/>
          <w:b/>
          <w:bCs/>
          <w:szCs w:val="22"/>
        </w:rPr>
      </w:pPr>
    </w:p>
    <w:p w:rsidR="00BA3B87" w:rsidRPr="00BA3B87" w:rsidRDefault="00BA3B87" w:rsidP="00BA3B87">
      <w:pPr>
        <w:ind w:left="284" w:hanging="284"/>
        <w:jc w:val="center"/>
        <w:rPr>
          <w:rFonts w:cs="Calibri"/>
          <w:b/>
          <w:szCs w:val="22"/>
        </w:rPr>
      </w:pPr>
      <w:r w:rsidRPr="00BA3B87">
        <w:rPr>
          <w:rFonts w:cs="Calibri"/>
          <w:b/>
          <w:szCs w:val="22"/>
        </w:rPr>
        <w:t>Javaslat a 2024/2025. nevelési évre szóló óvodai jelentkezések időpontjára és a jelentkezés módjára</w:t>
      </w:r>
    </w:p>
    <w:p w:rsidR="00BA3B87" w:rsidRPr="00BA3B87" w:rsidRDefault="00BA3B87" w:rsidP="00BA3B87">
      <w:pPr>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A nemzeti köznevelésről szóló 2011. évi CXC. törvény /a továbbiakban: </w:t>
      </w:r>
      <w:proofErr w:type="spellStart"/>
      <w:r w:rsidRPr="00BA3B87">
        <w:rPr>
          <w:rFonts w:cs="Calibri"/>
          <w:szCs w:val="22"/>
        </w:rPr>
        <w:t>Nkt</w:t>
      </w:r>
      <w:proofErr w:type="spellEnd"/>
      <w:r w:rsidRPr="00BA3B87">
        <w:rPr>
          <w:rFonts w:cs="Calibri"/>
          <w:szCs w:val="22"/>
        </w:rPr>
        <w:t xml:space="preserve">. / 83.§ (2) bekezdés b) és d) pontja alapján a fenntartó dönt az óvodába történő jelentkezés módjáról, az óvodai általános felvétel időpontjáról és az adott nevelési évben indítható óvodai csoportok számáról. </w:t>
      </w:r>
    </w:p>
    <w:p w:rsidR="00BA3B87" w:rsidRPr="00BA3B87" w:rsidRDefault="00BA3B87" w:rsidP="00BA3B87">
      <w:pPr>
        <w:jc w:val="both"/>
        <w:rPr>
          <w:rFonts w:cs="Calibri"/>
          <w:szCs w:val="22"/>
        </w:rPr>
      </w:pPr>
      <w:r w:rsidRPr="00BA3B87">
        <w:rPr>
          <w:rFonts w:cs="Calibri"/>
          <w:szCs w:val="22"/>
        </w:rPr>
        <w:t xml:space="preserve">Szombathely Megyei Jogú Város Önkormányzatának Szervezeti és Működési Szabályzatáról szóló 18/2019. (X.31.) önkormányzati rendelet 52.§ (2) bekezdés 17. pontja a Kulturális, Oktatási és Civil Bizottság hatáskörébe utalta az óvodába történő jelentkezés módjáról és időpontjáról szóló döntés meghozatalát.  </w:t>
      </w:r>
    </w:p>
    <w:p w:rsidR="00BA3B87" w:rsidRPr="00BA3B87" w:rsidRDefault="00BA3B87" w:rsidP="00BA3B87">
      <w:pPr>
        <w:jc w:val="both"/>
        <w:rPr>
          <w:rFonts w:cs="Calibri"/>
          <w:szCs w:val="22"/>
        </w:rPr>
      </w:pPr>
      <w:r w:rsidRPr="00BA3B87">
        <w:rPr>
          <w:rFonts w:cs="Calibri"/>
          <w:szCs w:val="22"/>
        </w:rPr>
        <w:t xml:space="preserve">A nevelési-oktatási intézmények működéséről és a köznevelési intézmények névhasználatáról szóló 20/2012. (VIII.31.) EMMI rendelet (továbbiakban: EMMI rend.)  20.§ (1) bekezdése alapján az óvodai beiratkozásra április 20. és május 20. napja között kerül sor. A fenntartó az óvodai beiratkozás idejéről, az óvodai jogviszony létesítésével összefüggő eljárásról közleményt vagy hirdetményt tesz közzé a saját honlapján és a közzétételt kezdeményezi a fenntartott óvodák honlapján, utóbbi hiányában a helyben szokásos módon, a beiratkozás első határnapját megelőzően legalább 30 nappal. </w:t>
      </w:r>
    </w:p>
    <w:p w:rsidR="00BA3B87" w:rsidRPr="00BA3B87" w:rsidRDefault="00BA3B87" w:rsidP="00BA3B87">
      <w:pPr>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Szombathely Megyei Jogú Város Önkormányzata </w:t>
      </w:r>
      <w:r w:rsidRPr="00BA3B87">
        <w:rPr>
          <w:rFonts w:cs="Calibri"/>
          <w:b/>
          <w:szCs w:val="22"/>
        </w:rPr>
        <w:t>Közleményben</w:t>
      </w:r>
      <w:r w:rsidRPr="00BA3B87">
        <w:rPr>
          <w:rFonts w:cs="Calibri"/>
          <w:szCs w:val="22"/>
        </w:rPr>
        <w:t xml:space="preserve"> tájékoztatja a szülőket a 2024/2025. nevelési évre vonatkozó óvodai beiratkozás rendjéről és </w:t>
      </w:r>
      <w:r w:rsidRPr="00BA3B87">
        <w:rPr>
          <w:rFonts w:cs="Calibri"/>
          <w:b/>
          <w:szCs w:val="22"/>
        </w:rPr>
        <w:t>Értesítés</w:t>
      </w:r>
      <w:r w:rsidRPr="00BA3B87">
        <w:rPr>
          <w:rFonts w:cs="Calibri"/>
          <w:szCs w:val="22"/>
        </w:rPr>
        <w:t xml:space="preserve"> formájában (plakáton) teszi közzé a város óvodáinak felvételi körzetét. A Közlemény tartalmát az előterjesztés 1. számú, az Értesítés tartalmát a 2. számú melléklete tartalmazza. A </w:t>
      </w:r>
      <w:r w:rsidRPr="00BA3B87">
        <w:rPr>
          <w:rFonts w:cs="Calibri"/>
          <w:b/>
          <w:szCs w:val="22"/>
        </w:rPr>
        <w:t xml:space="preserve">Közlemény, </w:t>
      </w:r>
      <w:r w:rsidRPr="00BA3B87">
        <w:rPr>
          <w:rFonts w:cs="Calibri"/>
          <w:szCs w:val="22"/>
        </w:rPr>
        <w:t>és</w:t>
      </w:r>
      <w:r w:rsidRPr="00BA3B87">
        <w:rPr>
          <w:rFonts w:cs="Calibri"/>
          <w:b/>
          <w:szCs w:val="22"/>
        </w:rPr>
        <w:t xml:space="preserve"> </w:t>
      </w:r>
      <w:r w:rsidRPr="00BA3B87">
        <w:rPr>
          <w:rFonts w:cs="Calibri"/>
          <w:szCs w:val="22"/>
        </w:rPr>
        <w:t>az</w:t>
      </w:r>
      <w:r w:rsidRPr="00BA3B87">
        <w:rPr>
          <w:rFonts w:cs="Calibri"/>
          <w:b/>
          <w:szCs w:val="22"/>
        </w:rPr>
        <w:t xml:space="preserve"> Értesítés </w:t>
      </w:r>
      <w:r w:rsidRPr="00BA3B87">
        <w:rPr>
          <w:rFonts w:cs="Calibri"/>
          <w:szCs w:val="22"/>
        </w:rPr>
        <w:t xml:space="preserve">honlapon való megjelenítésének tervezett határnapja 2024. április 2. </w:t>
      </w:r>
    </w:p>
    <w:p w:rsidR="00BA3B87" w:rsidRPr="00BA3B87" w:rsidRDefault="00BA3B87" w:rsidP="00BA3B87">
      <w:pPr>
        <w:jc w:val="both"/>
        <w:rPr>
          <w:rFonts w:cs="Calibri"/>
          <w:bCs/>
          <w:szCs w:val="22"/>
        </w:rPr>
      </w:pPr>
    </w:p>
    <w:p w:rsidR="00BA3B87" w:rsidRPr="00BA3B87" w:rsidRDefault="00BA3B87" w:rsidP="00BA3B87">
      <w:pPr>
        <w:tabs>
          <w:tab w:val="left" w:pos="2880"/>
        </w:tabs>
        <w:jc w:val="both"/>
        <w:rPr>
          <w:rFonts w:cs="Calibri"/>
          <w:szCs w:val="22"/>
        </w:rPr>
      </w:pPr>
      <w:r w:rsidRPr="00BA3B87">
        <w:rPr>
          <w:rFonts w:cs="Calibri"/>
          <w:szCs w:val="22"/>
        </w:rPr>
        <w:t xml:space="preserve">Az </w:t>
      </w:r>
      <w:proofErr w:type="spellStart"/>
      <w:r w:rsidRPr="00BA3B87">
        <w:rPr>
          <w:rFonts w:cs="Calibri"/>
          <w:szCs w:val="22"/>
        </w:rPr>
        <w:t>Nkt</w:t>
      </w:r>
      <w:proofErr w:type="spellEnd"/>
      <w:r w:rsidRPr="00BA3B87">
        <w:rPr>
          <w:rFonts w:cs="Calibri"/>
          <w:szCs w:val="22"/>
        </w:rPr>
        <w:t xml:space="preserve">. 83.§ (7) bekezdése alapján a magyar nyelvi előkészítés, a nemzetiség nyelvén folyó nevelés és oktatás iránti igényt a települési önkormányzat, a tankerületi központ évente köteles felmérni az érintett első óvodai nevelési évre, első iskolai évfolyamra beiratkozni szándékozók körében az érdekelt települési nemzetiségi önkormányzat és az országos nemzetiségi önkormányzat bevonásával. Az erről szóló szülői Tájékoztatót az előterjesztés 3. számú melléklete tartalmazza. </w:t>
      </w:r>
    </w:p>
    <w:p w:rsidR="00BA3B87" w:rsidRPr="00BA3B87" w:rsidRDefault="00BA3B87" w:rsidP="00BA3B87">
      <w:pPr>
        <w:jc w:val="both"/>
        <w:rPr>
          <w:rFonts w:cs="Calibri"/>
          <w:szCs w:val="22"/>
        </w:rPr>
      </w:pPr>
      <w:r w:rsidRPr="00BA3B87">
        <w:rPr>
          <w:rFonts w:cs="Calibri"/>
          <w:szCs w:val="22"/>
        </w:rPr>
        <w:t xml:space="preserve">A javaslat szerint az óvodai jelentkezés 2024. május 2. napjától 2024. május 7. napjáig tart. </w:t>
      </w:r>
    </w:p>
    <w:p w:rsidR="00BA3B87" w:rsidRPr="00BA3B87" w:rsidRDefault="00BA3B87" w:rsidP="00BA3B87">
      <w:pPr>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Az igazgatónak az óvodai felvétel során figyelembe kell venni az </w:t>
      </w:r>
      <w:proofErr w:type="spellStart"/>
      <w:r w:rsidRPr="00BA3B87">
        <w:rPr>
          <w:rFonts w:cs="Calibri"/>
          <w:szCs w:val="22"/>
        </w:rPr>
        <w:t>Nkt</w:t>
      </w:r>
      <w:proofErr w:type="spellEnd"/>
      <w:r w:rsidRPr="00BA3B87">
        <w:rPr>
          <w:rFonts w:cs="Calibri"/>
          <w:szCs w:val="22"/>
        </w:rPr>
        <w:t xml:space="preserve">. 25.§ (7) bekezdése alapján az óvodai csoportok minimális, maximális és átlaglétszámát, melyet az </w:t>
      </w:r>
      <w:proofErr w:type="spellStart"/>
      <w:r w:rsidRPr="00BA3B87">
        <w:rPr>
          <w:rFonts w:cs="Calibri"/>
          <w:szCs w:val="22"/>
        </w:rPr>
        <w:t>Nkt</w:t>
      </w:r>
      <w:proofErr w:type="spellEnd"/>
      <w:r w:rsidRPr="00BA3B87">
        <w:rPr>
          <w:rFonts w:cs="Calibri"/>
          <w:szCs w:val="22"/>
        </w:rPr>
        <w:t>. 4. számú melléklete határoz meg (minimális 13 fő/csoport, maximális 25 fő/csoport, átlaglétszám 20 fő/csoport), valamint az óvoda alapító okiratában meghatározott maximálisan felvehető gyermeklétszámot.</w:t>
      </w:r>
    </w:p>
    <w:p w:rsidR="00BA3B87" w:rsidRPr="00BA3B87" w:rsidRDefault="00BA3B87" w:rsidP="00BA3B87">
      <w:pPr>
        <w:jc w:val="both"/>
        <w:rPr>
          <w:rFonts w:cs="Calibri"/>
          <w:szCs w:val="22"/>
        </w:rPr>
      </w:pPr>
      <w:r w:rsidRPr="00BA3B87">
        <w:rPr>
          <w:rFonts w:cs="Calibri"/>
          <w:szCs w:val="22"/>
        </w:rPr>
        <w:t>Az óvodai felvételre vonatkozó eljárásrendet az alábbiak szerint javasoljuk meghatározni:</w:t>
      </w:r>
    </w:p>
    <w:p w:rsidR="00BA3B87" w:rsidRPr="00BA3B87" w:rsidRDefault="00BA3B87" w:rsidP="00BA3B87">
      <w:pPr>
        <w:numPr>
          <w:ilvl w:val="0"/>
          <w:numId w:val="1"/>
        </w:numPr>
        <w:ind w:left="360"/>
        <w:jc w:val="both"/>
        <w:rPr>
          <w:rFonts w:cs="Calibri"/>
          <w:szCs w:val="22"/>
        </w:rPr>
      </w:pPr>
      <w:r w:rsidRPr="00BA3B87">
        <w:rPr>
          <w:rFonts w:cs="Calibri"/>
          <w:bCs/>
          <w:szCs w:val="22"/>
        </w:rPr>
        <w:t xml:space="preserve">az </w:t>
      </w:r>
      <w:proofErr w:type="spellStart"/>
      <w:r w:rsidRPr="00BA3B87">
        <w:rPr>
          <w:rFonts w:cs="Calibri"/>
          <w:bCs/>
          <w:szCs w:val="22"/>
        </w:rPr>
        <w:t>Nkt</w:t>
      </w:r>
      <w:proofErr w:type="spellEnd"/>
      <w:r w:rsidRPr="00BA3B87">
        <w:rPr>
          <w:rFonts w:cs="Calibri"/>
          <w:bCs/>
          <w:szCs w:val="22"/>
        </w:rPr>
        <w:t>. 49.§</w:t>
      </w:r>
      <w:proofErr w:type="spellStart"/>
      <w:r w:rsidRPr="00BA3B87">
        <w:rPr>
          <w:rFonts w:cs="Calibri"/>
          <w:bCs/>
          <w:szCs w:val="22"/>
        </w:rPr>
        <w:t>-</w:t>
      </w:r>
      <w:proofErr w:type="gramStart"/>
      <w:r w:rsidRPr="00BA3B87">
        <w:rPr>
          <w:rFonts w:cs="Calibri"/>
          <w:bCs/>
          <w:szCs w:val="22"/>
        </w:rPr>
        <w:t>a</w:t>
      </w:r>
      <w:proofErr w:type="spellEnd"/>
      <w:proofErr w:type="gramEnd"/>
      <w:r w:rsidRPr="00BA3B87">
        <w:rPr>
          <w:rFonts w:cs="Calibri"/>
          <w:bCs/>
          <w:szCs w:val="22"/>
        </w:rPr>
        <w:t xml:space="preserve"> alapján az óvoda köteles felvenni</w:t>
      </w:r>
      <w:r w:rsidRPr="00BA3B87">
        <w:rPr>
          <w:rFonts w:cs="Calibri"/>
          <w:szCs w:val="22"/>
        </w:rPr>
        <w:t xml:space="preserve">, átvenni azt a gyermeket, aki a harmadik életévét betöltötte, és életvitelszerűen az óvoda körzetében lakik, </w:t>
      </w:r>
    </w:p>
    <w:p w:rsidR="00BA3B87" w:rsidRPr="00BA3B87" w:rsidRDefault="00BA3B87" w:rsidP="00BA3B87">
      <w:pPr>
        <w:numPr>
          <w:ilvl w:val="0"/>
          <w:numId w:val="1"/>
        </w:numPr>
        <w:ind w:left="360"/>
        <w:jc w:val="both"/>
        <w:rPr>
          <w:rFonts w:cs="Calibri"/>
          <w:szCs w:val="22"/>
        </w:rPr>
      </w:pPr>
      <w:r w:rsidRPr="00BA3B87">
        <w:rPr>
          <w:rFonts w:cs="Calibri"/>
          <w:szCs w:val="22"/>
        </w:rPr>
        <w:t>az óvoda más körzetből a harmadik életévét betöltött, szombathelyi lakcímmel rendelkező gyermeket is felveheti a szabad kapacitása terhére.</w:t>
      </w:r>
    </w:p>
    <w:p w:rsidR="00BA3B87" w:rsidRPr="00BA3B87" w:rsidRDefault="00BA3B87" w:rsidP="00BA3B87">
      <w:pPr>
        <w:jc w:val="both"/>
        <w:rPr>
          <w:rFonts w:cs="Calibri"/>
          <w:szCs w:val="22"/>
        </w:rPr>
      </w:pPr>
    </w:p>
    <w:p w:rsidR="00BA3B87" w:rsidRPr="00BA3B87" w:rsidRDefault="00BA3B87" w:rsidP="00BA3B87">
      <w:pPr>
        <w:jc w:val="both"/>
        <w:rPr>
          <w:rFonts w:cs="Calibri"/>
          <w:b/>
          <w:szCs w:val="22"/>
        </w:rPr>
      </w:pPr>
      <w:r w:rsidRPr="00BA3B87">
        <w:rPr>
          <w:rFonts w:cs="Calibri"/>
          <w:b/>
          <w:szCs w:val="22"/>
        </w:rPr>
        <w:lastRenderedPageBreak/>
        <w:t>Az óvodai jelentkezés és a beiratkozás módjának ütemezését a 2024/2025. nevelési évre vonatkozóan az alábbiak szerint javasoljuk meghatározni.</w:t>
      </w:r>
    </w:p>
    <w:p w:rsidR="00BA3B87" w:rsidRPr="00BA3B87" w:rsidRDefault="00BA3B87" w:rsidP="00BA3B87">
      <w:pPr>
        <w:ind w:left="360" w:hanging="360"/>
        <w:jc w:val="both"/>
        <w:rPr>
          <w:rFonts w:cs="Calibri"/>
          <w:b/>
          <w:szCs w:val="22"/>
        </w:rPr>
      </w:pPr>
      <w:r w:rsidRPr="00BA3B87">
        <w:rPr>
          <w:rFonts w:cs="Calibri"/>
          <w:szCs w:val="22"/>
        </w:rPr>
        <w:t>1.</w:t>
      </w:r>
      <w:r w:rsidRPr="00BA3B87">
        <w:rPr>
          <w:rFonts w:cs="Calibri"/>
          <w:szCs w:val="22"/>
        </w:rPr>
        <w:tab/>
        <w:t xml:space="preserve">A 2024/2025. nevelési évre vonatkozó óvodai beiratkozás rendjéről készült </w:t>
      </w:r>
      <w:r w:rsidRPr="00BA3B87">
        <w:rPr>
          <w:rFonts w:cs="Calibri"/>
          <w:b/>
          <w:szCs w:val="22"/>
        </w:rPr>
        <w:t>Közleményt</w:t>
      </w:r>
      <w:r w:rsidRPr="00BA3B87">
        <w:rPr>
          <w:rFonts w:cs="Calibri"/>
          <w:szCs w:val="22"/>
        </w:rPr>
        <w:t xml:space="preserve">, a város óvodáinak felvételi körzetét tartalmazó </w:t>
      </w:r>
      <w:r w:rsidRPr="00BA3B87">
        <w:rPr>
          <w:rFonts w:cs="Calibri"/>
          <w:b/>
          <w:szCs w:val="22"/>
        </w:rPr>
        <w:t xml:space="preserve">Értesítést </w:t>
      </w:r>
      <w:r w:rsidRPr="00BA3B87">
        <w:rPr>
          <w:rFonts w:cs="Calibri"/>
          <w:szCs w:val="22"/>
        </w:rPr>
        <w:t xml:space="preserve">a </w:t>
      </w:r>
      <w:hyperlink r:id="rId10" w:history="1">
        <w:r w:rsidRPr="00BA3B87">
          <w:rPr>
            <w:rFonts w:cs="Calibri"/>
            <w:color w:val="0563C1"/>
            <w:szCs w:val="22"/>
            <w:u w:val="single"/>
          </w:rPr>
          <w:t>www.szombathely.hu</w:t>
        </w:r>
      </w:hyperlink>
      <w:r w:rsidRPr="00BA3B87">
        <w:rPr>
          <w:rFonts w:cs="Calibri"/>
          <w:szCs w:val="22"/>
        </w:rPr>
        <w:t xml:space="preserve"> honlapon, valamint a Polgármesteri Hivatal Hirdetőtábláján </w:t>
      </w:r>
      <w:r w:rsidRPr="00BA3B87">
        <w:rPr>
          <w:rFonts w:cs="Calibri"/>
          <w:b/>
          <w:szCs w:val="22"/>
        </w:rPr>
        <w:t>2024. április 2.</w:t>
      </w:r>
      <w:r w:rsidRPr="00BA3B87">
        <w:rPr>
          <w:rFonts w:cs="Calibri"/>
          <w:szCs w:val="22"/>
        </w:rPr>
        <w:t xml:space="preserve"> napjáig kell megjelentetni.</w:t>
      </w:r>
    </w:p>
    <w:p w:rsidR="00BA3B87" w:rsidRPr="00BA3B87" w:rsidRDefault="00BA3B87" w:rsidP="00BA3B87">
      <w:pPr>
        <w:ind w:left="360"/>
        <w:jc w:val="both"/>
        <w:rPr>
          <w:rFonts w:cs="Calibri"/>
          <w:szCs w:val="22"/>
        </w:rPr>
      </w:pPr>
      <w:r w:rsidRPr="00BA3B87">
        <w:rPr>
          <w:rFonts w:cs="Calibri"/>
          <w:szCs w:val="22"/>
        </w:rPr>
        <w:t xml:space="preserve">A város óvodáinak felvételi körzeteit tartalmazó plakátokat, a nemzetiségi óvodai nevelési igény felméréséről szóló tájékoztatót az óvodákban, bölcsődékben, gyermekorvosi rendelőkben, valamint az együttműködési megállapodást kötött településeken, a </w:t>
      </w:r>
      <w:hyperlink r:id="rId11" w:history="1">
        <w:r w:rsidRPr="00BA3B87">
          <w:rPr>
            <w:rFonts w:cs="Calibri"/>
            <w:color w:val="0563C1"/>
            <w:szCs w:val="22"/>
            <w:u w:val="single"/>
          </w:rPr>
          <w:t>www.szombathely.hu</w:t>
        </w:r>
      </w:hyperlink>
      <w:r w:rsidRPr="00BA3B87">
        <w:rPr>
          <w:rFonts w:cs="Calibri"/>
          <w:szCs w:val="22"/>
        </w:rPr>
        <w:t xml:space="preserve"> honlapon </w:t>
      </w:r>
      <w:r w:rsidRPr="00BA3B87">
        <w:rPr>
          <w:rFonts w:cs="Calibri"/>
          <w:b/>
          <w:bCs/>
          <w:szCs w:val="22"/>
        </w:rPr>
        <w:t>2024. április 2. napjáig kell</w:t>
      </w:r>
      <w:r w:rsidRPr="00BA3B87">
        <w:rPr>
          <w:rFonts w:cs="Calibri"/>
          <w:szCs w:val="22"/>
        </w:rPr>
        <w:t xml:space="preserve"> kihelyezni. </w:t>
      </w:r>
    </w:p>
    <w:p w:rsidR="00BA3B87" w:rsidRPr="00BA3B87" w:rsidRDefault="00BA3B87" w:rsidP="00BA3B87">
      <w:pPr>
        <w:ind w:left="360"/>
        <w:jc w:val="both"/>
        <w:rPr>
          <w:rFonts w:cs="Calibri"/>
          <w:szCs w:val="22"/>
        </w:rPr>
      </w:pPr>
    </w:p>
    <w:p w:rsidR="00BA3B87" w:rsidRPr="00BA3B87" w:rsidRDefault="00BA3B87" w:rsidP="00BA3B87">
      <w:pPr>
        <w:ind w:left="360" w:hanging="360"/>
        <w:jc w:val="both"/>
        <w:rPr>
          <w:rFonts w:cs="Calibri"/>
          <w:szCs w:val="22"/>
        </w:rPr>
      </w:pPr>
      <w:r w:rsidRPr="00BA3B87">
        <w:rPr>
          <w:rFonts w:cs="Calibri"/>
          <w:szCs w:val="22"/>
        </w:rPr>
        <w:t>2.</w:t>
      </w:r>
      <w:r w:rsidRPr="00BA3B87">
        <w:rPr>
          <w:rFonts w:cs="Calibri"/>
          <w:szCs w:val="22"/>
        </w:rPr>
        <w:tab/>
        <w:t xml:space="preserve">Az óvodai jelentkezés a „Jelentkezési lap” kitöltésével és benyújtásával történik. A szülő a jelentkezési lapot letöltheti a </w:t>
      </w:r>
      <w:hyperlink r:id="rId12" w:history="1">
        <w:r w:rsidRPr="00BA3B87">
          <w:rPr>
            <w:rFonts w:cs="Calibri"/>
            <w:color w:val="0563C1"/>
            <w:szCs w:val="22"/>
            <w:u w:val="single"/>
          </w:rPr>
          <w:t>www.szombathely.hu</w:t>
        </w:r>
      </w:hyperlink>
      <w:r w:rsidRPr="00BA3B87">
        <w:rPr>
          <w:rFonts w:cs="Calibri"/>
          <w:szCs w:val="22"/>
        </w:rPr>
        <w:t xml:space="preserve"> honlapról,</w:t>
      </w:r>
      <w:r w:rsidRPr="00BA3B87">
        <w:rPr>
          <w:rFonts w:cs="Calibri"/>
          <w:b/>
          <w:bCs/>
          <w:szCs w:val="22"/>
        </w:rPr>
        <w:t xml:space="preserve"> </w:t>
      </w:r>
      <w:r w:rsidRPr="00BA3B87">
        <w:rPr>
          <w:rFonts w:cs="Calibri"/>
          <w:szCs w:val="22"/>
        </w:rPr>
        <w:t>illetve</w:t>
      </w:r>
      <w:r w:rsidRPr="00BA3B87">
        <w:rPr>
          <w:rFonts w:cs="Calibri"/>
          <w:b/>
          <w:bCs/>
          <w:szCs w:val="22"/>
        </w:rPr>
        <w:t xml:space="preserve"> </w:t>
      </w:r>
      <w:r w:rsidRPr="00BA3B87">
        <w:rPr>
          <w:rFonts w:cs="Calibri"/>
          <w:bCs/>
          <w:szCs w:val="22"/>
        </w:rPr>
        <w:t>elvihető a Polgármesteri Hivatal (Szombathely, Kossuth L. utca 1-3.) ügyfélszolgálatáról, és az óvodából</w:t>
      </w:r>
      <w:r w:rsidRPr="00BA3B87">
        <w:rPr>
          <w:rFonts w:cs="Calibri"/>
          <w:szCs w:val="22"/>
        </w:rPr>
        <w:t xml:space="preserve">. A szülő a jelentkezési lapot elektronikusan, vagy személyesen nyújthatja be az óvodába </w:t>
      </w:r>
      <w:r w:rsidRPr="00BA3B87">
        <w:rPr>
          <w:rFonts w:cs="Calibri"/>
          <w:b/>
          <w:szCs w:val="22"/>
        </w:rPr>
        <w:t xml:space="preserve">2024. május 2. és 2024. május 7. közötti időszakban. </w:t>
      </w:r>
      <w:r w:rsidRPr="00BA3B87">
        <w:rPr>
          <w:rFonts w:cs="Calibri"/>
          <w:szCs w:val="22"/>
        </w:rPr>
        <w:t xml:space="preserve">  </w:t>
      </w:r>
    </w:p>
    <w:p w:rsidR="00BA3B87" w:rsidRPr="00BA3B87" w:rsidRDefault="00BA3B87" w:rsidP="00BA3B87">
      <w:pPr>
        <w:tabs>
          <w:tab w:val="left" w:pos="4111"/>
          <w:tab w:val="center" w:pos="4513"/>
        </w:tabs>
        <w:suppressAutoHyphens/>
        <w:ind w:left="426"/>
        <w:jc w:val="both"/>
        <w:rPr>
          <w:rFonts w:cs="Calibri"/>
          <w:spacing w:val="-3"/>
          <w:szCs w:val="22"/>
        </w:rPr>
      </w:pPr>
      <w:r w:rsidRPr="00BA3B87">
        <w:rPr>
          <w:rFonts w:cs="Calibri"/>
          <w:spacing w:val="-3"/>
          <w:szCs w:val="22"/>
        </w:rPr>
        <w:t xml:space="preserve">Az óvodai beíratáshoz az alábbi dokumentumok bemutatása szükséges: </w:t>
      </w:r>
    </w:p>
    <w:p w:rsidR="00BA3B87" w:rsidRPr="00BA3B87" w:rsidRDefault="00BA3B87" w:rsidP="00BA3B87">
      <w:pPr>
        <w:tabs>
          <w:tab w:val="center" w:pos="4513"/>
        </w:tabs>
        <w:suppressAutoHyphens/>
        <w:ind w:left="846" w:hanging="279"/>
        <w:contextualSpacing/>
        <w:jc w:val="both"/>
        <w:rPr>
          <w:rFonts w:cs="Calibri"/>
          <w:spacing w:val="-3"/>
          <w:szCs w:val="22"/>
        </w:rPr>
      </w:pPr>
      <w:proofErr w:type="gramStart"/>
      <w:r w:rsidRPr="00BA3B87">
        <w:rPr>
          <w:rFonts w:cs="Calibri"/>
          <w:spacing w:val="-3"/>
          <w:szCs w:val="22"/>
        </w:rPr>
        <w:t>-    a</w:t>
      </w:r>
      <w:proofErr w:type="gramEnd"/>
      <w:r w:rsidRPr="00BA3B87">
        <w:rPr>
          <w:rFonts w:cs="Calibri"/>
          <w:spacing w:val="-3"/>
          <w:szCs w:val="22"/>
        </w:rPr>
        <w:t xml:space="preserve"> gyermek nevére kiállított személyazonosságot igazoló hatósági igazolvány, </w:t>
      </w:r>
    </w:p>
    <w:p w:rsidR="00BA3B87" w:rsidRPr="00BA3B87" w:rsidRDefault="00BA3B87" w:rsidP="00BA3B87">
      <w:pPr>
        <w:tabs>
          <w:tab w:val="left" w:pos="4111"/>
          <w:tab w:val="center" w:pos="4513"/>
        </w:tabs>
        <w:suppressAutoHyphens/>
        <w:ind w:left="846" w:hanging="279"/>
        <w:contextualSpacing/>
        <w:jc w:val="both"/>
        <w:rPr>
          <w:rFonts w:cs="Calibri"/>
          <w:spacing w:val="-3"/>
          <w:szCs w:val="22"/>
        </w:rPr>
      </w:pPr>
      <w:proofErr w:type="gramStart"/>
      <w:r w:rsidRPr="00BA3B87">
        <w:rPr>
          <w:rFonts w:cs="Calibri"/>
          <w:spacing w:val="-3"/>
          <w:szCs w:val="22"/>
        </w:rPr>
        <w:t>-    a</w:t>
      </w:r>
      <w:proofErr w:type="gramEnd"/>
      <w:r w:rsidRPr="00BA3B87">
        <w:rPr>
          <w:rFonts w:cs="Calibri"/>
          <w:spacing w:val="-3"/>
          <w:szCs w:val="22"/>
        </w:rPr>
        <w:t xml:space="preserve"> szülő személyazonosságát igazoló hatósági igazolványt és lakcímet igazoló hatósági igazolvány,</w:t>
      </w:r>
    </w:p>
    <w:p w:rsidR="00BA3B87" w:rsidRPr="00BA3B87" w:rsidRDefault="00BA3B87" w:rsidP="00BA3B87">
      <w:pPr>
        <w:numPr>
          <w:ilvl w:val="0"/>
          <w:numId w:val="3"/>
        </w:numPr>
        <w:tabs>
          <w:tab w:val="left" w:pos="851"/>
        </w:tabs>
        <w:suppressAutoHyphens/>
        <w:ind w:hanging="279"/>
        <w:contextualSpacing/>
        <w:jc w:val="both"/>
        <w:rPr>
          <w:rFonts w:cs="Calibri"/>
          <w:spacing w:val="-3"/>
          <w:szCs w:val="22"/>
        </w:rPr>
      </w:pPr>
      <w:r w:rsidRPr="00BA3B87">
        <w:rPr>
          <w:rFonts w:cs="Calibri"/>
          <w:spacing w:val="-3"/>
          <w:szCs w:val="22"/>
        </w:rPr>
        <w:t>a gyermek lakcímét igazoló hatósági igazolvány,</w:t>
      </w:r>
    </w:p>
    <w:p w:rsidR="00BA3B87" w:rsidRPr="00BA3B87" w:rsidRDefault="00BA3B87" w:rsidP="00BA3B87">
      <w:pPr>
        <w:numPr>
          <w:ilvl w:val="0"/>
          <w:numId w:val="3"/>
        </w:numPr>
        <w:tabs>
          <w:tab w:val="left" w:pos="851"/>
        </w:tabs>
        <w:suppressAutoHyphens/>
        <w:ind w:hanging="279"/>
        <w:contextualSpacing/>
        <w:jc w:val="both"/>
        <w:rPr>
          <w:rFonts w:cs="Calibri"/>
          <w:spacing w:val="-3"/>
          <w:szCs w:val="22"/>
        </w:rPr>
      </w:pPr>
      <w:r w:rsidRPr="00BA3B87">
        <w:rPr>
          <w:rFonts w:cs="Calibri"/>
          <w:spacing w:val="-3"/>
          <w:szCs w:val="22"/>
        </w:rPr>
        <w:t>a gyermek TAJ kártyája,</w:t>
      </w:r>
    </w:p>
    <w:p w:rsidR="00BA3B87" w:rsidRPr="00BA3B87" w:rsidRDefault="00BA3B87" w:rsidP="00BA3B87">
      <w:pPr>
        <w:numPr>
          <w:ilvl w:val="0"/>
          <w:numId w:val="3"/>
        </w:numPr>
        <w:tabs>
          <w:tab w:val="left" w:pos="851"/>
          <w:tab w:val="center" w:pos="4513"/>
        </w:tabs>
        <w:suppressAutoHyphens/>
        <w:ind w:hanging="279"/>
        <w:contextualSpacing/>
        <w:jc w:val="both"/>
        <w:rPr>
          <w:rFonts w:cs="Calibri"/>
          <w:spacing w:val="-3"/>
          <w:szCs w:val="22"/>
        </w:rPr>
      </w:pPr>
      <w:r w:rsidRPr="00BA3B87">
        <w:rPr>
          <w:rFonts w:cs="Calibri"/>
          <w:szCs w:val="22"/>
        </w:rPr>
        <w:t>nem magyar kiskorú állampolgár óvodai beíratásánál a szülőnek igazolnia kell azt is, hogy milyen jogcímen tartózkodik a gyermek Magyarország területén.</w:t>
      </w:r>
    </w:p>
    <w:p w:rsidR="00BA3B87" w:rsidRPr="00BA3B87" w:rsidRDefault="00BA3B87" w:rsidP="00BA3B87">
      <w:pPr>
        <w:tabs>
          <w:tab w:val="left" w:pos="851"/>
          <w:tab w:val="center" w:pos="4513"/>
        </w:tabs>
        <w:suppressAutoHyphens/>
        <w:ind w:left="426" w:hanging="426"/>
        <w:contextualSpacing/>
        <w:jc w:val="both"/>
        <w:rPr>
          <w:rFonts w:cs="Calibri"/>
          <w:spacing w:val="-3"/>
          <w:szCs w:val="22"/>
        </w:rPr>
      </w:pPr>
      <w:r w:rsidRPr="00BA3B87">
        <w:rPr>
          <w:rFonts w:cs="Calibri"/>
          <w:szCs w:val="22"/>
        </w:rPr>
        <w:t xml:space="preserve">         Elektronikus jelentkezés esetén a fenti dokumentumokat a gyermek első óvodai nevelési napján szükséges bemutatni.</w:t>
      </w:r>
    </w:p>
    <w:p w:rsidR="00BA3B87" w:rsidRPr="00BA3B87" w:rsidRDefault="00BA3B87" w:rsidP="00BA3B87">
      <w:pPr>
        <w:tabs>
          <w:tab w:val="left" w:pos="851"/>
          <w:tab w:val="center" w:pos="4513"/>
        </w:tabs>
        <w:suppressAutoHyphens/>
        <w:ind w:left="846"/>
        <w:contextualSpacing/>
        <w:jc w:val="both"/>
        <w:rPr>
          <w:rFonts w:cs="Calibri"/>
          <w:spacing w:val="-3"/>
          <w:szCs w:val="22"/>
          <w:highlight w:val="yellow"/>
        </w:rPr>
      </w:pPr>
    </w:p>
    <w:p w:rsidR="00BA3B87" w:rsidRPr="00BA3B87" w:rsidRDefault="00BA3B87" w:rsidP="00BA3B87">
      <w:pPr>
        <w:ind w:left="360" w:hanging="360"/>
        <w:jc w:val="both"/>
        <w:rPr>
          <w:rFonts w:cs="Calibri"/>
          <w:szCs w:val="22"/>
        </w:rPr>
      </w:pPr>
      <w:r w:rsidRPr="00BA3B87">
        <w:rPr>
          <w:rFonts w:cs="Calibri"/>
          <w:bCs/>
          <w:szCs w:val="22"/>
        </w:rPr>
        <w:t xml:space="preserve">3.  </w:t>
      </w:r>
      <w:r w:rsidR="004E549F">
        <w:rPr>
          <w:rFonts w:cs="Calibri"/>
          <w:b/>
          <w:bCs/>
          <w:szCs w:val="22"/>
        </w:rPr>
        <w:t>2024. május 10</w:t>
      </w:r>
      <w:r w:rsidRPr="00BA3B87">
        <w:rPr>
          <w:rFonts w:cs="Calibri"/>
          <w:b/>
          <w:bCs/>
          <w:szCs w:val="22"/>
        </w:rPr>
        <w:t>-ig</w:t>
      </w:r>
      <w:r w:rsidRPr="00BA3B87">
        <w:rPr>
          <w:rFonts w:cs="Calibri"/>
          <w:szCs w:val="22"/>
        </w:rPr>
        <w:t xml:space="preserve"> az óvoda megküldi az önkormányzat Egészségügyi és Közszolgálati Osztály Egészségügyi, Kulturális és Köznevelési Irodájára a jelentkezők adatait. Az Iroda a beküldött adatokból elkészíti a szükséges adatbázist.</w:t>
      </w:r>
    </w:p>
    <w:p w:rsidR="00BA3B87" w:rsidRPr="00BA3B87" w:rsidRDefault="00BA3B87" w:rsidP="00BA3B87">
      <w:pPr>
        <w:ind w:left="360" w:hanging="360"/>
        <w:jc w:val="both"/>
        <w:rPr>
          <w:rFonts w:cs="Calibri"/>
          <w:szCs w:val="22"/>
        </w:rPr>
      </w:pPr>
    </w:p>
    <w:p w:rsidR="00BA3B87" w:rsidRPr="00BA3B87" w:rsidRDefault="00BA3B87" w:rsidP="00BA3B87">
      <w:pPr>
        <w:numPr>
          <w:ilvl w:val="0"/>
          <w:numId w:val="2"/>
        </w:numPr>
        <w:ind w:left="284" w:hanging="284"/>
        <w:jc w:val="both"/>
        <w:rPr>
          <w:rFonts w:cs="Calibri"/>
          <w:szCs w:val="22"/>
        </w:rPr>
      </w:pPr>
      <w:r w:rsidRPr="00BA3B87">
        <w:rPr>
          <w:rFonts w:cs="Calibri"/>
          <w:b/>
          <w:bCs/>
          <w:szCs w:val="22"/>
        </w:rPr>
        <w:t>2024. május 15-én</w:t>
      </w:r>
      <w:r w:rsidRPr="00BA3B87">
        <w:rPr>
          <w:rFonts w:cs="Calibri"/>
          <w:szCs w:val="22"/>
        </w:rPr>
        <w:t xml:space="preserve"> óvodavezetői értekezlet keretében kerül sor a szükséges átirányítások intézmények közötti koordinálására és a felvételre vonatkozó végleges javaslat kialakítására. </w:t>
      </w:r>
    </w:p>
    <w:p w:rsidR="00BA3B87" w:rsidRPr="00BA3B87" w:rsidRDefault="00BA3B87" w:rsidP="00BA3B87">
      <w:pPr>
        <w:jc w:val="both"/>
        <w:rPr>
          <w:rFonts w:cs="Calibri"/>
          <w:szCs w:val="22"/>
        </w:rPr>
      </w:pPr>
    </w:p>
    <w:p w:rsidR="00BA3B87" w:rsidRPr="00BA3B87" w:rsidRDefault="00BA3B87" w:rsidP="00BA3B87">
      <w:pPr>
        <w:ind w:left="360" w:hanging="360"/>
        <w:jc w:val="both"/>
        <w:rPr>
          <w:rFonts w:cs="Calibri"/>
          <w:szCs w:val="22"/>
        </w:rPr>
      </w:pPr>
      <w:r w:rsidRPr="00BA3B87">
        <w:rPr>
          <w:rFonts w:cs="Calibri"/>
          <w:szCs w:val="22"/>
        </w:rPr>
        <w:t>5.</w:t>
      </w:r>
      <w:r w:rsidRPr="00BA3B87">
        <w:rPr>
          <w:rFonts w:cs="Calibri"/>
          <w:szCs w:val="22"/>
        </w:rPr>
        <w:tab/>
        <w:t>A fenntartó összegzi az óvodai jelentkezés tapasztalatait, áttekinti a várható csoportszámokat, csoportlétszámokat, és dönt az indítandó óvodai csoportok számáról.</w:t>
      </w:r>
    </w:p>
    <w:p w:rsidR="00BA3B87" w:rsidRPr="00BA3B87" w:rsidRDefault="00BA3B87" w:rsidP="00BA3B87">
      <w:pPr>
        <w:ind w:left="360" w:hanging="360"/>
        <w:jc w:val="both"/>
        <w:rPr>
          <w:rFonts w:cs="Calibri"/>
          <w:szCs w:val="22"/>
        </w:rPr>
      </w:pPr>
    </w:p>
    <w:p w:rsidR="00BA3B87" w:rsidRPr="00BA3B87" w:rsidRDefault="00BA3B87" w:rsidP="00BA3B87">
      <w:pPr>
        <w:ind w:left="360" w:hanging="360"/>
        <w:jc w:val="both"/>
        <w:rPr>
          <w:rFonts w:cs="Calibri"/>
          <w:szCs w:val="22"/>
        </w:rPr>
      </w:pPr>
      <w:r w:rsidRPr="00BA3B87">
        <w:rPr>
          <w:rFonts w:cs="Calibri"/>
          <w:bCs/>
          <w:szCs w:val="22"/>
        </w:rPr>
        <w:t>6.</w:t>
      </w:r>
      <w:r w:rsidRPr="00BA3B87">
        <w:rPr>
          <w:rFonts w:cs="Calibri"/>
          <w:b/>
          <w:bCs/>
          <w:szCs w:val="22"/>
        </w:rPr>
        <w:tab/>
      </w:r>
      <w:r w:rsidRPr="00BA3B87">
        <w:rPr>
          <w:rFonts w:cs="Calibri"/>
          <w:bCs/>
          <w:szCs w:val="22"/>
        </w:rPr>
        <w:t>Az óvodai felvétel tárgyában meghozott döntés</w:t>
      </w:r>
      <w:r w:rsidRPr="00BA3B87">
        <w:rPr>
          <w:rFonts w:cs="Calibri"/>
          <w:b/>
          <w:bCs/>
          <w:szCs w:val="22"/>
        </w:rPr>
        <w:t xml:space="preserve"> </w:t>
      </w:r>
      <w:r w:rsidRPr="00BA3B87">
        <w:rPr>
          <w:rFonts w:cs="Calibri"/>
          <w:bCs/>
          <w:szCs w:val="22"/>
        </w:rPr>
        <w:t>közlésének javasolt</w:t>
      </w:r>
      <w:r w:rsidRPr="00BA3B87">
        <w:rPr>
          <w:rFonts w:cs="Calibri"/>
          <w:b/>
          <w:bCs/>
          <w:szCs w:val="22"/>
        </w:rPr>
        <w:t xml:space="preserve"> határnapja 2024. június 5.</w:t>
      </w:r>
      <w:r w:rsidRPr="00BA3B87">
        <w:rPr>
          <w:rFonts w:cs="Calibri"/>
          <w:szCs w:val="22"/>
        </w:rPr>
        <w:t xml:space="preserve"> A döntésről szóló határozatot a beiratkozáskor megadott címre postázza az óvoda. Az óvoda vezetője a felvételi kérelemnek helyt adó döntését írásban, a kérelem elutasítására vonatkozó döntését határozati formában közli a szülővel.</w:t>
      </w:r>
    </w:p>
    <w:p w:rsidR="00BA3B87" w:rsidRPr="00BA3B87" w:rsidRDefault="00BA3B87" w:rsidP="00BA3B87">
      <w:pPr>
        <w:ind w:left="360" w:hanging="360"/>
        <w:jc w:val="both"/>
        <w:rPr>
          <w:rFonts w:cs="Calibri"/>
          <w:szCs w:val="22"/>
        </w:rPr>
      </w:pPr>
    </w:p>
    <w:p w:rsidR="00BA3B87" w:rsidRPr="00BA3B87" w:rsidRDefault="00BA3B87" w:rsidP="00BA3B87">
      <w:pPr>
        <w:tabs>
          <w:tab w:val="left" w:pos="2880"/>
        </w:tabs>
        <w:jc w:val="both"/>
        <w:rPr>
          <w:rFonts w:cs="Calibri"/>
          <w:szCs w:val="22"/>
        </w:rPr>
      </w:pPr>
      <w:r w:rsidRPr="00BA3B87">
        <w:rPr>
          <w:rFonts w:cs="Calibri"/>
          <w:szCs w:val="22"/>
        </w:rPr>
        <w:t>A beíratással kapcsolatos anyag véleményezés céljából a Szombathelyi Horvát Nemzetiségi Önkormányzat és a Szombathelyi Német Nemzetiségi Önkormányzat részére megküldésre került. A nemzetiségi önkormányzatok véleményét a Kulturális, Oktatási és Civil Bizottság elnöke a bizottsági ülésen szóban ismerteti.</w:t>
      </w:r>
    </w:p>
    <w:p w:rsidR="00BA3B87" w:rsidRPr="00BA3B87" w:rsidRDefault="00BA3B87" w:rsidP="00BA3B87">
      <w:pPr>
        <w:tabs>
          <w:tab w:val="left" w:pos="2880"/>
        </w:tabs>
        <w:ind w:left="-142"/>
        <w:jc w:val="both"/>
        <w:rPr>
          <w:rFonts w:cs="Calibri"/>
          <w:szCs w:val="22"/>
        </w:rPr>
      </w:pPr>
    </w:p>
    <w:p w:rsidR="00BA3B87" w:rsidRPr="00BA3B87" w:rsidRDefault="00BA3B87" w:rsidP="00BA3B87">
      <w:pPr>
        <w:jc w:val="both"/>
        <w:rPr>
          <w:rFonts w:cs="Calibri"/>
          <w:szCs w:val="22"/>
        </w:rPr>
      </w:pPr>
      <w:r w:rsidRPr="00BA3B87">
        <w:rPr>
          <w:rFonts w:cs="Calibri"/>
          <w:szCs w:val="22"/>
        </w:rPr>
        <w:t xml:space="preserve">Kérem a Tisztelt Bizottságot, hogy az előterjesztést megtárgyalni, és a határozati javaslatot elfogadni szíveskedjék. </w:t>
      </w:r>
    </w:p>
    <w:p w:rsidR="00BA3B87" w:rsidRPr="00BA3B87" w:rsidRDefault="00BA3B87" w:rsidP="00BA3B87">
      <w:pPr>
        <w:jc w:val="both"/>
        <w:rPr>
          <w:rFonts w:cs="Calibri"/>
          <w:color w:val="000000"/>
          <w:szCs w:val="22"/>
        </w:rPr>
      </w:pPr>
    </w:p>
    <w:p w:rsidR="00BA3B87" w:rsidRPr="00BA3B87" w:rsidRDefault="00BA3B87" w:rsidP="00BA3B87">
      <w:pPr>
        <w:jc w:val="both"/>
        <w:rPr>
          <w:rFonts w:cs="Calibri"/>
          <w:b/>
          <w:szCs w:val="22"/>
        </w:rPr>
      </w:pPr>
      <w:r w:rsidRPr="00BA3B87">
        <w:rPr>
          <w:rFonts w:cs="Calibri"/>
          <w:color w:val="000000"/>
          <w:szCs w:val="22"/>
        </w:rPr>
        <w:t xml:space="preserve"> </w:t>
      </w:r>
      <w:r w:rsidRPr="00BA3B87">
        <w:rPr>
          <w:rFonts w:cs="Calibri"/>
          <w:b/>
          <w:szCs w:val="22"/>
        </w:rPr>
        <w:t xml:space="preserve">Szombathely, 2024. február  </w:t>
      </w:r>
      <w:proofErr w:type="gramStart"/>
      <w:r w:rsidRPr="00BA3B87">
        <w:rPr>
          <w:rFonts w:cs="Calibri"/>
          <w:b/>
          <w:szCs w:val="22"/>
        </w:rPr>
        <w:t>„   ”</w:t>
      </w:r>
      <w:proofErr w:type="gramEnd"/>
    </w:p>
    <w:p w:rsidR="00BA3B87" w:rsidRPr="00BA3B87" w:rsidRDefault="00BA3B87" w:rsidP="00BA3B87">
      <w:pPr>
        <w:jc w:val="both"/>
        <w:rPr>
          <w:rFonts w:cs="Calibri"/>
          <w:b/>
          <w:szCs w:val="22"/>
        </w:rPr>
      </w:pPr>
    </w:p>
    <w:p w:rsidR="00BA3B87" w:rsidRPr="00BA3B87" w:rsidRDefault="00BA3B87" w:rsidP="00BA3B87">
      <w:pPr>
        <w:ind w:firstLine="6237"/>
        <w:jc w:val="center"/>
        <w:rPr>
          <w:rFonts w:cs="Calibri"/>
          <w:b/>
          <w:szCs w:val="22"/>
        </w:rPr>
      </w:pPr>
    </w:p>
    <w:p w:rsidR="00BA3B87" w:rsidRPr="00BA3B87" w:rsidRDefault="00BA3B87" w:rsidP="00BA3B87">
      <w:pPr>
        <w:ind w:firstLine="6237"/>
        <w:jc w:val="center"/>
        <w:rPr>
          <w:rFonts w:cs="Calibri"/>
          <w:b/>
          <w:szCs w:val="22"/>
        </w:rPr>
      </w:pPr>
    </w:p>
    <w:p w:rsidR="00BA3B87" w:rsidRPr="00BA3B87" w:rsidRDefault="00BA3B87" w:rsidP="00BA3B87">
      <w:pPr>
        <w:ind w:firstLine="6237"/>
        <w:jc w:val="center"/>
        <w:rPr>
          <w:rFonts w:cs="Calibri"/>
          <w:b/>
          <w:szCs w:val="22"/>
        </w:rPr>
      </w:pPr>
      <w:r w:rsidRPr="00BA3B87">
        <w:rPr>
          <w:rFonts w:cs="Calibri"/>
          <w:b/>
          <w:szCs w:val="22"/>
        </w:rPr>
        <w:t xml:space="preserve">/: Dr. László </w:t>
      </w:r>
      <w:proofErr w:type="gramStart"/>
      <w:r w:rsidRPr="00BA3B87">
        <w:rPr>
          <w:rFonts w:cs="Calibri"/>
          <w:b/>
          <w:szCs w:val="22"/>
        </w:rPr>
        <w:t>Győző :</w:t>
      </w:r>
      <w:proofErr w:type="gramEnd"/>
      <w:r w:rsidRPr="00BA3B87">
        <w:rPr>
          <w:rFonts w:cs="Calibri"/>
          <w:b/>
          <w:szCs w:val="22"/>
        </w:rPr>
        <w:t>/</w:t>
      </w:r>
    </w:p>
    <w:p w:rsidR="00BA3B87" w:rsidRPr="00BA3B87" w:rsidRDefault="00BA3B87" w:rsidP="00BA3B87">
      <w:pPr>
        <w:rPr>
          <w:rFonts w:cs="Calibri"/>
          <w:szCs w:val="22"/>
        </w:rPr>
      </w:pPr>
    </w:p>
    <w:p w:rsidR="00BA3B87" w:rsidRPr="00BA3B87" w:rsidRDefault="00BA3B87" w:rsidP="00BA3B87">
      <w:pPr>
        <w:jc w:val="both"/>
        <w:rPr>
          <w:rFonts w:cs="Calibri"/>
          <w:szCs w:val="22"/>
        </w:rPr>
      </w:pPr>
    </w:p>
    <w:p w:rsidR="00BA3B87" w:rsidRDefault="00BA3B87" w:rsidP="00BA3B87">
      <w:pPr>
        <w:jc w:val="both"/>
        <w:rPr>
          <w:rFonts w:cs="Calibri"/>
          <w:b/>
          <w:bCs/>
          <w:szCs w:val="22"/>
        </w:rPr>
      </w:pPr>
    </w:p>
    <w:p w:rsidR="00BA3B87" w:rsidRDefault="00BA3B87" w:rsidP="00BA3B87">
      <w:pPr>
        <w:jc w:val="both"/>
        <w:rPr>
          <w:rFonts w:cs="Calibri"/>
          <w:b/>
          <w:bCs/>
          <w:szCs w:val="22"/>
        </w:rPr>
      </w:pPr>
    </w:p>
    <w:p w:rsidR="00223521" w:rsidRDefault="00223521" w:rsidP="00BA3B87">
      <w:pPr>
        <w:jc w:val="both"/>
        <w:rPr>
          <w:rFonts w:cs="Calibri"/>
          <w:b/>
          <w:bCs/>
          <w:szCs w:val="22"/>
        </w:rPr>
      </w:pPr>
    </w:p>
    <w:p w:rsidR="00BA3B87" w:rsidRPr="00BA3B87" w:rsidRDefault="00BA3B87" w:rsidP="00BA3B87">
      <w:pPr>
        <w:jc w:val="both"/>
        <w:rPr>
          <w:rFonts w:cs="Calibri"/>
          <w:b/>
          <w:bCs/>
          <w:szCs w:val="22"/>
        </w:rPr>
      </w:pPr>
    </w:p>
    <w:p w:rsidR="00BA3B87" w:rsidRPr="00BA3B87" w:rsidRDefault="00BA3B87" w:rsidP="00BA3B87">
      <w:pPr>
        <w:jc w:val="both"/>
        <w:rPr>
          <w:rFonts w:cs="Calibri"/>
          <w:b/>
          <w:bCs/>
          <w:szCs w:val="22"/>
        </w:rPr>
      </w:pP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r w:rsidRPr="00BA3B87">
        <w:rPr>
          <w:rFonts w:cs="Calibri"/>
          <w:b/>
          <w:bCs/>
          <w:szCs w:val="22"/>
        </w:rPr>
        <w:tab/>
      </w:r>
    </w:p>
    <w:p w:rsidR="00BA3B87" w:rsidRPr="00BA3B87" w:rsidRDefault="00BA3B87" w:rsidP="00BA3B87">
      <w:pPr>
        <w:jc w:val="center"/>
        <w:rPr>
          <w:rFonts w:cs="Calibri"/>
          <w:b/>
          <w:bCs/>
          <w:szCs w:val="22"/>
          <w:u w:val="single"/>
        </w:rPr>
      </w:pPr>
    </w:p>
    <w:p w:rsidR="00BA3B87" w:rsidRPr="00BA3B87" w:rsidRDefault="00BA3B87" w:rsidP="00BA3B87">
      <w:pPr>
        <w:jc w:val="center"/>
        <w:rPr>
          <w:rFonts w:cs="Calibri"/>
          <w:b/>
          <w:bCs/>
          <w:szCs w:val="22"/>
          <w:u w:val="single"/>
        </w:rPr>
      </w:pPr>
      <w:r w:rsidRPr="00BA3B87">
        <w:rPr>
          <w:rFonts w:cs="Calibri"/>
          <w:b/>
          <w:bCs/>
          <w:szCs w:val="22"/>
          <w:u w:val="single"/>
        </w:rPr>
        <w:t>HATÁROZATI JAVASLAT</w:t>
      </w:r>
    </w:p>
    <w:p w:rsidR="00BA3B87" w:rsidRPr="00BA3B87" w:rsidRDefault="00BA3B87" w:rsidP="00BA3B87">
      <w:pPr>
        <w:jc w:val="center"/>
        <w:rPr>
          <w:rFonts w:cs="Calibri"/>
          <w:szCs w:val="22"/>
        </w:rPr>
      </w:pPr>
      <w:r w:rsidRPr="00BA3B87">
        <w:rPr>
          <w:rFonts w:cs="Calibri"/>
          <w:b/>
          <w:bCs/>
          <w:szCs w:val="22"/>
          <w:u w:val="single"/>
        </w:rPr>
        <w:t>……../2024. (II.27.) KOCB. sz. határozat</w:t>
      </w:r>
    </w:p>
    <w:p w:rsidR="00BA3B87" w:rsidRPr="00BA3B87" w:rsidRDefault="00BA3B87" w:rsidP="00BA3B87">
      <w:pPr>
        <w:jc w:val="both"/>
        <w:rPr>
          <w:rFonts w:cs="Calibri"/>
          <w:szCs w:val="22"/>
        </w:rPr>
      </w:pPr>
    </w:p>
    <w:p w:rsidR="00BA3B87" w:rsidRPr="00BA3B87" w:rsidRDefault="00BA3B87" w:rsidP="00BA3B87">
      <w:pPr>
        <w:rPr>
          <w:rFonts w:cs="Calibri"/>
          <w:szCs w:val="22"/>
        </w:rPr>
      </w:pPr>
    </w:p>
    <w:p w:rsidR="00BA3B87" w:rsidRPr="00BA3B87" w:rsidRDefault="00BA3B87" w:rsidP="00BA3B87">
      <w:pPr>
        <w:numPr>
          <w:ilvl w:val="0"/>
          <w:numId w:val="4"/>
        </w:numPr>
        <w:jc w:val="both"/>
        <w:rPr>
          <w:rFonts w:cs="Calibri"/>
          <w:szCs w:val="22"/>
        </w:rPr>
      </w:pPr>
      <w:r w:rsidRPr="00BA3B87">
        <w:rPr>
          <w:rFonts w:cs="Calibri"/>
          <w:szCs w:val="22"/>
        </w:rPr>
        <w:t xml:space="preserve">A </w:t>
      </w:r>
      <w:r w:rsidRPr="00BA3B87">
        <w:rPr>
          <w:rFonts w:cs="Calibri"/>
          <w:bCs/>
          <w:szCs w:val="22"/>
        </w:rPr>
        <w:t xml:space="preserve">Kulturális, Oktatási és Civil </w:t>
      </w:r>
      <w:r w:rsidRPr="00BA3B87">
        <w:rPr>
          <w:rFonts w:cs="Calibri"/>
          <w:szCs w:val="22"/>
        </w:rPr>
        <w:t>Bizottság Szombathely Megyei Jogú Város Önkormányzatának Szervezeti és Működési Szabályzatáról szóló 18/2019. (X.31.) önkormányzati rendelet 52.§ (2) bekezdés 17. pontjában kapott felhatalmazás alapján az önkormányzat által fenntartott óvodákba a 2024/2025. nevelési évre szóló óvodai jelentkezés és felvétel rendjét az előterjesztésben leírtak szerint elfogadja.</w:t>
      </w:r>
    </w:p>
    <w:p w:rsidR="00BA3B87" w:rsidRPr="00BA3B87" w:rsidRDefault="00BA3B87" w:rsidP="00BA3B87">
      <w:pPr>
        <w:tabs>
          <w:tab w:val="num" w:pos="0"/>
        </w:tabs>
        <w:jc w:val="both"/>
        <w:rPr>
          <w:rFonts w:cs="Calibri"/>
          <w:b/>
          <w:szCs w:val="22"/>
        </w:rPr>
      </w:pPr>
    </w:p>
    <w:p w:rsidR="00BA3B87" w:rsidRPr="00BA3B87" w:rsidRDefault="00BA3B87" w:rsidP="00BA3B87">
      <w:pPr>
        <w:numPr>
          <w:ilvl w:val="0"/>
          <w:numId w:val="4"/>
        </w:numPr>
        <w:jc w:val="both"/>
        <w:rPr>
          <w:rFonts w:cs="Calibri"/>
          <w:szCs w:val="22"/>
        </w:rPr>
      </w:pPr>
      <w:r w:rsidRPr="00BA3B87">
        <w:rPr>
          <w:rFonts w:cs="Calibri"/>
          <w:szCs w:val="22"/>
        </w:rPr>
        <w:t>A Kulturális, Oktatási és Civil Bizottság felkéri a polgármestert, hogy a beiratkozás lebonyolításáról gondoskodjon.</w:t>
      </w:r>
    </w:p>
    <w:p w:rsidR="00BA3B87" w:rsidRPr="00BA3B87" w:rsidRDefault="00BA3B87" w:rsidP="00BA3B87">
      <w:pPr>
        <w:tabs>
          <w:tab w:val="left" w:pos="6804"/>
        </w:tabs>
        <w:spacing w:after="120"/>
        <w:rPr>
          <w:rFonts w:cs="Calibri"/>
          <w:szCs w:val="22"/>
        </w:rPr>
      </w:pPr>
    </w:p>
    <w:p w:rsidR="00BA3B87" w:rsidRPr="00BA3B87" w:rsidRDefault="00BA3B87" w:rsidP="00BA3B87">
      <w:pPr>
        <w:ind w:firstLine="426"/>
        <w:jc w:val="both"/>
        <w:rPr>
          <w:rFonts w:cs="Calibri"/>
          <w:bCs/>
          <w:szCs w:val="22"/>
        </w:rPr>
      </w:pPr>
      <w:r w:rsidRPr="00BA3B87">
        <w:rPr>
          <w:rFonts w:cs="Calibri"/>
          <w:b/>
          <w:bCs/>
          <w:szCs w:val="22"/>
          <w:u w:val="single"/>
        </w:rPr>
        <w:t>Felelős:</w:t>
      </w:r>
      <w:r w:rsidRPr="00BA3B87">
        <w:rPr>
          <w:rFonts w:cs="Calibri"/>
          <w:b/>
          <w:bCs/>
          <w:szCs w:val="22"/>
        </w:rPr>
        <w:tab/>
        <w:t xml:space="preserve">    </w:t>
      </w:r>
    </w:p>
    <w:p w:rsidR="00BA3B87" w:rsidRDefault="00BA3B87" w:rsidP="00BA3B87">
      <w:pPr>
        <w:ind w:left="708" w:firstLine="708"/>
        <w:jc w:val="both"/>
        <w:rPr>
          <w:rFonts w:cs="Calibri"/>
          <w:szCs w:val="22"/>
        </w:rPr>
      </w:pPr>
      <w:r w:rsidRPr="00BA3B87">
        <w:rPr>
          <w:rFonts w:cs="Calibri"/>
          <w:bCs/>
          <w:szCs w:val="22"/>
        </w:rPr>
        <w:t xml:space="preserve">    </w:t>
      </w:r>
      <w:proofErr w:type="spellStart"/>
      <w:r w:rsidRPr="00BA3B87">
        <w:rPr>
          <w:rFonts w:cs="Calibri"/>
          <w:bCs/>
          <w:szCs w:val="22"/>
        </w:rPr>
        <w:t>Putz</w:t>
      </w:r>
      <w:proofErr w:type="spellEnd"/>
      <w:r w:rsidRPr="00BA3B87">
        <w:rPr>
          <w:rFonts w:cs="Calibri"/>
          <w:bCs/>
          <w:szCs w:val="22"/>
        </w:rPr>
        <w:t xml:space="preserve"> Attila, a Kulturális, Oktatási és Civil </w:t>
      </w:r>
      <w:r w:rsidRPr="00BA3B87">
        <w:rPr>
          <w:rFonts w:cs="Calibri"/>
          <w:szCs w:val="22"/>
        </w:rPr>
        <w:t>Bizottság elnöke</w:t>
      </w:r>
    </w:p>
    <w:p w:rsidR="00C9136E" w:rsidRPr="00BA3B87" w:rsidRDefault="00C9136E" w:rsidP="00BA3B87">
      <w:pPr>
        <w:ind w:left="708" w:firstLine="708"/>
        <w:jc w:val="both"/>
        <w:rPr>
          <w:rFonts w:cs="Calibri"/>
          <w:szCs w:val="22"/>
        </w:rPr>
      </w:pPr>
      <w:r>
        <w:rPr>
          <w:rFonts w:cs="Calibri"/>
          <w:szCs w:val="22"/>
        </w:rPr>
        <w:t xml:space="preserve">    Dr. </w:t>
      </w:r>
      <w:proofErr w:type="spellStart"/>
      <w:r>
        <w:rPr>
          <w:rFonts w:cs="Calibri"/>
          <w:szCs w:val="22"/>
        </w:rPr>
        <w:t>Nemény</w:t>
      </w:r>
      <w:proofErr w:type="spellEnd"/>
      <w:r>
        <w:rPr>
          <w:rFonts w:cs="Calibri"/>
          <w:szCs w:val="22"/>
        </w:rPr>
        <w:t xml:space="preserve"> András polgármester</w:t>
      </w:r>
      <w:bookmarkStart w:id="0" w:name="_GoBack"/>
      <w:bookmarkEnd w:id="0"/>
    </w:p>
    <w:p w:rsidR="00BA3B87" w:rsidRPr="00BA3B87" w:rsidRDefault="00BA3B87" w:rsidP="00BA3B87">
      <w:pPr>
        <w:ind w:firstLine="426"/>
        <w:jc w:val="both"/>
        <w:rPr>
          <w:rFonts w:cs="Calibri"/>
          <w:bCs/>
          <w:szCs w:val="22"/>
        </w:rPr>
      </w:pPr>
      <w:r w:rsidRPr="00BA3B87">
        <w:rPr>
          <w:rFonts w:cs="Calibri"/>
          <w:bCs/>
          <w:szCs w:val="22"/>
        </w:rPr>
        <w:t xml:space="preserve">                        Dr. László Győző alpolgármester</w:t>
      </w:r>
    </w:p>
    <w:p w:rsidR="00BA3B87" w:rsidRPr="00BA3B87" w:rsidRDefault="00BA3B87" w:rsidP="00BA3B87">
      <w:pPr>
        <w:ind w:left="1560" w:hanging="993"/>
        <w:jc w:val="both"/>
        <w:rPr>
          <w:rFonts w:cs="Calibri"/>
          <w:bCs/>
          <w:szCs w:val="22"/>
        </w:rPr>
      </w:pPr>
      <w:r w:rsidRPr="00BA3B87">
        <w:rPr>
          <w:rFonts w:cs="Calibri"/>
          <w:bCs/>
          <w:szCs w:val="22"/>
        </w:rPr>
        <w:tab/>
        <w:t xml:space="preserve"> (a végrehajtás előkészítéséért: Vinczéné Dr. Menyhárt Mária, az Egészségügyi és </w:t>
      </w:r>
      <w:proofErr w:type="gramStart"/>
      <w:r w:rsidRPr="00BA3B87">
        <w:rPr>
          <w:rFonts w:cs="Calibri"/>
          <w:bCs/>
          <w:szCs w:val="22"/>
        </w:rPr>
        <w:t>Közszolgálati     Osztály</w:t>
      </w:r>
      <w:proofErr w:type="gramEnd"/>
      <w:r w:rsidRPr="00BA3B87">
        <w:rPr>
          <w:rFonts w:cs="Calibri"/>
          <w:bCs/>
          <w:szCs w:val="22"/>
        </w:rPr>
        <w:t xml:space="preserve"> vezetője, Óvodák Igazgatói)</w:t>
      </w:r>
    </w:p>
    <w:p w:rsidR="00BA3B87" w:rsidRPr="00BA3B87" w:rsidRDefault="00BA3B87" w:rsidP="00BA3B87">
      <w:pPr>
        <w:ind w:firstLine="426"/>
        <w:jc w:val="both"/>
        <w:rPr>
          <w:rFonts w:cs="Calibri"/>
          <w:bCs/>
          <w:szCs w:val="22"/>
        </w:rPr>
      </w:pPr>
      <w:r w:rsidRPr="00BA3B87">
        <w:rPr>
          <w:rFonts w:cs="Calibri"/>
          <w:bCs/>
          <w:szCs w:val="22"/>
        </w:rPr>
        <w:t xml:space="preserve">                       </w:t>
      </w:r>
    </w:p>
    <w:p w:rsidR="00BA3B87" w:rsidRPr="00BA3B87" w:rsidRDefault="00BA3B87" w:rsidP="00BA3B87">
      <w:pPr>
        <w:ind w:left="1418" w:firstLine="426"/>
        <w:jc w:val="both"/>
        <w:rPr>
          <w:rFonts w:cs="Calibri"/>
          <w:bCs/>
          <w:szCs w:val="22"/>
        </w:rPr>
      </w:pPr>
    </w:p>
    <w:p w:rsidR="00BA3B87" w:rsidRPr="00BA3B87" w:rsidRDefault="00BA3B87" w:rsidP="00BA3B87">
      <w:pPr>
        <w:ind w:firstLine="426"/>
        <w:jc w:val="both"/>
        <w:rPr>
          <w:rFonts w:cs="Calibri"/>
          <w:szCs w:val="22"/>
        </w:rPr>
      </w:pPr>
      <w:r w:rsidRPr="00BA3B87">
        <w:rPr>
          <w:rFonts w:cs="Calibri"/>
          <w:b/>
          <w:bCs/>
          <w:szCs w:val="22"/>
          <w:u w:val="single"/>
        </w:rPr>
        <w:t>Határidő:</w:t>
      </w:r>
      <w:r w:rsidRPr="00BA3B87">
        <w:rPr>
          <w:rFonts w:cs="Calibri"/>
          <w:b/>
          <w:bCs/>
          <w:szCs w:val="22"/>
        </w:rPr>
        <w:tab/>
        <w:t xml:space="preserve"> </w:t>
      </w:r>
      <w:r w:rsidRPr="00BA3B87">
        <w:rPr>
          <w:rFonts w:cs="Calibri"/>
          <w:bCs/>
          <w:szCs w:val="22"/>
        </w:rPr>
        <w:t>2024. június 5.</w:t>
      </w:r>
    </w:p>
    <w:p w:rsidR="00BA3B87" w:rsidRPr="00BA3B87" w:rsidRDefault="00BA3B87" w:rsidP="00BA3B87">
      <w:pPr>
        <w:ind w:firstLine="426"/>
        <w:jc w:val="both"/>
        <w:rPr>
          <w:rFonts w:cs="Calibri"/>
          <w:szCs w:val="22"/>
        </w:rPr>
      </w:pPr>
    </w:p>
    <w:p w:rsidR="004073BB" w:rsidRPr="004073BB" w:rsidRDefault="004073BB" w:rsidP="004073BB"/>
    <w:sectPr w:rsidR="004073BB" w:rsidRPr="004073BB" w:rsidSect="004073BB">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87" w:rsidRDefault="00BA3B87">
      <w:r>
        <w:separator/>
      </w:r>
    </w:p>
  </w:endnote>
  <w:endnote w:type="continuationSeparator" w:id="0">
    <w:p w:rsidR="00BA3B87" w:rsidRDefault="00BA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BB" w:rsidRDefault="004073BB" w:rsidP="00EC7C11">
    <w:pPr>
      <w:pStyle w:val="llb"/>
      <w:jc w:val="center"/>
      <w:rPr>
        <w:rFonts w:cs="Calibri"/>
        <w:sz w:val="20"/>
        <w:szCs w:val="20"/>
      </w:rPr>
    </w:pPr>
  </w:p>
  <w:p w:rsidR="005F19FE" w:rsidRDefault="00BA3B87" w:rsidP="00EC7C11">
    <w:pPr>
      <w:pStyle w:val="llb"/>
      <w:jc w:val="center"/>
      <w:rPr>
        <w:rFonts w:cs="Calibri"/>
        <w:sz w:val="20"/>
        <w:szCs w:val="20"/>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448945</wp:posOffset>
              </wp:positionH>
              <wp:positionV relativeFrom="paragraph">
                <wp:posOffset>9964419</wp:posOffset>
              </wp:positionV>
              <wp:extent cx="6695440" cy="0"/>
              <wp:effectExtent l="0" t="0" r="29210" b="1905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9E071C9"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"/>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448945</wp:posOffset>
              </wp:positionH>
              <wp:positionV relativeFrom="paragraph">
                <wp:posOffset>9964419</wp:posOffset>
              </wp:positionV>
              <wp:extent cx="6695440" cy="0"/>
              <wp:effectExtent l="0" t="0" r="29210" b="1905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313610" id="Egyenes összekötő nyíllal 3" o:spid="_x0000_s1026" type="#_x0000_t32" style="position:absolute;margin-left:35.35pt;margin-top:784.6pt;width:527.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"/>
          </w:pict>
        </mc:Fallback>
      </mc:AlternateContent>
    </w:r>
    <w:r>
      <w:rPr>
        <w:rFonts w:cs="Calibri"/>
        <w:noProof/>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696075" cy="0"/>
              <wp:effectExtent l="10795" t="10795" r="8255"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DB5A" id="AutoShape 7" o:spid="_x0000_s1026" type="#_x0000_t32" style="position:absolute;margin-left:-.65pt;margin-top:-9.65pt;width:52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UVHgIAADs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"/>
          </w:pict>
        </mc:Fallback>
      </mc:AlternateContent>
    </w:r>
    <w:r w:rsidR="00EC7C11">
      <w:rPr>
        <w:rFonts w:cs="Calibri"/>
        <w:sz w:val="20"/>
        <w:szCs w:val="20"/>
      </w:rPr>
      <w:t xml:space="preserve">Oldalszám: </w:t>
    </w:r>
    <w:r w:rsidR="00EC7C11">
      <w:rPr>
        <w:rFonts w:cs="Calibri"/>
        <w:sz w:val="20"/>
        <w:szCs w:val="20"/>
      </w:rPr>
      <w:fldChar w:fldCharType="begin"/>
    </w:r>
    <w:r w:rsidR="00EC7C11">
      <w:rPr>
        <w:rFonts w:cs="Calibri"/>
        <w:sz w:val="20"/>
        <w:szCs w:val="20"/>
      </w:rPr>
      <w:instrText xml:space="preserve"> PAGE  \* Arabic  \* MERGEFORMAT </w:instrText>
    </w:r>
    <w:r w:rsidR="00EC7C11">
      <w:rPr>
        <w:rFonts w:cs="Calibri"/>
        <w:sz w:val="20"/>
        <w:szCs w:val="20"/>
      </w:rPr>
      <w:fldChar w:fldCharType="separate"/>
    </w:r>
    <w:r w:rsidR="00C9136E">
      <w:rPr>
        <w:rFonts w:cs="Calibri"/>
        <w:noProof/>
        <w:sz w:val="20"/>
        <w:szCs w:val="20"/>
      </w:rPr>
      <w:t>3</w:t>
    </w:r>
    <w:r w:rsidR="00EC7C11">
      <w:rPr>
        <w:rFonts w:cs="Calibri"/>
        <w:sz w:val="20"/>
        <w:szCs w:val="20"/>
      </w:rPr>
      <w:fldChar w:fldCharType="end"/>
    </w:r>
    <w:r w:rsidR="00EC7C11">
      <w:rPr>
        <w:rFonts w:cs="Calibri"/>
        <w:sz w:val="20"/>
        <w:szCs w:val="20"/>
      </w:rPr>
      <w:t xml:space="preserve"> / </w:t>
    </w:r>
    <w:r w:rsidR="00EC7C11">
      <w:rPr>
        <w:rFonts w:cs="Calibri"/>
        <w:sz w:val="20"/>
        <w:szCs w:val="20"/>
      </w:rPr>
      <w:fldChar w:fldCharType="begin"/>
    </w:r>
    <w:r w:rsidR="00EC7C11">
      <w:rPr>
        <w:rFonts w:cs="Calibri"/>
        <w:sz w:val="20"/>
        <w:szCs w:val="20"/>
      </w:rPr>
      <w:instrText xml:space="preserve"> NUMPAGES  \* Arabic  \* MERGEFORMAT </w:instrText>
    </w:r>
    <w:r w:rsidR="00EC7C11">
      <w:rPr>
        <w:rFonts w:cs="Calibri"/>
        <w:sz w:val="20"/>
        <w:szCs w:val="20"/>
      </w:rPr>
      <w:fldChar w:fldCharType="separate"/>
    </w:r>
    <w:r w:rsidR="00C9136E">
      <w:rPr>
        <w:rFonts w:cs="Calibri"/>
        <w:noProof/>
        <w:sz w:val="20"/>
        <w:szCs w:val="20"/>
      </w:rPr>
      <w:t>3</w:t>
    </w:r>
    <w:r w:rsidR="00EC7C11">
      <w:rPr>
        <w:rFonts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Default="00356256" w:rsidP="00356256">
    <w:pPr>
      <w:pStyle w:val="llb"/>
      <w:tabs>
        <w:tab w:val="clear" w:pos="4536"/>
        <w:tab w:val="left" w:pos="0"/>
      </w:tabs>
      <w:rPr>
        <w:rFonts w:cs="Calibri"/>
        <w:sz w:val="20"/>
        <w:szCs w:val="20"/>
      </w:rPr>
    </w:pPr>
  </w:p>
  <w:p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w:t>
    </w:r>
    <w:r w:rsidR="006164BC">
      <w:rPr>
        <w:rFonts w:cs="Calibri"/>
        <w:sz w:val="20"/>
        <w:szCs w:val="20"/>
      </w:rPr>
      <w:t>126</w:t>
    </w:r>
  </w:p>
  <w:p w:rsidR="00356256" w:rsidRDefault="000012CE" w:rsidP="00356256">
    <w:pPr>
      <w:pStyle w:val="llb"/>
      <w:jc w:val="right"/>
      <w:rPr>
        <w:rFonts w:cs="Calibri"/>
        <w:sz w:val="20"/>
        <w:szCs w:val="20"/>
      </w:rPr>
    </w:pPr>
    <w:r>
      <w:rPr>
        <w:rFonts w:cs="Calibri"/>
        <w:sz w:val="20"/>
        <w:szCs w:val="20"/>
      </w:rPr>
      <w:t>Email</w:t>
    </w:r>
    <w:proofErr w:type="gramStart"/>
    <w:r>
      <w:rPr>
        <w:rFonts w:cs="Calibri"/>
        <w:sz w:val="20"/>
        <w:szCs w:val="20"/>
      </w:rPr>
      <w:t>:laszlo.gyozo@szombathely.hu</w:t>
    </w:r>
    <w:proofErr w:type="gramEnd"/>
  </w:p>
  <w:p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87" w:rsidRDefault="00BA3B87">
      <w:r>
        <w:separator/>
      </w:r>
    </w:p>
  </w:footnote>
  <w:footnote w:type="continuationSeparator" w:id="0">
    <w:p w:rsidR="00BA3B87" w:rsidRDefault="00BA3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rFonts w:cs="Calibri"/>
        <w:sz w:val="20"/>
      </w:rPr>
    </w:pPr>
    <w:r>
      <w:rPr>
        <w:rFonts w:cs="Calibri"/>
      </w:rPr>
      <w:tab/>
    </w:r>
    <w:r w:rsidR="00BA3B87">
      <w:rPr>
        <w:rFonts w:cs="Calibri"/>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Default="005F19FE">
    <w:pPr>
      <w:pStyle w:val="lfej"/>
      <w:tabs>
        <w:tab w:val="center" w:pos="1843"/>
      </w:tabs>
      <w:rPr>
        <w:rFonts w:cs="Calibri"/>
        <w:smallCaps/>
      </w:rPr>
    </w:pPr>
    <w:r>
      <w:rPr>
        <w:rFonts w:cs="Calibri"/>
      </w:rPr>
      <w:tab/>
    </w:r>
    <w:r>
      <w:rPr>
        <w:rFonts w:cs="Calibri"/>
        <w:smallCaps/>
      </w:rPr>
      <w:t xml:space="preserve">Szombathely Megyei Jogú Város </w:t>
    </w:r>
  </w:p>
  <w:p w:rsidR="005F19FE" w:rsidRDefault="005F19FE">
    <w:pPr>
      <w:tabs>
        <w:tab w:val="center" w:pos="1800"/>
      </w:tabs>
      <w:rPr>
        <w:rFonts w:cs="Calibri"/>
      </w:rPr>
    </w:pPr>
    <w:r>
      <w:rPr>
        <w:rFonts w:cs="Calibri"/>
        <w:smallCaps/>
      </w:rPr>
      <w:tab/>
    </w:r>
    <w:r w:rsidR="00AC3D7B">
      <w:rPr>
        <w:rFonts w:cs="Calibri"/>
        <w:smallCaps/>
      </w:rPr>
      <w:t>Alpolgármestere</w:t>
    </w:r>
  </w:p>
  <w:p w:rsidR="005F19FE" w:rsidRDefault="005F19FE">
    <w:pPr>
      <w:pStyle w:val="lfej"/>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4B8F775C"/>
    <w:multiLevelType w:val="hybridMultilevel"/>
    <w:tmpl w:val="31481A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7B0B18FE"/>
    <w:multiLevelType w:val="hybridMultilevel"/>
    <w:tmpl w:val="7134413A"/>
    <w:lvl w:ilvl="0" w:tplc="F628156A">
      <w:start w:val="1"/>
      <w:numFmt w:val="bullet"/>
      <w:lvlText w:val="-"/>
      <w:lvlJc w:val="left"/>
      <w:pPr>
        <w:ind w:left="846" w:hanging="360"/>
      </w:pPr>
      <w:rPr>
        <w:rFonts w:ascii="Arial" w:eastAsia="Times New Roman" w:hAnsi="Arial" w:cs="Arial" w:hint="default"/>
      </w:rPr>
    </w:lvl>
    <w:lvl w:ilvl="1" w:tplc="040E0003">
      <w:start w:val="1"/>
      <w:numFmt w:val="bullet"/>
      <w:lvlText w:val="o"/>
      <w:lvlJc w:val="left"/>
      <w:pPr>
        <w:ind w:left="1070" w:hanging="360"/>
      </w:pPr>
      <w:rPr>
        <w:rFonts w:ascii="Courier New" w:hAnsi="Courier New" w:cs="Courier New" w:hint="default"/>
      </w:rPr>
    </w:lvl>
    <w:lvl w:ilvl="2" w:tplc="040E0005" w:tentative="1">
      <w:start w:val="1"/>
      <w:numFmt w:val="bullet"/>
      <w:lvlText w:val=""/>
      <w:lvlJc w:val="left"/>
      <w:pPr>
        <w:ind w:left="2286" w:hanging="360"/>
      </w:pPr>
      <w:rPr>
        <w:rFonts w:ascii="Wingdings" w:hAnsi="Wingdings" w:hint="default"/>
      </w:rPr>
    </w:lvl>
    <w:lvl w:ilvl="3" w:tplc="040E0001" w:tentative="1">
      <w:start w:val="1"/>
      <w:numFmt w:val="bullet"/>
      <w:lvlText w:val=""/>
      <w:lvlJc w:val="left"/>
      <w:pPr>
        <w:ind w:left="3006" w:hanging="360"/>
      </w:pPr>
      <w:rPr>
        <w:rFonts w:ascii="Symbol" w:hAnsi="Symbol" w:hint="default"/>
      </w:rPr>
    </w:lvl>
    <w:lvl w:ilvl="4" w:tplc="040E0003" w:tentative="1">
      <w:start w:val="1"/>
      <w:numFmt w:val="bullet"/>
      <w:lvlText w:val="o"/>
      <w:lvlJc w:val="left"/>
      <w:pPr>
        <w:ind w:left="3726" w:hanging="360"/>
      </w:pPr>
      <w:rPr>
        <w:rFonts w:ascii="Courier New" w:hAnsi="Courier New" w:cs="Courier New" w:hint="default"/>
      </w:rPr>
    </w:lvl>
    <w:lvl w:ilvl="5" w:tplc="040E0005" w:tentative="1">
      <w:start w:val="1"/>
      <w:numFmt w:val="bullet"/>
      <w:lvlText w:val=""/>
      <w:lvlJc w:val="left"/>
      <w:pPr>
        <w:ind w:left="4446" w:hanging="360"/>
      </w:pPr>
      <w:rPr>
        <w:rFonts w:ascii="Wingdings" w:hAnsi="Wingdings" w:hint="default"/>
      </w:rPr>
    </w:lvl>
    <w:lvl w:ilvl="6" w:tplc="040E0001" w:tentative="1">
      <w:start w:val="1"/>
      <w:numFmt w:val="bullet"/>
      <w:lvlText w:val=""/>
      <w:lvlJc w:val="left"/>
      <w:pPr>
        <w:ind w:left="5166" w:hanging="360"/>
      </w:pPr>
      <w:rPr>
        <w:rFonts w:ascii="Symbol" w:hAnsi="Symbol" w:hint="default"/>
      </w:rPr>
    </w:lvl>
    <w:lvl w:ilvl="7" w:tplc="040E0003" w:tentative="1">
      <w:start w:val="1"/>
      <w:numFmt w:val="bullet"/>
      <w:lvlText w:val="o"/>
      <w:lvlJc w:val="left"/>
      <w:pPr>
        <w:ind w:left="5886" w:hanging="360"/>
      </w:pPr>
      <w:rPr>
        <w:rFonts w:ascii="Courier New" w:hAnsi="Courier New" w:cs="Courier New" w:hint="default"/>
      </w:rPr>
    </w:lvl>
    <w:lvl w:ilvl="8" w:tplc="040E0005" w:tentative="1">
      <w:start w:val="1"/>
      <w:numFmt w:val="bullet"/>
      <w:lvlText w:val=""/>
      <w:lvlJc w:val="left"/>
      <w:pPr>
        <w:ind w:left="6606"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87"/>
    <w:rsid w:val="000012CE"/>
    <w:rsid w:val="0008759B"/>
    <w:rsid w:val="000B37A0"/>
    <w:rsid w:val="000D5554"/>
    <w:rsid w:val="00132161"/>
    <w:rsid w:val="00163A20"/>
    <w:rsid w:val="001A4648"/>
    <w:rsid w:val="00223521"/>
    <w:rsid w:val="002A34CE"/>
    <w:rsid w:val="002B7BB3"/>
    <w:rsid w:val="00325973"/>
    <w:rsid w:val="0032649B"/>
    <w:rsid w:val="0034130E"/>
    <w:rsid w:val="00356256"/>
    <w:rsid w:val="003E028C"/>
    <w:rsid w:val="004073BB"/>
    <w:rsid w:val="004E549F"/>
    <w:rsid w:val="00546307"/>
    <w:rsid w:val="005F19FE"/>
    <w:rsid w:val="006164BC"/>
    <w:rsid w:val="00685185"/>
    <w:rsid w:val="006B5218"/>
    <w:rsid w:val="006F4986"/>
    <w:rsid w:val="0073358C"/>
    <w:rsid w:val="007B2FF9"/>
    <w:rsid w:val="007F2F31"/>
    <w:rsid w:val="00800655"/>
    <w:rsid w:val="008728D0"/>
    <w:rsid w:val="009348EA"/>
    <w:rsid w:val="0096279B"/>
    <w:rsid w:val="00A7633E"/>
    <w:rsid w:val="00AB7B31"/>
    <w:rsid w:val="00AC3D7B"/>
    <w:rsid w:val="00AD08CD"/>
    <w:rsid w:val="00B610E8"/>
    <w:rsid w:val="00BA3B87"/>
    <w:rsid w:val="00BC46F6"/>
    <w:rsid w:val="00BE370B"/>
    <w:rsid w:val="00C9136E"/>
    <w:rsid w:val="00CC6DC1"/>
    <w:rsid w:val="00D54DF8"/>
    <w:rsid w:val="00E82F69"/>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8E71859-1F12-43EB-A917-CB30B1CA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073BB"/>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Oktatas\!k&#246;z&#246;s\Egy&#233;b\2024\FEJL&#201;C,%20IRATMINT&#193;K\alpolgarmester%20(L&#225;szl&#243;%20Gy&#337;z&#337;%20d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906F2-164E-4558-AA51-02148F2E9F6A}">
  <ds:schemaRefs>
    <ds:schemaRef ds:uri="http://schemas.microsoft.com/sharepoint/v3/contenttype/forms"/>
  </ds:schemaRefs>
</ds:datastoreItem>
</file>

<file path=customXml/itemProps2.xml><?xml version="1.0" encoding="utf-8"?>
<ds:datastoreItem xmlns:ds="http://schemas.openxmlformats.org/officeDocument/2006/customXml" ds:itemID="{E25F6AA9-01CF-4181-A842-8B64CE05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2D50FD-5F4D-4B90-92AE-CD469B7FB735}">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alpolgarmester (László Győző dr.)</Template>
  <TotalTime>25</TotalTime>
  <Pages>3</Pages>
  <Words>926</Words>
  <Characters>6504</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Dankovits Nóra</dc:creator>
  <cp:keywords/>
  <dc:description/>
  <cp:lastModifiedBy>Dankovits Nóra</cp:lastModifiedBy>
  <cp:revision>5</cp:revision>
  <cp:lastPrinted>2014-03-11T09:58:00Z</cp:lastPrinted>
  <dcterms:created xsi:type="dcterms:W3CDTF">2024-02-13T07:46:00Z</dcterms:created>
  <dcterms:modified xsi:type="dcterms:W3CDTF">2024-02-14T10:11:00Z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