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B08A" w14:textId="77777777" w:rsidR="00584B53" w:rsidRDefault="00584B53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4BE28" w14:textId="080F98EF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2E68E77A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E0374">
        <w:rPr>
          <w:rFonts w:ascii="Calibri" w:hAnsi="Calibri" w:cs="Calibri"/>
          <w:b/>
          <w:bCs/>
          <w:sz w:val="22"/>
          <w:szCs w:val="22"/>
        </w:rPr>
        <w:t>február 27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385D69C8" w14:textId="77777777" w:rsidR="00584B53" w:rsidRPr="00E82435" w:rsidRDefault="00584B53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5141A655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9E0374">
        <w:rPr>
          <w:rFonts w:asciiTheme="minorHAnsi" w:hAnsiTheme="minorHAnsi" w:cstheme="minorHAnsi"/>
          <w:b/>
          <w:sz w:val="22"/>
          <w:szCs w:val="22"/>
        </w:rPr>
        <w:t>támogatással kapcsolatos döntés meghozatalára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A0C03" w14:textId="77777777" w:rsidR="00584B53" w:rsidRDefault="00584B53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E2170D" w14:textId="4523314E" w:rsidR="00844548" w:rsidRDefault="001E7C1A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</w:t>
      </w:r>
      <w:r w:rsidR="00E2161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Oktat</w:t>
      </w:r>
      <w:r w:rsidR="00844548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si és Civil Bizottság 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2022. december havi ülésén tárgyalta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2022. évi </w:t>
      </w:r>
      <w:r>
        <w:rPr>
          <w:rFonts w:asciiTheme="minorHAnsi" w:hAnsiTheme="minorHAnsi" w:cstheme="minorHAnsi"/>
          <w:bCs/>
          <w:sz w:val="22"/>
          <w:szCs w:val="22"/>
        </w:rPr>
        <w:t>Kulturális és Civil Alap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ra beérkezett </w:t>
      </w:r>
      <w:r w:rsidR="007711F5">
        <w:rPr>
          <w:rFonts w:asciiTheme="minorHAnsi" w:hAnsiTheme="minorHAnsi" w:cstheme="minorHAnsi"/>
          <w:bCs/>
          <w:sz w:val="22"/>
          <w:szCs w:val="22"/>
        </w:rPr>
        <w:t>pályázatokat, és 152/2022. (XII.6.) KOCB számú határozatában úgy döntött,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374">
        <w:rPr>
          <w:rFonts w:asciiTheme="minorHAnsi" w:hAnsiTheme="minorHAnsi" w:cstheme="minorHAnsi"/>
          <w:bCs/>
          <w:sz w:val="22"/>
          <w:szCs w:val="22"/>
        </w:rPr>
        <w:t>Grádics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7711F5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>yesület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(a továbbiakban: Egyesület) 2023. </w:t>
      </w:r>
      <w:r w:rsidR="009E0374">
        <w:rPr>
          <w:rFonts w:asciiTheme="minorHAnsi" w:hAnsiTheme="minorHAnsi" w:cstheme="minorHAnsi"/>
          <w:bCs/>
          <w:sz w:val="22"/>
          <w:szCs w:val="22"/>
        </w:rPr>
        <w:t xml:space="preserve">október 21. 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napjáig megvalósuló </w:t>
      </w:r>
      <w:r w:rsidR="009E0374">
        <w:rPr>
          <w:rFonts w:asciiTheme="minorHAnsi" w:hAnsiTheme="minorHAnsi" w:cstheme="minorHAnsi"/>
          <w:bCs/>
          <w:sz w:val="22"/>
          <w:szCs w:val="22"/>
        </w:rPr>
        <w:t>rendezvénysorozatát</w:t>
      </w:r>
      <w:r w:rsidR="009E0374" w:rsidRPr="009E03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374">
        <w:rPr>
          <w:rFonts w:asciiTheme="minorHAnsi" w:hAnsiTheme="minorHAnsi" w:cstheme="minorHAnsi"/>
          <w:bCs/>
          <w:sz w:val="22"/>
          <w:szCs w:val="22"/>
        </w:rPr>
        <w:t>-</w:t>
      </w:r>
      <w:r w:rsidR="00DF14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374" w:rsidRPr="009E0374">
        <w:rPr>
          <w:rFonts w:asciiTheme="minorHAnsi" w:hAnsiTheme="minorHAnsi" w:cstheme="minorHAnsi"/>
          <w:bCs/>
          <w:sz w:val="22"/>
          <w:szCs w:val="22"/>
        </w:rPr>
        <w:t>Első és második világháború emlékezete Szombathelyen</w:t>
      </w:r>
      <w:r w:rsidR="00DF14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374">
        <w:rPr>
          <w:rFonts w:asciiTheme="minorHAnsi" w:hAnsiTheme="minorHAnsi" w:cstheme="minorHAnsi"/>
          <w:bCs/>
          <w:sz w:val="22"/>
          <w:szCs w:val="22"/>
        </w:rPr>
        <w:t>- 300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ezer forint összeggel támogatja.</w:t>
      </w:r>
    </w:p>
    <w:p w14:paraId="144F2538" w14:textId="053A86E4" w:rsidR="00844548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támogatási szerződés 11. pontja értelmében a Támogatott köteles a támogatásról 202</w:t>
      </w:r>
      <w:r w:rsidR="002F5559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E0374">
        <w:rPr>
          <w:rFonts w:asciiTheme="minorHAnsi" w:hAnsiTheme="minorHAnsi" w:cstheme="minorHAnsi"/>
          <w:bCs/>
          <w:sz w:val="22"/>
          <w:szCs w:val="22"/>
        </w:rPr>
        <w:t>december 21.</w:t>
      </w:r>
      <w:r>
        <w:rPr>
          <w:rFonts w:asciiTheme="minorHAnsi" w:hAnsiTheme="minorHAnsi" w:cstheme="minorHAnsi"/>
          <w:bCs/>
          <w:sz w:val="22"/>
          <w:szCs w:val="22"/>
        </w:rPr>
        <w:t xml:space="preserve"> napjáig elszámolást készíteni, és azt </w:t>
      </w:r>
      <w:r w:rsidR="00237C51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 xml:space="preserve">az Önkormányzati Támogatások Rendszerén keresztül </w:t>
      </w:r>
      <w:r w:rsidR="00237C51">
        <w:rPr>
          <w:rFonts w:asciiTheme="minorHAnsi" w:hAnsiTheme="minorHAnsi" w:cstheme="minorHAnsi"/>
          <w:bCs/>
          <w:sz w:val="22"/>
          <w:szCs w:val="22"/>
        </w:rPr>
        <w:t xml:space="preserve">- elektronikusan </w:t>
      </w:r>
      <w:r>
        <w:rPr>
          <w:rFonts w:asciiTheme="minorHAnsi" w:hAnsiTheme="minorHAnsi" w:cstheme="minorHAnsi"/>
          <w:bCs/>
          <w:sz w:val="22"/>
          <w:szCs w:val="22"/>
        </w:rPr>
        <w:t xml:space="preserve">beküldeni. Az elszámolás fenti határidőig nem érkezett meg az Önkormányzathoz. </w:t>
      </w:r>
    </w:p>
    <w:p w14:paraId="1703B3DF" w14:textId="03D05135" w:rsidR="00237C51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Egyesület </w:t>
      </w:r>
      <w:r w:rsidR="00844548">
        <w:rPr>
          <w:rFonts w:asciiTheme="minorHAnsi" w:hAnsiTheme="minorHAnsi" w:cstheme="minorHAnsi"/>
          <w:bCs/>
          <w:sz w:val="22"/>
          <w:szCs w:val="22"/>
        </w:rPr>
        <w:t>elnöke</w:t>
      </w:r>
      <w:r w:rsidR="009E0374">
        <w:rPr>
          <w:rFonts w:asciiTheme="minorHAnsi" w:hAnsiTheme="minorHAnsi" w:cstheme="minorHAnsi"/>
          <w:bCs/>
          <w:sz w:val="22"/>
          <w:szCs w:val="22"/>
        </w:rPr>
        <w:t xml:space="preserve"> 2024. februárjában benyújtotta elszámolását, egyúttal - hivatkozva a pályázatíró betegségére - igazolási kérelemmel fordult a Tisztelt Bizottsághoz.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AB92A8" w14:textId="5DB7FF7D" w:rsidR="00BE42DB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374">
        <w:rPr>
          <w:rFonts w:asciiTheme="minorHAnsi" w:hAnsiTheme="minorHAnsi" w:cstheme="minorHAnsi"/>
          <w:bCs/>
          <w:sz w:val="22"/>
          <w:szCs w:val="22"/>
        </w:rPr>
        <w:t xml:space="preserve">Az önkormányzati forrásátadásról szóló 47/2013. (XII.4.) önkormányzati rendelet 6.§ </w:t>
      </w:r>
      <w:r w:rsidR="009E0374" w:rsidRPr="009E0374">
        <w:rPr>
          <w:rFonts w:asciiTheme="minorHAnsi" w:hAnsiTheme="minorHAnsi" w:cstheme="minorHAnsi"/>
          <w:bCs/>
          <w:sz w:val="22"/>
          <w:szCs w:val="22"/>
        </w:rPr>
        <w:t>(11</w:t>
      </w:r>
      <w:r w:rsidR="00584B53">
        <w:rPr>
          <w:rFonts w:asciiTheme="minorHAnsi" w:hAnsiTheme="minorHAnsi" w:cstheme="minorHAnsi"/>
          <w:bCs/>
          <w:sz w:val="22"/>
          <w:szCs w:val="22"/>
        </w:rPr>
        <w:t>)</w:t>
      </w:r>
      <w:r w:rsidR="00BE42DB">
        <w:rPr>
          <w:rFonts w:asciiTheme="minorHAnsi" w:hAnsiTheme="minorHAnsi" w:cstheme="minorHAnsi"/>
          <w:bCs/>
          <w:sz w:val="22"/>
          <w:szCs w:val="22"/>
        </w:rPr>
        <w:t>-(12a)</w:t>
      </w:r>
      <w:r w:rsidR="009E0374" w:rsidRPr="009E0374">
        <w:rPr>
          <w:rFonts w:asciiTheme="minorHAnsi" w:hAnsiTheme="minorHAnsi" w:cstheme="minorHAnsi"/>
          <w:bCs/>
          <w:sz w:val="22"/>
          <w:szCs w:val="22"/>
        </w:rPr>
        <w:t xml:space="preserve"> bekezdés</w:t>
      </w:r>
      <w:r w:rsidR="00BE42DB">
        <w:rPr>
          <w:rFonts w:asciiTheme="minorHAnsi" w:hAnsiTheme="minorHAnsi" w:cstheme="minorHAnsi"/>
          <w:bCs/>
          <w:sz w:val="22"/>
          <w:szCs w:val="22"/>
        </w:rPr>
        <w:t>ei</w:t>
      </w:r>
      <w:r w:rsidR="00DF14A1">
        <w:rPr>
          <w:rFonts w:asciiTheme="minorHAnsi" w:hAnsiTheme="minorHAnsi" w:cstheme="minorHAnsi"/>
          <w:bCs/>
          <w:sz w:val="22"/>
          <w:szCs w:val="22"/>
        </w:rPr>
        <w:t xml:space="preserve"> értelmében, </w:t>
      </w:r>
      <w:r w:rsidR="009E0374" w:rsidRPr="009E0374">
        <w:rPr>
          <w:rFonts w:asciiTheme="minorHAnsi" w:hAnsiTheme="minorHAnsi" w:cstheme="minorHAnsi"/>
          <w:bCs/>
          <w:sz w:val="22"/>
          <w:szCs w:val="22"/>
        </w:rPr>
        <w:t xml:space="preserve">amennyiben a szervezet az elszámolást határidőben nem nyújtotta be, és a határidő meghosszabbítását sem kérte vagy a határidő meghosszabbítása nem került jóváhagyásra, akkor a támogatott szervezet az elszámolási határidő lejártát követő egy éven belül önkormányzati támogatásban nem részesülhet. </w:t>
      </w:r>
    </w:p>
    <w:p w14:paraId="46DA9BBE" w14:textId="77777777" w:rsidR="00BE42DB" w:rsidRDefault="009E0374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374">
        <w:rPr>
          <w:rFonts w:asciiTheme="minorHAnsi" w:hAnsiTheme="minorHAnsi" w:cstheme="minorHAnsi"/>
          <w:bCs/>
          <w:sz w:val="22"/>
          <w:szCs w:val="22"/>
        </w:rPr>
        <w:t xml:space="preserve">A (11) bekezdés szerinti határidőn túlmenően </w:t>
      </w:r>
      <w:r>
        <w:rPr>
          <w:rFonts w:asciiTheme="minorHAnsi" w:hAnsiTheme="minorHAnsi" w:cstheme="minorHAnsi"/>
          <w:bCs/>
          <w:sz w:val="22"/>
          <w:szCs w:val="22"/>
        </w:rPr>
        <w:t>is</w:t>
      </w:r>
      <w:r w:rsidRPr="009E0374">
        <w:rPr>
          <w:rFonts w:asciiTheme="minorHAnsi" w:hAnsiTheme="minorHAnsi" w:cstheme="minorHAnsi"/>
          <w:bCs/>
          <w:sz w:val="22"/>
          <w:szCs w:val="22"/>
        </w:rPr>
        <w:t xml:space="preserve"> kizárólag abban az esetben részesülhet önkormányzati támogatásban, ha elszámolási kötelezettségét teljesítette. </w:t>
      </w:r>
    </w:p>
    <w:p w14:paraId="02AC240D" w14:textId="6E261AAF" w:rsidR="009E0374" w:rsidRDefault="009E0374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374">
        <w:rPr>
          <w:rFonts w:asciiTheme="minorHAnsi" w:hAnsiTheme="minorHAnsi" w:cstheme="minorHAnsi"/>
          <w:bCs/>
          <w:sz w:val="22"/>
          <w:szCs w:val="22"/>
        </w:rPr>
        <w:t xml:space="preserve">A (11) bekezdésben foglaltakat nem kell alkalmazni, amennyiben a támogatott szervezet méltánylást igénylő körülményre hivatkozva igazolási kérelmet terjeszt elő, és az abban foglaltakkal a támogatást biztosító önkormányzati szerv egyetért. </w:t>
      </w:r>
    </w:p>
    <w:p w14:paraId="47B45B3E" w14:textId="095523E8" w:rsidR="00844548" w:rsidRPr="009E0374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092F22">
        <w:rPr>
          <w:rFonts w:asciiTheme="minorHAnsi" w:hAnsiTheme="minorHAnsi" w:cstheme="minorHAnsi"/>
          <w:bCs/>
          <w:sz w:val="22"/>
          <w:szCs w:val="22"/>
        </w:rPr>
        <w:t>j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avaslom </w:t>
      </w:r>
      <w:r w:rsidR="00584B53">
        <w:rPr>
          <w:rFonts w:asciiTheme="minorHAnsi" w:hAnsiTheme="minorHAnsi" w:cstheme="minorHAnsi"/>
          <w:bCs/>
          <w:sz w:val="22"/>
          <w:szCs w:val="22"/>
        </w:rPr>
        <w:t>a Tisztelt Bizottságnak, hogy az igazolási kérelmet az indokolásban foglaltak figyelembevételével elfogadni szíveskedjék.</w:t>
      </w:r>
    </w:p>
    <w:p w14:paraId="5EF0569C" w14:textId="77777777" w:rsidR="00584B53" w:rsidRDefault="00584B53" w:rsidP="009E03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C4D244" w14:textId="77777777" w:rsidR="00584B53" w:rsidRPr="009E0374" w:rsidRDefault="00584B53" w:rsidP="009E03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8C7C4C" w14:textId="2767B769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A3E74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E0374">
        <w:rPr>
          <w:rFonts w:asciiTheme="minorHAnsi" w:hAnsiTheme="minorHAnsi" w:cstheme="minorHAnsi"/>
          <w:b/>
          <w:sz w:val="22"/>
          <w:szCs w:val="22"/>
        </w:rPr>
        <w:t>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7D19BF9E" w14:textId="77777777" w:rsidR="00584B53" w:rsidRDefault="00584B53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2AE5B7" w14:textId="77777777" w:rsidR="00584B53" w:rsidRPr="00E82435" w:rsidRDefault="00584B53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6207C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7AA9C1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511F9A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FD9795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40C3A2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F8FE8A" w14:textId="77777777" w:rsidR="00584B53" w:rsidRDefault="00584B53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1D2BF3" w14:textId="7CEF28B1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3BB833F2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E037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9E0374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6A265367" w14:textId="3C2204EB" w:rsidR="00C159E1" w:rsidRPr="00584B53" w:rsidRDefault="00687959" w:rsidP="00584B53">
      <w:pPr>
        <w:jc w:val="both"/>
        <w:rPr>
          <w:rFonts w:asciiTheme="minorHAnsi" w:hAnsiTheme="minorHAnsi" w:cstheme="minorHAnsi"/>
          <w:sz w:val="22"/>
          <w:szCs w:val="22"/>
        </w:rPr>
      </w:pPr>
      <w:r w:rsidRPr="00584B53">
        <w:rPr>
          <w:rFonts w:asciiTheme="minorHAnsi" w:hAnsiTheme="minorHAnsi" w:cstheme="minorHAnsi"/>
          <w:sz w:val="22"/>
          <w:szCs w:val="22"/>
        </w:rPr>
        <w:t>A Bizottság a „</w:t>
      </w:r>
      <w:r w:rsidR="00CA3E74" w:rsidRPr="00584B53">
        <w:rPr>
          <w:rFonts w:asciiTheme="minorHAnsi" w:hAnsiTheme="minorHAnsi" w:cstheme="minorHAnsi"/>
          <w:sz w:val="22"/>
          <w:szCs w:val="22"/>
        </w:rPr>
        <w:t>Javaslat támogatás</w:t>
      </w:r>
      <w:r w:rsidR="00584B53" w:rsidRPr="00584B53">
        <w:rPr>
          <w:rFonts w:asciiTheme="minorHAnsi" w:hAnsiTheme="minorHAnsi" w:cstheme="minorHAnsi"/>
          <w:sz w:val="22"/>
          <w:szCs w:val="22"/>
        </w:rPr>
        <w:t>sal</w:t>
      </w:r>
      <w:r w:rsidR="00CA3E74" w:rsidRPr="00584B53">
        <w:rPr>
          <w:rFonts w:asciiTheme="minorHAnsi" w:hAnsiTheme="minorHAnsi" w:cstheme="minorHAnsi"/>
          <w:sz w:val="22"/>
          <w:szCs w:val="22"/>
        </w:rPr>
        <w:t xml:space="preserve"> kapcsolatos döntések meghozatalára</w:t>
      </w:r>
      <w:r w:rsidRPr="00584B53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38278B" w:rsidRPr="00584B53">
        <w:rPr>
          <w:rFonts w:asciiTheme="minorHAnsi" w:hAnsiTheme="minorHAnsi" w:cstheme="minorHAnsi"/>
          <w:sz w:val="22"/>
          <w:szCs w:val="22"/>
        </w:rPr>
        <w:t xml:space="preserve">, </w:t>
      </w:r>
      <w:r w:rsidR="00365067" w:rsidRPr="00584B53">
        <w:rPr>
          <w:rFonts w:asciiTheme="minorHAnsi" w:hAnsiTheme="minorHAnsi" w:cstheme="minorHAnsi"/>
          <w:sz w:val="22"/>
          <w:szCs w:val="22"/>
        </w:rPr>
        <w:t>és</w:t>
      </w:r>
      <w:r w:rsidR="00B72A21" w:rsidRPr="00584B53">
        <w:rPr>
          <w:rFonts w:asciiTheme="minorHAnsi" w:hAnsiTheme="minorHAnsi" w:cstheme="minorHAnsi"/>
          <w:sz w:val="22"/>
          <w:szCs w:val="22"/>
        </w:rPr>
        <w:t xml:space="preserve"> –</w:t>
      </w:r>
      <w:r w:rsidR="00975F88" w:rsidRPr="00584B53">
        <w:rPr>
          <w:rFonts w:asciiTheme="minorHAnsi" w:hAnsiTheme="minorHAnsi" w:cstheme="minorHAnsi"/>
          <w:sz w:val="22"/>
          <w:szCs w:val="22"/>
        </w:rPr>
        <w:t xml:space="preserve"> </w:t>
      </w:r>
      <w:r w:rsidR="00584B53" w:rsidRPr="00584B53">
        <w:rPr>
          <w:rFonts w:asciiTheme="minorHAnsi" w:hAnsiTheme="minorHAnsi" w:cstheme="minorHAnsi"/>
          <w:sz w:val="22"/>
          <w:szCs w:val="22"/>
        </w:rPr>
        <w:t xml:space="preserve">figyelembe véve </w:t>
      </w:r>
      <w:r w:rsidR="00CA3E74" w:rsidRPr="00584B53">
        <w:rPr>
          <w:rFonts w:asciiTheme="minorHAnsi" w:hAnsiTheme="minorHAnsi" w:cstheme="minorHAnsi"/>
          <w:sz w:val="22"/>
          <w:szCs w:val="22"/>
        </w:rPr>
        <w:t xml:space="preserve">az önkormányzati forrásátadásról szóló </w:t>
      </w:r>
      <w:r w:rsidR="00975F88" w:rsidRPr="00584B53">
        <w:rPr>
          <w:rFonts w:asciiTheme="minorHAnsi" w:hAnsiTheme="minorHAnsi" w:cstheme="minorHAnsi"/>
          <w:sz w:val="22"/>
          <w:szCs w:val="22"/>
        </w:rPr>
        <w:t xml:space="preserve">47/2013. (XII.4.) önkormányzati </w:t>
      </w:r>
      <w:r w:rsidR="00CA3E74" w:rsidRPr="00584B53">
        <w:rPr>
          <w:rFonts w:asciiTheme="minorHAnsi" w:hAnsiTheme="minorHAnsi" w:cstheme="minorHAnsi"/>
          <w:sz w:val="22"/>
          <w:szCs w:val="22"/>
        </w:rPr>
        <w:t>ren</w:t>
      </w:r>
      <w:r w:rsidR="00B72A21" w:rsidRPr="00584B53">
        <w:rPr>
          <w:rFonts w:asciiTheme="minorHAnsi" w:hAnsiTheme="minorHAnsi" w:cstheme="minorHAnsi"/>
          <w:sz w:val="22"/>
          <w:szCs w:val="22"/>
        </w:rPr>
        <w:t>d</w:t>
      </w:r>
      <w:r w:rsidR="00CA3E74" w:rsidRPr="00584B53">
        <w:rPr>
          <w:rFonts w:asciiTheme="minorHAnsi" w:hAnsiTheme="minorHAnsi" w:cstheme="minorHAnsi"/>
          <w:sz w:val="22"/>
          <w:szCs w:val="22"/>
        </w:rPr>
        <w:t xml:space="preserve">elet </w:t>
      </w:r>
      <w:r w:rsidR="00B72A21" w:rsidRPr="00584B53">
        <w:rPr>
          <w:rFonts w:asciiTheme="minorHAnsi" w:hAnsiTheme="minorHAnsi" w:cstheme="minorHAnsi"/>
          <w:sz w:val="22"/>
          <w:szCs w:val="22"/>
        </w:rPr>
        <w:t>6.§ (</w:t>
      </w:r>
      <w:r w:rsidR="00584B53" w:rsidRPr="00584B53">
        <w:rPr>
          <w:rFonts w:asciiTheme="minorHAnsi" w:hAnsiTheme="minorHAnsi" w:cstheme="minorHAnsi"/>
          <w:sz w:val="22"/>
          <w:szCs w:val="22"/>
        </w:rPr>
        <w:t>11</w:t>
      </w:r>
      <w:r w:rsidR="00B72A21" w:rsidRPr="00584B53">
        <w:rPr>
          <w:rFonts w:asciiTheme="minorHAnsi" w:hAnsiTheme="minorHAnsi" w:cstheme="minorHAnsi"/>
          <w:sz w:val="22"/>
          <w:szCs w:val="22"/>
        </w:rPr>
        <w:t>)</w:t>
      </w:r>
      <w:r w:rsidR="00584B53" w:rsidRPr="00584B53">
        <w:rPr>
          <w:rFonts w:asciiTheme="minorHAnsi" w:hAnsiTheme="minorHAnsi" w:cstheme="minorHAnsi"/>
          <w:sz w:val="22"/>
          <w:szCs w:val="22"/>
        </w:rPr>
        <w:t>-(12a)</w:t>
      </w:r>
      <w:r w:rsidR="00B72A21" w:rsidRPr="00584B53">
        <w:rPr>
          <w:rFonts w:asciiTheme="minorHAnsi" w:hAnsiTheme="minorHAnsi" w:cstheme="minorHAnsi"/>
          <w:sz w:val="22"/>
          <w:szCs w:val="22"/>
        </w:rPr>
        <w:t xml:space="preserve"> bekezdés</w:t>
      </w:r>
      <w:r w:rsidR="00975F88" w:rsidRPr="00584B53">
        <w:rPr>
          <w:rFonts w:asciiTheme="minorHAnsi" w:hAnsiTheme="minorHAnsi" w:cstheme="minorHAnsi"/>
          <w:sz w:val="22"/>
          <w:szCs w:val="22"/>
        </w:rPr>
        <w:t>e</w:t>
      </w:r>
      <w:r w:rsidR="00584B53" w:rsidRPr="00584B53">
        <w:rPr>
          <w:rFonts w:asciiTheme="minorHAnsi" w:hAnsiTheme="minorHAnsi" w:cstheme="minorHAnsi"/>
          <w:sz w:val="22"/>
          <w:szCs w:val="22"/>
        </w:rPr>
        <w:t>iben foglaltakat</w:t>
      </w:r>
      <w:r w:rsidR="00975F88" w:rsidRPr="00584B53">
        <w:rPr>
          <w:rFonts w:asciiTheme="minorHAnsi" w:hAnsiTheme="minorHAnsi" w:cstheme="minorHAnsi"/>
          <w:sz w:val="22"/>
          <w:szCs w:val="22"/>
        </w:rPr>
        <w:t xml:space="preserve"> </w:t>
      </w:r>
      <w:r w:rsidR="00B72A21" w:rsidRPr="00584B53">
        <w:rPr>
          <w:rFonts w:asciiTheme="minorHAnsi" w:hAnsiTheme="minorHAnsi" w:cstheme="minorHAnsi"/>
          <w:sz w:val="22"/>
          <w:szCs w:val="22"/>
        </w:rPr>
        <w:t>- úgy döntött, hogy</w:t>
      </w:r>
      <w:r w:rsidR="00CA3E74" w:rsidRPr="00584B53">
        <w:rPr>
          <w:rFonts w:asciiTheme="minorHAnsi" w:hAnsiTheme="minorHAnsi" w:cstheme="minorHAnsi"/>
          <w:sz w:val="22"/>
          <w:szCs w:val="22"/>
        </w:rPr>
        <w:t xml:space="preserve"> </w:t>
      </w:r>
      <w:r w:rsidR="00584B53" w:rsidRPr="00584B53">
        <w:rPr>
          <w:rFonts w:asciiTheme="minorHAnsi" w:hAnsiTheme="minorHAnsi" w:cstheme="minorHAnsi"/>
          <w:sz w:val="22"/>
          <w:szCs w:val="22"/>
        </w:rPr>
        <w:t>a Grádics Egyesület által benyújtott elszámolást és igazolási kérelmet a</w:t>
      </w:r>
      <w:r w:rsidR="002F5559">
        <w:rPr>
          <w:rFonts w:asciiTheme="minorHAnsi" w:hAnsiTheme="minorHAnsi" w:cstheme="minorHAnsi"/>
          <w:sz w:val="22"/>
          <w:szCs w:val="22"/>
        </w:rPr>
        <w:t>z</w:t>
      </w:r>
      <w:r w:rsidR="00584B53" w:rsidRPr="00584B53">
        <w:rPr>
          <w:rFonts w:asciiTheme="minorHAnsi" w:hAnsiTheme="minorHAnsi" w:cstheme="minorHAnsi"/>
          <w:sz w:val="22"/>
          <w:szCs w:val="22"/>
        </w:rPr>
        <w:t xml:space="preserve"> indokolásban foglaltakra hivatkozva elfogadja. </w:t>
      </w:r>
    </w:p>
    <w:p w14:paraId="27F9DAE2" w14:textId="77777777" w:rsidR="00584B53" w:rsidRPr="00584B53" w:rsidRDefault="00584B53" w:rsidP="00584B53">
      <w:pPr>
        <w:jc w:val="both"/>
        <w:rPr>
          <w:rFonts w:asciiTheme="minorHAnsi" w:hAnsiTheme="minorHAnsi" w:cstheme="minorHAnsi"/>
        </w:rPr>
      </w:pP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55FF8472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azonnal </w:t>
      </w:r>
    </w:p>
    <w:bookmarkEnd w:id="0"/>
    <w:sectPr w:rsidR="00CA3E74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2F5559"/>
    <w:rsid w:val="003357B1"/>
    <w:rsid w:val="003501A2"/>
    <w:rsid w:val="00365067"/>
    <w:rsid w:val="0038278B"/>
    <w:rsid w:val="00497A74"/>
    <w:rsid w:val="004A41BE"/>
    <w:rsid w:val="004D7C2C"/>
    <w:rsid w:val="0052203A"/>
    <w:rsid w:val="00584B53"/>
    <w:rsid w:val="00603B41"/>
    <w:rsid w:val="00642721"/>
    <w:rsid w:val="0067620D"/>
    <w:rsid w:val="00687959"/>
    <w:rsid w:val="006D32A4"/>
    <w:rsid w:val="006E3401"/>
    <w:rsid w:val="00712C8C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9E0374"/>
    <w:rsid w:val="00A96733"/>
    <w:rsid w:val="00AD35D9"/>
    <w:rsid w:val="00AE248C"/>
    <w:rsid w:val="00B72A21"/>
    <w:rsid w:val="00B810AE"/>
    <w:rsid w:val="00BE42DB"/>
    <w:rsid w:val="00C159E1"/>
    <w:rsid w:val="00C26DC5"/>
    <w:rsid w:val="00C27E4A"/>
    <w:rsid w:val="00CA3E74"/>
    <w:rsid w:val="00CA66DF"/>
    <w:rsid w:val="00DC38DF"/>
    <w:rsid w:val="00DC5189"/>
    <w:rsid w:val="00DF14A1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cp:lastPrinted>2024-02-06T14:06:00Z</cp:lastPrinted>
  <dcterms:created xsi:type="dcterms:W3CDTF">2024-02-06T13:34:00Z</dcterms:created>
  <dcterms:modified xsi:type="dcterms:W3CDTF">2024-02-08T14:41:00Z</dcterms:modified>
</cp:coreProperties>
</file>