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D7" w:rsidRPr="00B978D7" w:rsidRDefault="00B978D7" w:rsidP="00B978D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78D7">
        <w:rPr>
          <w:rFonts w:ascii="Calibri" w:eastAsia="Times New Roman" w:hAnsi="Calibri" w:cs="Calibri"/>
          <w:b/>
          <w:u w:val="single"/>
          <w:lang w:eastAsia="hu-HU"/>
        </w:rPr>
        <w:t xml:space="preserve">15/2024. (I.25.) Kgy. </w:t>
      </w:r>
      <w:proofErr w:type="gramStart"/>
      <w:r w:rsidRPr="00B978D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78D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78D7" w:rsidRPr="00B978D7" w:rsidRDefault="00B978D7" w:rsidP="00B978D7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B978D7" w:rsidRPr="00B978D7" w:rsidRDefault="00B978D7" w:rsidP="00B978D7">
      <w:pPr>
        <w:numPr>
          <w:ilvl w:val="0"/>
          <w:numId w:val="1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>A Közgyűlés a „Javaslat a 2024. évi útfelújítási program jóváhagyására” elnevezésű javaslatot megtárgyalta és az előterjesztés szerinti tartalommal elfogadja.</w:t>
      </w:r>
    </w:p>
    <w:p w:rsidR="00B978D7" w:rsidRPr="00B978D7" w:rsidRDefault="00B978D7" w:rsidP="00B978D7">
      <w:pPr>
        <w:numPr>
          <w:ilvl w:val="0"/>
          <w:numId w:val="1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>A Közgyűlés elhatározza, hogy a 2024. évi útfelújítási program megvalósításához szükséges fedezetet költségvetésében biztosítja.</w:t>
      </w:r>
    </w:p>
    <w:p w:rsidR="00B978D7" w:rsidRPr="00B978D7" w:rsidRDefault="00B978D7" w:rsidP="00B978D7">
      <w:pPr>
        <w:numPr>
          <w:ilvl w:val="0"/>
          <w:numId w:val="1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>A Közgyűlés felkéri a polgármestert a program végrehajtásához szükséges intézkedések megtételére.</w:t>
      </w:r>
    </w:p>
    <w:p w:rsidR="00B978D7" w:rsidRPr="00B978D7" w:rsidRDefault="00B978D7" w:rsidP="00B978D7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B978D7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B978D7" w:rsidRPr="00B978D7" w:rsidRDefault="00B978D7" w:rsidP="00B978D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978D7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B978D7">
        <w:rPr>
          <w:rFonts w:ascii="Calibri" w:eastAsia="Times New Roman" w:hAnsi="Calibri" w:cs="Calibri"/>
          <w:lang w:eastAsia="hu-HU"/>
        </w:rPr>
        <w:t>Zrt</w:t>
      </w:r>
      <w:proofErr w:type="spellEnd"/>
      <w:r w:rsidRPr="00B978D7">
        <w:rPr>
          <w:rFonts w:ascii="Calibri" w:eastAsia="Times New Roman" w:hAnsi="Calibri" w:cs="Calibri"/>
          <w:lang w:eastAsia="hu-HU"/>
        </w:rPr>
        <w:t>. vezérigazgatója)</w:t>
      </w:r>
    </w:p>
    <w:p w:rsidR="00B978D7" w:rsidRPr="00B978D7" w:rsidRDefault="00B978D7" w:rsidP="00B978D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E46A00" w:rsidRDefault="00B978D7" w:rsidP="00B978D7">
      <w:r w:rsidRPr="00B978D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78D7">
        <w:rPr>
          <w:rFonts w:ascii="Calibri" w:eastAsia="Times New Roman" w:hAnsi="Calibri" w:cs="Calibri"/>
          <w:lang w:eastAsia="hu-HU"/>
        </w:rPr>
        <w:tab/>
        <w:t>azonnal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3658E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9966BF"/>
    <w:rsid w:val="00A54AD3"/>
    <w:rsid w:val="00B75EFE"/>
    <w:rsid w:val="00B978D7"/>
    <w:rsid w:val="00D0712A"/>
    <w:rsid w:val="00DB4DB2"/>
    <w:rsid w:val="00E07206"/>
    <w:rsid w:val="00E25AA4"/>
    <w:rsid w:val="00E46A00"/>
    <w:rsid w:val="00E93464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2024-01-26T08:33:00Z</dcterms:created>
  <dcterms:modified xsi:type="dcterms:W3CDTF">2024-01-26T08:33:00Z</dcterms:modified>
</cp:coreProperties>
</file>