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A4" w:rsidRPr="00E25AA4" w:rsidRDefault="00E25AA4" w:rsidP="00E25AA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5AA4">
        <w:rPr>
          <w:rFonts w:ascii="Calibri" w:eastAsia="Times New Roman" w:hAnsi="Calibri" w:cs="Calibri"/>
          <w:b/>
          <w:u w:val="single"/>
          <w:lang w:eastAsia="hu-HU"/>
        </w:rPr>
        <w:t xml:space="preserve">6/2024. (I. 25.) Kgy. </w:t>
      </w:r>
      <w:proofErr w:type="gramStart"/>
      <w:r w:rsidRPr="00E25AA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5AA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5AA4" w:rsidRPr="00E25AA4" w:rsidRDefault="00E25AA4" w:rsidP="00E25AA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25AA4" w:rsidRPr="00E25AA4" w:rsidRDefault="00E25AA4" w:rsidP="00E25A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lang w:eastAsia="hu-HU"/>
        </w:rPr>
        <w:t xml:space="preserve">Szombathely Megyei Jogú Város Közgyűlése egyetért a </w:t>
      </w:r>
      <w:proofErr w:type="spellStart"/>
      <w:r w:rsidRPr="00E25AA4">
        <w:rPr>
          <w:rFonts w:ascii="Calibri" w:eastAsia="Times New Roman" w:hAnsi="Calibri" w:cs="Calibri"/>
          <w:lang w:eastAsia="hu-HU"/>
        </w:rPr>
        <w:t>Horizon</w:t>
      </w:r>
      <w:proofErr w:type="spellEnd"/>
      <w:r w:rsidRPr="00E25AA4">
        <w:rPr>
          <w:rFonts w:ascii="Calibri" w:eastAsia="Times New Roman" w:hAnsi="Calibri" w:cs="Calibri"/>
          <w:lang w:eastAsia="hu-HU"/>
        </w:rPr>
        <w:t xml:space="preserve"> Europe </w:t>
      </w:r>
      <w:r w:rsidRPr="00E25AA4">
        <w:rPr>
          <w:rFonts w:ascii="Calibri" w:eastAsia="Times New Roman" w:hAnsi="Calibri" w:cs="Calibri"/>
          <w:color w:val="000000"/>
          <w:lang w:eastAsia="hu-HU"/>
        </w:rPr>
        <w:t xml:space="preserve">„New European Bauhaus –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Innovative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solutions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for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greener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and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fairer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ways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of life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through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arts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and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culture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,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architecture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and design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for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</w:t>
      </w:r>
      <w:proofErr w:type="spellStart"/>
      <w:r w:rsidRPr="00E25AA4">
        <w:rPr>
          <w:rFonts w:ascii="Calibri" w:eastAsia="Times New Roman" w:hAnsi="Calibri" w:cs="Calibri"/>
          <w:color w:val="000000"/>
          <w:lang w:eastAsia="hu-HU"/>
        </w:rPr>
        <w:t>all</w:t>
      </w:r>
      <w:proofErr w:type="spellEnd"/>
      <w:r w:rsidRPr="00E25AA4">
        <w:rPr>
          <w:rFonts w:ascii="Calibri" w:eastAsia="Times New Roman" w:hAnsi="Calibri" w:cs="Calibri"/>
          <w:color w:val="000000"/>
          <w:lang w:eastAsia="hu-HU"/>
        </w:rPr>
        <w:t xml:space="preserve"> (HORIZON-CL2-2024-HERITAGE-01-01)” </w:t>
      </w:r>
      <w:r w:rsidRPr="00E25AA4">
        <w:rPr>
          <w:rFonts w:ascii="Calibri" w:eastAsia="Times New Roman" w:hAnsi="Calibri" w:cs="Calibri"/>
          <w:lang w:eastAsia="hu-HU"/>
        </w:rPr>
        <w:t xml:space="preserve">felhívásra benyújtandó pályázat tartalmával, és felkéri a polgármestert a pályázat benyújtásához szükséges intézkedések megtételére. </w:t>
      </w:r>
    </w:p>
    <w:p w:rsidR="00E25AA4" w:rsidRPr="00E25AA4" w:rsidRDefault="00E25AA4" w:rsidP="00E25AA4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25AA4" w:rsidRPr="00E25AA4" w:rsidRDefault="00E25AA4" w:rsidP="00E25AA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lang w:eastAsia="hu-HU"/>
        </w:rPr>
        <w:t xml:space="preserve"> A Közgyűlésnek pozitív támogatói döntés esetén felhatalmazza a polgármestert a Támogatási szerződés, illetve a konzorciumi megállapodás aláírására, a megvalósítás előkészítésére.</w:t>
      </w:r>
    </w:p>
    <w:p w:rsidR="00E25AA4" w:rsidRPr="00E25AA4" w:rsidRDefault="00E25AA4" w:rsidP="00E25AA4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25AA4" w:rsidRPr="00E25AA4" w:rsidRDefault="00E25AA4" w:rsidP="00E25AA4">
      <w:pPr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5AA4">
        <w:rPr>
          <w:rFonts w:ascii="Calibri" w:eastAsia="Times New Roman" w:hAnsi="Calibri" w:cs="Calibri"/>
          <w:lang w:eastAsia="hu-HU"/>
        </w:rPr>
        <w:t xml:space="preserve"> </w:t>
      </w:r>
      <w:r w:rsidRPr="00E25AA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5AA4" w:rsidRPr="00E25AA4" w:rsidRDefault="00E25AA4" w:rsidP="00E25AA4">
      <w:pPr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lang w:eastAsia="hu-HU"/>
        </w:rPr>
        <w:tab/>
      </w:r>
      <w:r w:rsidRPr="00E25AA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25AA4" w:rsidRPr="00E25AA4" w:rsidRDefault="00E25AA4" w:rsidP="00E25AA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25AA4">
        <w:rPr>
          <w:rFonts w:ascii="Calibri" w:eastAsia="Times New Roman" w:hAnsi="Calibri" w:cs="Calibri"/>
          <w:lang w:eastAsia="hu-HU"/>
        </w:rPr>
        <w:t>Dr. Károlyi Ákos jegyző</w:t>
      </w:r>
    </w:p>
    <w:p w:rsidR="00E25AA4" w:rsidRPr="00E25AA4" w:rsidRDefault="00E25AA4" w:rsidP="00E25AA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25AA4">
        <w:rPr>
          <w:rFonts w:ascii="Calibri" w:eastAsia="Times New Roman" w:hAnsi="Calibri" w:cs="Calibri"/>
          <w:lang w:eastAsia="hu-HU"/>
        </w:rPr>
        <w:t>(</w:t>
      </w:r>
      <w:r w:rsidRPr="00E25AA4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E25AA4">
        <w:rPr>
          <w:rFonts w:ascii="Calibri" w:eastAsia="Times New Roman" w:hAnsi="Calibri" w:cs="Calibri"/>
          <w:lang w:eastAsia="hu-HU"/>
        </w:rPr>
        <w:t xml:space="preserve"> </w:t>
      </w:r>
    </w:p>
    <w:p w:rsidR="00E25AA4" w:rsidRPr="00E25AA4" w:rsidRDefault="00E25AA4" w:rsidP="00E25AA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25AA4" w:rsidRPr="00E25AA4" w:rsidRDefault="00E25AA4" w:rsidP="00E25AA4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E25AA4" w:rsidRPr="00E25AA4" w:rsidRDefault="00E25AA4" w:rsidP="00E25AA4">
      <w:pPr>
        <w:jc w:val="both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25AA4">
        <w:rPr>
          <w:rFonts w:ascii="Calibri" w:eastAsia="Times New Roman" w:hAnsi="Calibri" w:cs="Calibri"/>
          <w:lang w:eastAsia="hu-HU"/>
        </w:rPr>
        <w:tab/>
        <w:t>1. azonnal</w:t>
      </w:r>
    </w:p>
    <w:p w:rsidR="00E25AA4" w:rsidRPr="00E25AA4" w:rsidRDefault="00E25AA4" w:rsidP="00E25AA4">
      <w:pPr>
        <w:ind w:left="709" w:firstLine="709"/>
        <w:rPr>
          <w:rFonts w:ascii="Calibri" w:eastAsia="Times New Roman" w:hAnsi="Calibri" w:cs="Calibri"/>
          <w:lang w:eastAsia="hu-HU"/>
        </w:rPr>
      </w:pPr>
      <w:r w:rsidRPr="00E25AA4">
        <w:rPr>
          <w:rFonts w:ascii="Calibri" w:eastAsia="Times New Roman" w:hAnsi="Calibri" w:cs="Calibri"/>
          <w:lang w:eastAsia="hu-HU"/>
        </w:rPr>
        <w:t>2. a pályázat értékelési folyamatának megfelelően</w:t>
      </w:r>
      <w:r w:rsidRPr="00E25AA4">
        <w:rPr>
          <w:rFonts w:ascii="Calibri" w:eastAsia="Times New Roman" w:hAnsi="Calibri" w:cs="Calibri"/>
          <w:lang w:eastAsia="hu-HU"/>
        </w:rPr>
        <w:br/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860575"/>
    <w:rsid w:val="00B75EFE"/>
    <w:rsid w:val="00D0712A"/>
    <w:rsid w:val="00DB4DB2"/>
    <w:rsid w:val="00E25AA4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2024-01-26T08:29:00Z</dcterms:created>
  <dcterms:modified xsi:type="dcterms:W3CDTF">2024-01-26T08:29:00Z</dcterms:modified>
</cp:coreProperties>
</file>