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29A2" w14:textId="77777777" w:rsidR="00BD3A53" w:rsidRDefault="00BD3A53" w:rsidP="00BD3A5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055D0CE" w14:textId="77777777" w:rsidR="00573791" w:rsidRPr="00573791" w:rsidRDefault="00573791" w:rsidP="00573791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573791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11/2024.(I.23.) KOCB számú határozat</w:t>
      </w:r>
    </w:p>
    <w:p w14:paraId="173841B6" w14:textId="77777777" w:rsidR="00573791" w:rsidRPr="00573791" w:rsidRDefault="00573791" w:rsidP="00573791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43D928B" w14:textId="77777777" w:rsidR="00573791" w:rsidRPr="00573791" w:rsidRDefault="00573791" w:rsidP="00573791">
      <w:pPr>
        <w:jc w:val="both"/>
        <w:rPr>
          <w:rFonts w:ascii="Calibri" w:eastAsia="Times New Roman" w:hAnsi="Calibri" w:cs="Calibri"/>
          <w:b/>
          <w:sz w:val="22"/>
          <w:lang w:eastAsia="hu-HU"/>
        </w:rPr>
      </w:pPr>
      <w:r w:rsidRPr="00573791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Szombathely Megyei Jogú Város Önkormányzatának Szervezeti és Működési Szabályzatáról szóló 18/2019. (X.31.) önkormányzati rendelet 52. § (2) bekezdés 25. pontjában kapott felhatalmazás alapján a „Javaslat Szervezeti és Működési Szabályzatok véleményezésére” szóló előterjesztést megtárgyalta, és a </w:t>
      </w:r>
    </w:p>
    <w:p w14:paraId="4CCA39AB" w14:textId="77777777" w:rsidR="00573791" w:rsidRDefault="00573791" w:rsidP="00573791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292BDDE0" w14:textId="249A415C" w:rsidR="00573791" w:rsidRPr="00573791" w:rsidRDefault="00573791" w:rsidP="00573791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>a)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Aréna Óvoda Szervezeti és Működési Szabályzatát az előterjesztés 1. számú melléklete </w:t>
      </w:r>
    </w:p>
    <w:p w14:paraId="12EBAC20" w14:textId="77777777" w:rsidR="00573791" w:rsidRPr="00573791" w:rsidRDefault="00573791" w:rsidP="00573791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>b)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Barátság Óvoda Szervezeti és Működési Szabályzatát az előterjesztés 2. számú melléklete </w:t>
      </w:r>
    </w:p>
    <w:p w14:paraId="7637019E" w14:textId="77777777" w:rsidR="00573791" w:rsidRPr="00573791" w:rsidRDefault="00573791" w:rsidP="00573791">
      <w:pPr>
        <w:ind w:left="709" w:hanging="349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>c)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Benczúr Gyula Utcai Óvoda Szervezeti és Működési Szabályzatát az előterjesztés 3. számú melléklete </w:t>
      </w:r>
    </w:p>
    <w:p w14:paraId="3745FADE" w14:textId="77777777" w:rsidR="00573791" w:rsidRPr="00573791" w:rsidRDefault="00573791" w:rsidP="00573791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>d)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</w:t>
      </w:r>
      <w:proofErr w:type="spellStart"/>
      <w:r w:rsidRPr="00573791">
        <w:rPr>
          <w:rFonts w:ascii="Calibri" w:eastAsia="Times New Roman" w:hAnsi="Calibri" w:cs="Calibri"/>
          <w:bCs/>
          <w:sz w:val="22"/>
          <w:lang w:eastAsia="hu-HU"/>
        </w:rPr>
        <w:t>Donászy</w:t>
      </w:r>
      <w:proofErr w:type="spellEnd"/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 Magda Óvoda </w:t>
      </w:r>
      <w:r w:rsidRPr="00573791">
        <w:rPr>
          <w:rFonts w:ascii="Calibri" w:eastAsia="Times New Roman" w:hAnsi="Calibri" w:cs="Calibri"/>
          <w:sz w:val="22"/>
          <w:lang w:eastAsia="hu-HU"/>
        </w:rPr>
        <w:t>Szervezeti és Működési Szabályzatát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 az előterjesztés 4. számú melléklete </w:t>
      </w:r>
    </w:p>
    <w:p w14:paraId="12B5E2DB" w14:textId="77777777" w:rsidR="00573791" w:rsidRPr="00573791" w:rsidRDefault="00573791" w:rsidP="00573791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e)    Szombathelyi Gazdag Erzsi Óvoda </w:t>
      </w:r>
      <w:r w:rsidRPr="00573791">
        <w:rPr>
          <w:rFonts w:ascii="Calibri" w:eastAsia="Times New Roman" w:hAnsi="Calibri" w:cs="Calibri"/>
          <w:sz w:val="22"/>
          <w:lang w:eastAsia="hu-HU"/>
        </w:rPr>
        <w:t xml:space="preserve">Szervezeti és Működési Szabályzatát 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az előterjesztés 5. számú melléklete </w:t>
      </w:r>
    </w:p>
    <w:p w14:paraId="66CC949E" w14:textId="77777777" w:rsidR="00573791" w:rsidRPr="00573791" w:rsidRDefault="00573791" w:rsidP="00573791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>f)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Hétszínvirág Óvoda </w:t>
      </w:r>
      <w:r w:rsidRPr="00573791">
        <w:rPr>
          <w:rFonts w:ascii="Calibri" w:eastAsia="Times New Roman" w:hAnsi="Calibri" w:cs="Calibri"/>
          <w:sz w:val="22"/>
          <w:lang w:eastAsia="hu-HU"/>
        </w:rPr>
        <w:t>Szervezeti és Működési Szabályzatát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 az előterjesztés 6. számú melléklete </w:t>
      </w:r>
    </w:p>
    <w:p w14:paraId="516E5FEB" w14:textId="77777777" w:rsidR="00573791" w:rsidRPr="00573791" w:rsidRDefault="00573791" w:rsidP="00573791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>g)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Játéksziget Óvoda </w:t>
      </w:r>
      <w:r w:rsidRPr="00573791">
        <w:rPr>
          <w:rFonts w:ascii="Calibri" w:eastAsia="Times New Roman" w:hAnsi="Calibri" w:cs="Calibri"/>
          <w:sz w:val="22"/>
          <w:lang w:eastAsia="hu-HU"/>
        </w:rPr>
        <w:t>Szervezeti és Működési Szabályzatát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 az előterjesztés 7. számú melléklete </w:t>
      </w:r>
    </w:p>
    <w:p w14:paraId="12629124" w14:textId="77777777" w:rsidR="00573791" w:rsidRPr="00573791" w:rsidRDefault="00573791" w:rsidP="00573791">
      <w:pPr>
        <w:ind w:left="709" w:hanging="349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>h)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Kőrösi Csoma Sándor Utcai Óvoda </w:t>
      </w:r>
      <w:r w:rsidRPr="00573791">
        <w:rPr>
          <w:rFonts w:ascii="Calibri" w:eastAsia="Times New Roman" w:hAnsi="Calibri" w:cs="Calibri"/>
          <w:sz w:val="22"/>
          <w:lang w:eastAsia="hu-HU"/>
        </w:rPr>
        <w:t xml:space="preserve">Szervezeti és Működési Szabályzatát 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az előterjesztés 8. számú    melléklete </w:t>
      </w:r>
    </w:p>
    <w:p w14:paraId="6A66D297" w14:textId="77777777" w:rsidR="00573791" w:rsidRPr="00573791" w:rsidRDefault="00573791" w:rsidP="00573791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>i)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ab/>
        <w:t xml:space="preserve">Szombathelyi Margaréta Óvoda </w:t>
      </w:r>
      <w:r w:rsidRPr="00573791">
        <w:rPr>
          <w:rFonts w:ascii="Calibri" w:eastAsia="Times New Roman" w:hAnsi="Calibri" w:cs="Calibri"/>
          <w:sz w:val="22"/>
          <w:lang w:eastAsia="hu-HU"/>
        </w:rPr>
        <w:t>Szervezeti és Működési Szabályzatát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 az előterjesztés 9. számú melléklete </w:t>
      </w:r>
    </w:p>
    <w:p w14:paraId="05A9D3C2" w14:textId="77777777" w:rsidR="00573791" w:rsidRPr="00573791" w:rsidRDefault="00573791" w:rsidP="00573791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>j)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Maros Óvoda </w:t>
      </w:r>
      <w:r w:rsidRPr="00573791">
        <w:rPr>
          <w:rFonts w:ascii="Calibri" w:eastAsia="Times New Roman" w:hAnsi="Calibri" w:cs="Calibri"/>
          <w:sz w:val="22"/>
          <w:lang w:eastAsia="hu-HU"/>
        </w:rPr>
        <w:t xml:space="preserve">Szervezeti és Működési Szabályzatát 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az előterjesztés 10. számú melléklete </w:t>
      </w:r>
    </w:p>
    <w:p w14:paraId="5F2D7857" w14:textId="77777777" w:rsidR="00573791" w:rsidRPr="00573791" w:rsidRDefault="00573791" w:rsidP="00573791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>k)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Mesevár Óvoda </w:t>
      </w:r>
      <w:r w:rsidRPr="00573791">
        <w:rPr>
          <w:rFonts w:ascii="Calibri" w:eastAsia="Times New Roman" w:hAnsi="Calibri" w:cs="Calibri"/>
          <w:sz w:val="22"/>
          <w:lang w:eastAsia="hu-HU"/>
        </w:rPr>
        <w:t xml:space="preserve">Szervezeti és Működési Szabályzatát 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az előterjesztés 11. számú melléklete </w:t>
      </w:r>
    </w:p>
    <w:p w14:paraId="6E6E8AA7" w14:textId="77777777" w:rsidR="00573791" w:rsidRPr="00573791" w:rsidRDefault="00573791" w:rsidP="00573791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>l)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Mocorgó Óvoda </w:t>
      </w:r>
      <w:r w:rsidRPr="00573791">
        <w:rPr>
          <w:rFonts w:ascii="Calibri" w:eastAsia="Times New Roman" w:hAnsi="Calibri" w:cs="Calibri"/>
          <w:sz w:val="22"/>
          <w:lang w:eastAsia="hu-HU"/>
        </w:rPr>
        <w:t>Szervezeti és Működési Szabályzatát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 az előterjesztés 12. számú melléklete </w:t>
      </w:r>
    </w:p>
    <w:p w14:paraId="21CA1BD6" w14:textId="77777777" w:rsidR="00573791" w:rsidRPr="00573791" w:rsidRDefault="00573791" w:rsidP="00573791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m)   Szombathelyi Napsugár Óvoda </w:t>
      </w:r>
      <w:r w:rsidRPr="00573791">
        <w:rPr>
          <w:rFonts w:ascii="Calibri" w:eastAsia="Times New Roman" w:hAnsi="Calibri" w:cs="Calibri"/>
          <w:sz w:val="22"/>
          <w:lang w:eastAsia="hu-HU"/>
        </w:rPr>
        <w:t xml:space="preserve">Szervezeti és Működési Szabályzatát 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az előterjesztés 13. számú melléklete </w:t>
      </w:r>
    </w:p>
    <w:p w14:paraId="619A9B42" w14:textId="77777777" w:rsidR="00573791" w:rsidRPr="00573791" w:rsidRDefault="00573791" w:rsidP="00573791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>n)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Pipitér Óvoda </w:t>
      </w:r>
      <w:r w:rsidRPr="00573791">
        <w:rPr>
          <w:rFonts w:ascii="Calibri" w:eastAsia="Times New Roman" w:hAnsi="Calibri" w:cs="Calibri"/>
          <w:sz w:val="22"/>
          <w:lang w:eastAsia="hu-HU"/>
        </w:rPr>
        <w:t xml:space="preserve">Szervezeti és Működési Szabályzatát 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az előterjesztés 14. számú melléklete </w:t>
      </w:r>
    </w:p>
    <w:p w14:paraId="03432DDD" w14:textId="77777777" w:rsidR="00573791" w:rsidRPr="00573791" w:rsidRDefault="00573791" w:rsidP="00573791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>o)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Szivárvány Óvoda Szervezeti és Működési Szabályzatát az előterjesztés 15. számú melléklete </w:t>
      </w:r>
    </w:p>
    <w:p w14:paraId="43432691" w14:textId="77777777" w:rsidR="00573791" w:rsidRPr="00573791" w:rsidRDefault="00573791" w:rsidP="00573791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>p)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Szűrcsapó Óvoda </w:t>
      </w:r>
      <w:r w:rsidRPr="00573791">
        <w:rPr>
          <w:rFonts w:ascii="Calibri" w:eastAsia="Times New Roman" w:hAnsi="Calibri" w:cs="Calibri"/>
          <w:sz w:val="22"/>
          <w:lang w:eastAsia="hu-HU"/>
        </w:rPr>
        <w:t xml:space="preserve">Szervezeti és Működési Szabályzatát 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az előterjesztés 16. számú melléklete </w:t>
      </w:r>
    </w:p>
    <w:p w14:paraId="022B53C3" w14:textId="77777777" w:rsidR="00573791" w:rsidRPr="00573791" w:rsidRDefault="00573791" w:rsidP="00573791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>q)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Vadvirág Óvoda </w:t>
      </w:r>
      <w:r w:rsidRPr="00573791">
        <w:rPr>
          <w:rFonts w:ascii="Calibri" w:eastAsia="Times New Roman" w:hAnsi="Calibri" w:cs="Calibri"/>
          <w:sz w:val="22"/>
          <w:lang w:eastAsia="hu-HU"/>
        </w:rPr>
        <w:t>Szervezeti és Működési Szabályzatát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 az előterjesztés 17. számú melléklete </w:t>
      </w:r>
    </w:p>
    <w:p w14:paraId="5339041B" w14:textId="77777777" w:rsidR="00573791" w:rsidRPr="00573791" w:rsidRDefault="00573791" w:rsidP="00573791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>r)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Weöres Sándor Óvoda Szervezeti és Működési Szabályzatát az előterjesztés 18. számú melléklete szerinti tartalommal a polgármesternek jóváhagyásra javasolja.</w:t>
      </w:r>
    </w:p>
    <w:p w14:paraId="4D5F565A" w14:textId="77777777" w:rsidR="00573791" w:rsidRPr="00573791" w:rsidRDefault="00573791" w:rsidP="00573791">
      <w:pPr>
        <w:ind w:left="360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D80A3AB" w14:textId="77777777" w:rsidR="00573791" w:rsidRPr="00573791" w:rsidRDefault="00573791" w:rsidP="00573791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573791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573791">
        <w:rPr>
          <w:rFonts w:ascii="Calibri" w:eastAsia="Times New Roman" w:hAnsi="Calibri" w:cs="Calibri"/>
          <w:b/>
          <w:sz w:val="22"/>
          <w:lang w:eastAsia="hu-HU"/>
        </w:rPr>
        <w:tab/>
        <w:t xml:space="preserve">         </w:t>
      </w:r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573791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2B13C352" w14:textId="77777777" w:rsidR="00573791" w:rsidRPr="00573791" w:rsidRDefault="00573791" w:rsidP="00573791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573791">
        <w:rPr>
          <w:rFonts w:ascii="Calibri" w:eastAsia="Times New Roman" w:hAnsi="Calibri" w:cs="Calibri"/>
          <w:sz w:val="22"/>
          <w:lang w:eastAsia="hu-HU"/>
        </w:rPr>
        <w:t xml:space="preserve">                       Dr. Nemény András polgármester</w:t>
      </w:r>
    </w:p>
    <w:p w14:paraId="3038DF5B" w14:textId="77777777" w:rsidR="00573791" w:rsidRPr="00573791" w:rsidRDefault="00573791" w:rsidP="00573791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573791">
        <w:rPr>
          <w:rFonts w:ascii="Calibri" w:eastAsia="Times New Roman" w:hAnsi="Calibri" w:cs="Calibri"/>
          <w:sz w:val="22"/>
          <w:lang w:eastAsia="hu-HU"/>
        </w:rPr>
        <w:t xml:space="preserve">                       Dr. László Győző alpolgármester </w:t>
      </w:r>
    </w:p>
    <w:p w14:paraId="10DD733D" w14:textId="77777777" w:rsidR="00573791" w:rsidRPr="00573791" w:rsidRDefault="00573791" w:rsidP="00573791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(a végrehajtás előkészítéséért:  </w:t>
      </w:r>
    </w:p>
    <w:p w14:paraId="1A9AA216" w14:textId="77777777" w:rsidR="00573791" w:rsidRPr="00573791" w:rsidRDefault="00573791" w:rsidP="00573791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73791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Vinczéné Dr. Menyhárt Mária, az Egészségügyi és Közszolgálati Osztály vezetője)</w:t>
      </w:r>
    </w:p>
    <w:p w14:paraId="3948DEF0" w14:textId="77777777" w:rsidR="00573791" w:rsidRPr="00573791" w:rsidRDefault="00573791" w:rsidP="00573791">
      <w:pPr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B9D78D3" w14:textId="77777777" w:rsidR="00573791" w:rsidRPr="00573791" w:rsidRDefault="00573791" w:rsidP="00573791">
      <w:pPr>
        <w:jc w:val="both"/>
        <w:rPr>
          <w:rFonts w:ascii="Calibri" w:eastAsia="Times New Roman" w:hAnsi="Calibri" w:cs="Calibri"/>
          <w:sz w:val="22"/>
          <w:lang w:eastAsia="hu-HU"/>
        </w:rPr>
      </w:pPr>
      <w:proofErr w:type="gramStart"/>
      <w:r w:rsidRPr="00573791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573791">
        <w:rPr>
          <w:rFonts w:ascii="Calibri" w:eastAsia="Times New Roman" w:hAnsi="Calibri" w:cs="Calibri"/>
          <w:sz w:val="22"/>
          <w:lang w:eastAsia="hu-HU"/>
        </w:rPr>
        <w:t xml:space="preserve">   </w:t>
      </w:r>
      <w:proofErr w:type="gramEnd"/>
      <w:r w:rsidRPr="00573791">
        <w:rPr>
          <w:rFonts w:ascii="Calibri" w:eastAsia="Times New Roman" w:hAnsi="Calibri" w:cs="Calibri"/>
          <w:sz w:val="22"/>
          <w:lang w:eastAsia="hu-HU"/>
        </w:rPr>
        <w:t xml:space="preserve">   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A227" w14:textId="31948609" w:rsidR="00ED06B9" w:rsidRPr="006059F9" w:rsidRDefault="0024738F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</w:t>
    </w:r>
    <w:r w:rsidR="00ED06B9" w:rsidRPr="006059F9">
      <w:rPr>
        <w:rFonts w:asciiTheme="minorHAnsi" w:hAnsiTheme="minorHAnsi" w:cstheme="minorHAnsi"/>
        <w:sz w:val="20"/>
        <w:szCs w:val="20"/>
      </w:rPr>
      <w:t>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938703">
    <w:abstractNumId w:val="4"/>
  </w:num>
  <w:num w:numId="2" w16cid:durableId="1984195711">
    <w:abstractNumId w:val="6"/>
  </w:num>
  <w:num w:numId="3" w16cid:durableId="2109303586">
    <w:abstractNumId w:val="7"/>
  </w:num>
  <w:num w:numId="4" w16cid:durableId="2033728840">
    <w:abstractNumId w:val="0"/>
  </w:num>
  <w:num w:numId="5" w16cid:durableId="1228224521">
    <w:abstractNumId w:val="2"/>
  </w:num>
  <w:num w:numId="6" w16cid:durableId="13655300">
    <w:abstractNumId w:val="5"/>
  </w:num>
  <w:num w:numId="7" w16cid:durableId="1465853727">
    <w:abstractNumId w:val="1"/>
  </w:num>
  <w:num w:numId="8" w16cid:durableId="1190950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B26DF"/>
    <w:rsid w:val="00123CDD"/>
    <w:rsid w:val="001F2EFE"/>
    <w:rsid w:val="002151E8"/>
    <w:rsid w:val="0024738F"/>
    <w:rsid w:val="00287DC9"/>
    <w:rsid w:val="002914A3"/>
    <w:rsid w:val="002C0ED9"/>
    <w:rsid w:val="00306EBB"/>
    <w:rsid w:val="003357C1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005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73791"/>
    <w:rsid w:val="00593715"/>
    <w:rsid w:val="006059F9"/>
    <w:rsid w:val="0064110F"/>
    <w:rsid w:val="00694F1D"/>
    <w:rsid w:val="006C2684"/>
    <w:rsid w:val="006E29E7"/>
    <w:rsid w:val="007158EE"/>
    <w:rsid w:val="00755298"/>
    <w:rsid w:val="0079286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D3A53"/>
    <w:rsid w:val="00BF2B8F"/>
    <w:rsid w:val="00C16E06"/>
    <w:rsid w:val="00C50E42"/>
    <w:rsid w:val="00C63190"/>
    <w:rsid w:val="00CC2D24"/>
    <w:rsid w:val="00CE2D73"/>
    <w:rsid w:val="00D64CFA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">
    <w:name w:val="TableGrid"/>
    <w:rsid w:val="0024738F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2024-01-24T10:05:00Z</dcterms:created>
  <dcterms:modified xsi:type="dcterms:W3CDTF">2024-01-24T10:05:00Z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