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1C296" w14:textId="77777777" w:rsidR="0024738F" w:rsidRPr="0024738F" w:rsidRDefault="0024738F" w:rsidP="0024738F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24738F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1/2024.(I.23.) KOCB számú határozat</w:t>
      </w:r>
    </w:p>
    <w:p w14:paraId="3FA2BC0D" w14:textId="77777777" w:rsidR="0024738F" w:rsidRPr="0024738F" w:rsidRDefault="0024738F" w:rsidP="0024738F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6115041B" w14:textId="77777777" w:rsidR="0024738F" w:rsidRPr="0024738F" w:rsidRDefault="0024738F" w:rsidP="0024738F">
      <w:pPr>
        <w:ind w:left="709" w:hanging="567"/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24738F">
        <w:rPr>
          <w:rFonts w:asciiTheme="minorHAnsi" w:eastAsia="Times New Roman" w:hAnsiTheme="minorHAnsi"/>
          <w:bCs/>
          <w:sz w:val="22"/>
          <w:lang w:eastAsia="hu-HU"/>
        </w:rPr>
        <w:t>A Kulturális, Oktatási és Civil Bizottság napirendjét az alábbiak szerint fogadta el:</w:t>
      </w:r>
    </w:p>
    <w:p w14:paraId="7E4B6149" w14:textId="77777777" w:rsidR="0024738F" w:rsidRPr="0024738F" w:rsidRDefault="0024738F" w:rsidP="0024738F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2CE039C9" w14:textId="77777777" w:rsidR="0024738F" w:rsidRPr="0024738F" w:rsidRDefault="0024738F" w:rsidP="0024738F">
      <w:pPr>
        <w:spacing w:after="64"/>
        <w:ind w:left="720" w:right="11"/>
        <w:jc w:val="center"/>
        <w:rPr>
          <w:rFonts w:asciiTheme="minorHAnsi" w:eastAsia="Calibri" w:hAnsiTheme="minorHAnsi"/>
          <w:b/>
          <w:sz w:val="22"/>
          <w:u w:val="single" w:color="000000"/>
        </w:rPr>
      </w:pPr>
      <w:r w:rsidRPr="0024738F">
        <w:rPr>
          <w:rFonts w:asciiTheme="minorHAnsi" w:eastAsia="Calibri" w:hAnsiTheme="minorHAnsi"/>
          <w:b/>
          <w:sz w:val="22"/>
          <w:u w:val="single" w:color="000000"/>
        </w:rPr>
        <w:t>NYILVÁNOS ÜLÉS</w:t>
      </w:r>
    </w:p>
    <w:p w14:paraId="3115AF0F" w14:textId="77777777" w:rsidR="0024738F" w:rsidRPr="0024738F" w:rsidRDefault="0024738F" w:rsidP="0024738F">
      <w:pPr>
        <w:spacing w:after="64"/>
        <w:ind w:left="720" w:right="11"/>
        <w:rPr>
          <w:rFonts w:asciiTheme="minorHAnsi" w:eastAsia="Calibri" w:hAnsiTheme="minorHAnsi"/>
          <w:sz w:val="22"/>
        </w:rPr>
      </w:pPr>
    </w:p>
    <w:tbl>
      <w:tblPr>
        <w:tblStyle w:val="TableGrid"/>
        <w:tblW w:w="10238" w:type="dxa"/>
        <w:tblInd w:w="426" w:type="dxa"/>
        <w:tblLook w:val="04A0" w:firstRow="1" w:lastRow="0" w:firstColumn="1" w:lastColumn="0" w:noHBand="0" w:noVBand="1"/>
      </w:tblPr>
      <w:tblGrid>
        <w:gridCol w:w="792"/>
        <w:gridCol w:w="9446"/>
      </w:tblGrid>
      <w:tr w:rsidR="0024738F" w:rsidRPr="0024738F" w14:paraId="4807A82E" w14:textId="77777777" w:rsidTr="004149D8">
        <w:trPr>
          <w:trHeight w:val="752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27E9A087" w14:textId="77777777" w:rsidR="0024738F" w:rsidRPr="0024738F" w:rsidRDefault="0024738F" w:rsidP="0024738F">
            <w:pPr>
              <w:ind w:left="96"/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  <w:r w:rsidRPr="0024738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>1./</w:t>
            </w:r>
          </w:p>
        </w:tc>
        <w:tc>
          <w:tcPr>
            <w:tcW w:w="9446" w:type="dxa"/>
            <w:tcBorders>
              <w:top w:val="nil"/>
              <w:left w:val="nil"/>
              <w:bottom w:val="nil"/>
              <w:right w:val="nil"/>
            </w:tcBorders>
          </w:tcPr>
          <w:p w14:paraId="48C018DC" w14:textId="77777777" w:rsidR="0024738F" w:rsidRPr="0024738F" w:rsidRDefault="0024738F" w:rsidP="0024738F">
            <w:pPr>
              <w:ind w:left="3"/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  <w:r w:rsidRPr="0024738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>Javaslat Szombathely Megyei Jogú Város Önkormányzata 2023. évi költségvetéséről szóló 4/2023.(II.28.) önkormányzati rendelete III. számú módosításának megalkotására</w:t>
            </w:r>
          </w:p>
          <w:p w14:paraId="0C868425" w14:textId="77777777" w:rsidR="0024738F" w:rsidRPr="0024738F" w:rsidRDefault="0024738F" w:rsidP="0024738F">
            <w:pPr>
              <w:tabs>
                <w:tab w:val="center" w:pos="3258"/>
              </w:tabs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  <w:proofErr w:type="gramStart"/>
            <w:r w:rsidRPr="0024738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 xml:space="preserve">Előadó: </w:t>
            </w:r>
            <w:r w:rsidRPr="0024738F">
              <w:rPr>
                <w:rFonts w:asciiTheme="minorHAnsi" w:eastAsiaTheme="minorEastAsia" w:hAnsiTheme="minorHAnsi"/>
                <w:sz w:val="22"/>
                <w:lang w:eastAsia="hu-HU"/>
              </w:rPr>
              <w:t xml:space="preserve">  </w:t>
            </w:r>
            <w:proofErr w:type="gramEnd"/>
            <w:r w:rsidRPr="0024738F">
              <w:rPr>
                <w:rFonts w:asciiTheme="minorHAnsi" w:eastAsiaTheme="minorEastAsia" w:hAnsiTheme="minorHAnsi"/>
                <w:sz w:val="22"/>
                <w:lang w:eastAsia="hu-HU"/>
              </w:rPr>
              <w:t xml:space="preserve">     Stéger Gábor (a Közgazdasági és Adó Osztály vezetője)</w:t>
            </w:r>
          </w:p>
          <w:p w14:paraId="1F883937" w14:textId="77777777" w:rsidR="0024738F" w:rsidRPr="0024738F" w:rsidRDefault="0024738F" w:rsidP="0024738F">
            <w:pPr>
              <w:tabs>
                <w:tab w:val="center" w:pos="3258"/>
              </w:tabs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</w:p>
        </w:tc>
      </w:tr>
      <w:tr w:rsidR="0024738F" w:rsidRPr="0024738F" w14:paraId="0467DE0B" w14:textId="77777777" w:rsidTr="004149D8">
        <w:trPr>
          <w:trHeight w:val="672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68CBC533" w14:textId="77777777" w:rsidR="0024738F" w:rsidRPr="0024738F" w:rsidRDefault="0024738F" w:rsidP="0024738F">
            <w:pPr>
              <w:ind w:left="96"/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  <w:r w:rsidRPr="0024738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>2./</w:t>
            </w:r>
          </w:p>
        </w:tc>
        <w:tc>
          <w:tcPr>
            <w:tcW w:w="9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92338" w14:textId="77777777" w:rsidR="0024738F" w:rsidRPr="0024738F" w:rsidRDefault="0024738F" w:rsidP="0024738F">
            <w:pPr>
              <w:jc w:val="both"/>
              <w:rPr>
                <w:rFonts w:asciiTheme="minorHAnsi" w:eastAsiaTheme="minorEastAsia" w:hAnsiTheme="minorHAnsi"/>
                <w:b/>
                <w:sz w:val="22"/>
                <w:lang w:eastAsia="hu-HU"/>
              </w:rPr>
            </w:pPr>
            <w:r w:rsidRPr="0024738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 xml:space="preserve">Javaslat a Berzsenyi Dániel Könyvtár igazgatói álláshelyére kiírandó pályázati felhívás elfogadására </w:t>
            </w:r>
          </w:p>
          <w:p w14:paraId="32A9188D" w14:textId="77777777" w:rsidR="0024738F" w:rsidRPr="0024738F" w:rsidRDefault="0024738F" w:rsidP="0024738F">
            <w:pPr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  <w:proofErr w:type="gramStart"/>
            <w:r w:rsidRPr="0024738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 xml:space="preserve">Előadó:   </w:t>
            </w:r>
            <w:proofErr w:type="gramEnd"/>
            <w:r w:rsidRPr="0024738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 xml:space="preserve">    </w:t>
            </w:r>
            <w:r w:rsidRPr="0024738F">
              <w:rPr>
                <w:rFonts w:asciiTheme="minorHAnsi" w:eastAsiaTheme="minorEastAsia" w:hAnsiTheme="minorHAnsi"/>
                <w:sz w:val="22"/>
                <w:lang w:eastAsia="hu-HU"/>
              </w:rPr>
              <w:t xml:space="preserve"> Vinczéné Dr. Menyhárt Mária (az Egészségügyi és Közszolgálati Osztály vezetője)</w:t>
            </w:r>
          </w:p>
          <w:p w14:paraId="1C1FA0C8" w14:textId="77777777" w:rsidR="0024738F" w:rsidRPr="0024738F" w:rsidRDefault="0024738F" w:rsidP="0024738F">
            <w:pPr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</w:p>
        </w:tc>
      </w:tr>
      <w:tr w:rsidR="0024738F" w:rsidRPr="0024738F" w14:paraId="23F15F46" w14:textId="77777777" w:rsidTr="004149D8">
        <w:trPr>
          <w:trHeight w:val="672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1FBE071E" w14:textId="77777777" w:rsidR="0024738F" w:rsidRPr="0024738F" w:rsidRDefault="0024738F" w:rsidP="0024738F">
            <w:pPr>
              <w:ind w:left="96"/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  <w:r w:rsidRPr="0024738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>3./</w:t>
            </w:r>
          </w:p>
        </w:tc>
        <w:tc>
          <w:tcPr>
            <w:tcW w:w="9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3C970" w14:textId="77777777" w:rsidR="0024738F" w:rsidRPr="0024738F" w:rsidRDefault="0024738F" w:rsidP="0024738F">
            <w:pPr>
              <w:jc w:val="both"/>
              <w:rPr>
                <w:rFonts w:asciiTheme="minorHAnsi" w:eastAsiaTheme="minorEastAsia" w:hAnsiTheme="minorHAnsi"/>
                <w:b/>
                <w:sz w:val="22"/>
                <w:lang w:eastAsia="hu-HU"/>
              </w:rPr>
            </w:pPr>
            <w:r w:rsidRPr="0024738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 xml:space="preserve">Javaslat a Mesebolt Bábszínház igazgatói álláshelyére meghirdetett pályázat elbírálására </w:t>
            </w:r>
          </w:p>
          <w:p w14:paraId="6FF3A8B9" w14:textId="77777777" w:rsidR="0024738F" w:rsidRPr="0024738F" w:rsidRDefault="0024738F" w:rsidP="0024738F">
            <w:pPr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  <w:proofErr w:type="gramStart"/>
            <w:r w:rsidRPr="0024738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 xml:space="preserve">Előadó:   </w:t>
            </w:r>
            <w:proofErr w:type="gramEnd"/>
            <w:r w:rsidRPr="0024738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 xml:space="preserve">    </w:t>
            </w:r>
            <w:r w:rsidRPr="0024738F">
              <w:rPr>
                <w:rFonts w:asciiTheme="minorHAnsi" w:eastAsiaTheme="minorEastAsia" w:hAnsiTheme="minorHAnsi"/>
                <w:sz w:val="22"/>
                <w:lang w:eastAsia="hu-HU"/>
              </w:rPr>
              <w:t xml:space="preserve"> Vinczéné Dr. Menyhárt Mária (az Egészségügyi és Közszolgálati Osztály vezetője)</w:t>
            </w:r>
          </w:p>
          <w:p w14:paraId="719CB5A5" w14:textId="77777777" w:rsidR="0024738F" w:rsidRPr="0024738F" w:rsidRDefault="0024738F" w:rsidP="0024738F">
            <w:pPr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</w:p>
        </w:tc>
      </w:tr>
      <w:tr w:rsidR="0024738F" w:rsidRPr="0024738F" w14:paraId="4D86C8CA" w14:textId="77777777" w:rsidTr="004149D8">
        <w:trPr>
          <w:trHeight w:val="1008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7DE0BC4B" w14:textId="77777777" w:rsidR="0024738F" w:rsidRPr="0024738F" w:rsidRDefault="0024738F" w:rsidP="0024738F">
            <w:pPr>
              <w:ind w:left="96"/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  <w:r w:rsidRPr="0024738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>4./</w:t>
            </w:r>
          </w:p>
        </w:tc>
        <w:tc>
          <w:tcPr>
            <w:tcW w:w="9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48E78" w14:textId="77777777" w:rsidR="0024738F" w:rsidRPr="0024738F" w:rsidRDefault="0024738F" w:rsidP="0024738F">
            <w:pPr>
              <w:jc w:val="both"/>
              <w:rPr>
                <w:rFonts w:asciiTheme="minorHAnsi" w:eastAsiaTheme="minorEastAsia" w:hAnsiTheme="minorHAnsi"/>
                <w:b/>
                <w:sz w:val="22"/>
                <w:lang w:eastAsia="hu-HU"/>
              </w:rPr>
            </w:pPr>
            <w:r w:rsidRPr="0024738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>Javaslat a Savaria Múzeum és a Ferenczy Múzeumi Centrum Szentendre közötti műtárgycsere jóváhagyására</w:t>
            </w:r>
          </w:p>
          <w:p w14:paraId="10FA69F0" w14:textId="77777777" w:rsidR="0024738F" w:rsidRPr="0024738F" w:rsidRDefault="0024738F" w:rsidP="0024738F">
            <w:pPr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  <w:r w:rsidRPr="0024738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>Előadó:</w:t>
            </w:r>
            <w:r w:rsidRPr="0024738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ab/>
              <w:t xml:space="preserve">    </w:t>
            </w:r>
            <w:r w:rsidRPr="0024738F">
              <w:rPr>
                <w:rFonts w:asciiTheme="minorHAnsi" w:eastAsiaTheme="minorEastAsia" w:hAnsiTheme="minorHAnsi"/>
                <w:sz w:val="22"/>
                <w:lang w:eastAsia="hu-HU"/>
              </w:rPr>
              <w:t xml:space="preserve">Vinczéné Dr. Menyhárt Mária (az Egészségügyi és Közszolgálati Osztály vezetője) </w:t>
            </w:r>
          </w:p>
          <w:p w14:paraId="71BED594" w14:textId="77777777" w:rsidR="0024738F" w:rsidRPr="0024738F" w:rsidRDefault="0024738F" w:rsidP="0024738F">
            <w:pPr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  <w:r w:rsidRPr="0024738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 xml:space="preserve">Meghívott: </w:t>
            </w:r>
            <w:r w:rsidRPr="0024738F">
              <w:rPr>
                <w:rFonts w:asciiTheme="minorHAnsi" w:eastAsiaTheme="minorEastAsia" w:hAnsiTheme="minorHAnsi"/>
                <w:sz w:val="22"/>
                <w:lang w:eastAsia="hu-HU"/>
              </w:rPr>
              <w:t>Csapláros Andrea (a Savaria Múzeum igazgatója)</w:t>
            </w:r>
          </w:p>
          <w:p w14:paraId="41149437" w14:textId="77777777" w:rsidR="0024738F" w:rsidRPr="0024738F" w:rsidRDefault="0024738F" w:rsidP="0024738F">
            <w:pPr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</w:p>
        </w:tc>
      </w:tr>
      <w:tr w:rsidR="0024738F" w:rsidRPr="0024738F" w14:paraId="1AAC2C2D" w14:textId="77777777" w:rsidTr="004149D8">
        <w:trPr>
          <w:trHeight w:val="1008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46D1B9CF" w14:textId="77777777" w:rsidR="0024738F" w:rsidRPr="0024738F" w:rsidRDefault="0024738F" w:rsidP="0024738F">
            <w:pPr>
              <w:ind w:left="96"/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  <w:r w:rsidRPr="0024738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>5./</w:t>
            </w:r>
          </w:p>
        </w:tc>
        <w:tc>
          <w:tcPr>
            <w:tcW w:w="9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21E86" w14:textId="77777777" w:rsidR="0024738F" w:rsidRPr="0024738F" w:rsidRDefault="0024738F" w:rsidP="0024738F">
            <w:pPr>
              <w:jc w:val="both"/>
              <w:rPr>
                <w:rFonts w:asciiTheme="minorHAnsi" w:eastAsiaTheme="minorEastAsia" w:hAnsiTheme="minorHAnsi"/>
                <w:b/>
                <w:sz w:val="22"/>
                <w:lang w:eastAsia="hu-HU"/>
              </w:rPr>
            </w:pPr>
            <w:r w:rsidRPr="0024738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 xml:space="preserve">Javaslat a Szombathelyi Települési Értéktár Bizottság beszámolójának jóváhagyására </w:t>
            </w:r>
          </w:p>
          <w:p w14:paraId="75EA0332" w14:textId="77777777" w:rsidR="0024738F" w:rsidRPr="0024738F" w:rsidRDefault="0024738F" w:rsidP="0024738F">
            <w:pPr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  <w:proofErr w:type="gramStart"/>
            <w:r w:rsidRPr="0024738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 xml:space="preserve">Előadó:   </w:t>
            </w:r>
            <w:proofErr w:type="gramEnd"/>
            <w:r w:rsidRPr="0024738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 xml:space="preserve">    </w:t>
            </w:r>
            <w:r w:rsidRPr="0024738F">
              <w:rPr>
                <w:rFonts w:asciiTheme="minorHAnsi" w:eastAsiaTheme="minorEastAsia" w:hAnsiTheme="minorHAnsi"/>
                <w:sz w:val="22"/>
                <w:lang w:eastAsia="hu-HU"/>
              </w:rPr>
              <w:t xml:space="preserve">Vinczéné Dr. Menyhárt Mária (az Egészségügyi és Közszolgálati Osztály vezetője) </w:t>
            </w:r>
          </w:p>
          <w:p w14:paraId="2D899392" w14:textId="77777777" w:rsidR="0024738F" w:rsidRPr="0024738F" w:rsidRDefault="0024738F" w:rsidP="0024738F">
            <w:pPr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  <w:r w:rsidRPr="0024738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 xml:space="preserve">Meghívott: </w:t>
            </w:r>
            <w:r w:rsidRPr="0024738F">
              <w:rPr>
                <w:rFonts w:asciiTheme="minorHAnsi" w:eastAsiaTheme="minorEastAsia" w:hAnsiTheme="minorHAnsi"/>
                <w:sz w:val="22"/>
                <w:lang w:eastAsia="hu-HU"/>
              </w:rPr>
              <w:t>Bődi Lívia (a Szombathelyi Települési Értéktár Bizottság elnöke)</w:t>
            </w:r>
          </w:p>
          <w:p w14:paraId="11EF0C01" w14:textId="77777777" w:rsidR="0024738F" w:rsidRPr="0024738F" w:rsidRDefault="0024738F" w:rsidP="0024738F">
            <w:pPr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</w:p>
        </w:tc>
      </w:tr>
      <w:tr w:rsidR="0024738F" w:rsidRPr="0024738F" w14:paraId="39EDFA1E" w14:textId="77777777" w:rsidTr="004149D8">
        <w:trPr>
          <w:trHeight w:val="888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5A277B76" w14:textId="77777777" w:rsidR="0024738F" w:rsidRPr="0024738F" w:rsidRDefault="0024738F" w:rsidP="0024738F">
            <w:pPr>
              <w:ind w:left="96"/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  <w:r w:rsidRPr="0024738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>6./</w:t>
            </w:r>
          </w:p>
        </w:tc>
        <w:tc>
          <w:tcPr>
            <w:tcW w:w="9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831CA" w14:textId="77777777" w:rsidR="0024738F" w:rsidRPr="0024738F" w:rsidRDefault="0024738F" w:rsidP="0024738F">
            <w:pPr>
              <w:spacing w:after="22" w:line="236" w:lineRule="auto"/>
              <w:ind w:firstLine="3"/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  <w:r w:rsidRPr="0024738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>Javaslat a Szombathelyi Tankerületi Központhoz tartozó általános iskolák 2024/2025. tanévre vonatkozó felvételi körzetének véleményezésére</w:t>
            </w:r>
          </w:p>
          <w:p w14:paraId="305AD6A5" w14:textId="77777777" w:rsidR="0024738F" w:rsidRPr="0024738F" w:rsidRDefault="0024738F" w:rsidP="0024738F">
            <w:pPr>
              <w:tabs>
                <w:tab w:val="center" w:pos="4161"/>
              </w:tabs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  <w:proofErr w:type="gramStart"/>
            <w:r w:rsidRPr="0024738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 xml:space="preserve">Előadó:   </w:t>
            </w:r>
            <w:proofErr w:type="gramEnd"/>
            <w:r w:rsidRPr="0024738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 xml:space="preserve">  </w:t>
            </w:r>
            <w:r w:rsidRPr="0024738F">
              <w:rPr>
                <w:rFonts w:asciiTheme="minorHAnsi" w:eastAsiaTheme="minorEastAsia" w:hAnsiTheme="minorHAnsi"/>
                <w:sz w:val="22"/>
                <w:lang w:eastAsia="hu-HU"/>
              </w:rPr>
              <w:t>Vinczéné Dr. Menyhárt Mária (az Egészségügyi és Közszolgálati Osztály vezetője)</w:t>
            </w:r>
          </w:p>
          <w:p w14:paraId="27E93DA0" w14:textId="77777777" w:rsidR="0024738F" w:rsidRPr="0024738F" w:rsidRDefault="0024738F" w:rsidP="0024738F">
            <w:pPr>
              <w:tabs>
                <w:tab w:val="center" w:pos="4161"/>
              </w:tabs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</w:p>
        </w:tc>
      </w:tr>
      <w:tr w:rsidR="0024738F" w:rsidRPr="0024738F" w14:paraId="1A6F0545" w14:textId="77777777" w:rsidTr="004149D8">
        <w:trPr>
          <w:trHeight w:val="672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79A12650" w14:textId="77777777" w:rsidR="0024738F" w:rsidRPr="0024738F" w:rsidRDefault="0024738F" w:rsidP="0024738F">
            <w:pPr>
              <w:ind w:left="96"/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  <w:r w:rsidRPr="0024738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>7./</w:t>
            </w:r>
          </w:p>
        </w:tc>
        <w:tc>
          <w:tcPr>
            <w:tcW w:w="9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7CDF7" w14:textId="77777777" w:rsidR="0024738F" w:rsidRPr="0024738F" w:rsidRDefault="0024738F" w:rsidP="0024738F">
            <w:pPr>
              <w:jc w:val="both"/>
              <w:rPr>
                <w:rFonts w:asciiTheme="minorHAnsi" w:eastAsiaTheme="minorEastAsia" w:hAnsiTheme="minorHAnsi"/>
                <w:b/>
                <w:sz w:val="22"/>
                <w:lang w:eastAsia="hu-HU"/>
              </w:rPr>
            </w:pPr>
            <w:r w:rsidRPr="0024738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>Javaslat a 2024. évi vagyonellenőrzés ütemtervének módosítására előadó:</w:t>
            </w:r>
            <w:r w:rsidRPr="0024738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ab/>
            </w:r>
          </w:p>
          <w:p w14:paraId="7BB53CCA" w14:textId="77777777" w:rsidR="0024738F" w:rsidRPr="0024738F" w:rsidRDefault="0024738F" w:rsidP="0024738F">
            <w:pPr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  <w:proofErr w:type="gramStart"/>
            <w:r w:rsidRPr="0024738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 xml:space="preserve">Előadó:   </w:t>
            </w:r>
            <w:proofErr w:type="gramEnd"/>
            <w:r w:rsidRPr="0024738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 xml:space="preserve"> </w:t>
            </w:r>
            <w:r w:rsidRPr="0024738F">
              <w:rPr>
                <w:rFonts w:asciiTheme="minorHAnsi" w:eastAsiaTheme="minorEastAsia" w:hAnsiTheme="minorHAnsi"/>
                <w:sz w:val="22"/>
                <w:lang w:eastAsia="hu-HU"/>
              </w:rPr>
              <w:t>Vinczéné Dr. Menyhárt Mária (az Egészségügyi és Közszolgálati Osztály vezetője)</w:t>
            </w:r>
          </w:p>
          <w:p w14:paraId="72EA1D32" w14:textId="77777777" w:rsidR="0024738F" w:rsidRPr="0024738F" w:rsidRDefault="0024738F" w:rsidP="0024738F">
            <w:pPr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</w:p>
        </w:tc>
      </w:tr>
      <w:tr w:rsidR="0024738F" w:rsidRPr="0024738F" w14:paraId="5AE45504" w14:textId="77777777" w:rsidTr="004149D8">
        <w:trPr>
          <w:trHeight w:val="672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3029F685" w14:textId="77777777" w:rsidR="0024738F" w:rsidRPr="0024738F" w:rsidRDefault="0024738F" w:rsidP="0024738F">
            <w:pPr>
              <w:ind w:left="96"/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  <w:r w:rsidRPr="0024738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>8./</w:t>
            </w:r>
          </w:p>
        </w:tc>
        <w:tc>
          <w:tcPr>
            <w:tcW w:w="9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3069C" w14:textId="77777777" w:rsidR="0024738F" w:rsidRPr="0024738F" w:rsidRDefault="0024738F" w:rsidP="0024738F">
            <w:pPr>
              <w:jc w:val="both"/>
              <w:rPr>
                <w:rFonts w:asciiTheme="minorHAnsi" w:eastAsiaTheme="minorEastAsia" w:hAnsiTheme="minorHAnsi"/>
                <w:b/>
                <w:sz w:val="22"/>
                <w:lang w:eastAsia="hu-HU"/>
              </w:rPr>
            </w:pPr>
            <w:r w:rsidRPr="0024738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 xml:space="preserve">Javaslat Szombathely Megyei Jogú Város Önkormányzata által fenntartott óvodák pedagógiai programjának véleményezésére </w:t>
            </w:r>
          </w:p>
          <w:p w14:paraId="248174A7" w14:textId="77777777" w:rsidR="0024738F" w:rsidRPr="0024738F" w:rsidRDefault="0024738F" w:rsidP="0024738F">
            <w:pPr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  <w:r w:rsidRPr="0024738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>Előadó:</w:t>
            </w:r>
            <w:r w:rsidRPr="0024738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ab/>
              <w:t xml:space="preserve">   </w:t>
            </w:r>
            <w:r w:rsidRPr="0024738F">
              <w:rPr>
                <w:rFonts w:asciiTheme="minorHAnsi" w:eastAsiaTheme="minorEastAsia" w:hAnsiTheme="minorHAnsi"/>
                <w:sz w:val="22"/>
                <w:lang w:eastAsia="hu-HU"/>
              </w:rPr>
              <w:t>Vinczéné Dr. Menyhárt Mária (az Egészségügyi és Közszolgálati Osztály vezetője)</w:t>
            </w:r>
          </w:p>
          <w:p w14:paraId="1564E650" w14:textId="77777777" w:rsidR="0024738F" w:rsidRPr="0024738F" w:rsidRDefault="0024738F" w:rsidP="0024738F">
            <w:pPr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</w:p>
        </w:tc>
      </w:tr>
      <w:tr w:rsidR="0024738F" w:rsidRPr="0024738F" w14:paraId="04399AB3" w14:textId="77777777" w:rsidTr="004149D8">
        <w:trPr>
          <w:trHeight w:val="888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049E5F03" w14:textId="77777777" w:rsidR="0024738F" w:rsidRPr="0024738F" w:rsidRDefault="0024738F" w:rsidP="0024738F">
            <w:pPr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  <w:r w:rsidRPr="0024738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>9./</w:t>
            </w:r>
          </w:p>
        </w:tc>
        <w:tc>
          <w:tcPr>
            <w:tcW w:w="9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FA06D" w14:textId="77777777" w:rsidR="0024738F" w:rsidRPr="0024738F" w:rsidRDefault="0024738F" w:rsidP="0024738F">
            <w:pPr>
              <w:tabs>
                <w:tab w:val="center" w:pos="4161"/>
              </w:tabs>
              <w:jc w:val="both"/>
              <w:rPr>
                <w:rFonts w:asciiTheme="minorHAnsi" w:eastAsiaTheme="minorEastAsia" w:hAnsiTheme="minorHAnsi"/>
                <w:b/>
                <w:sz w:val="22"/>
                <w:lang w:eastAsia="hu-HU"/>
              </w:rPr>
            </w:pPr>
            <w:r w:rsidRPr="0024738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>Javaslat Szervezeti és Működési Szabályzatok véleményezésére</w:t>
            </w:r>
          </w:p>
          <w:p w14:paraId="4EAA4120" w14:textId="77777777" w:rsidR="0024738F" w:rsidRPr="0024738F" w:rsidRDefault="0024738F" w:rsidP="0024738F">
            <w:pPr>
              <w:tabs>
                <w:tab w:val="center" w:pos="4161"/>
              </w:tabs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  <w:proofErr w:type="gramStart"/>
            <w:r w:rsidRPr="0024738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 xml:space="preserve">Előadó:   </w:t>
            </w:r>
            <w:proofErr w:type="gramEnd"/>
            <w:r w:rsidRPr="0024738F">
              <w:rPr>
                <w:rFonts w:asciiTheme="minorHAnsi" w:eastAsiaTheme="minorEastAsia" w:hAnsiTheme="minorHAnsi"/>
                <w:sz w:val="22"/>
                <w:lang w:eastAsia="hu-HU"/>
              </w:rPr>
              <w:t>Vinczéné Dr. Menyhárt Mária (az Egészségügyi és Közszolgálati Osztály vezetője)</w:t>
            </w:r>
          </w:p>
          <w:p w14:paraId="7491460F" w14:textId="77777777" w:rsidR="0024738F" w:rsidRPr="0024738F" w:rsidRDefault="0024738F" w:rsidP="0024738F">
            <w:pPr>
              <w:tabs>
                <w:tab w:val="center" w:pos="4161"/>
              </w:tabs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</w:p>
        </w:tc>
      </w:tr>
      <w:tr w:rsidR="0024738F" w:rsidRPr="0024738F" w14:paraId="10FBEC06" w14:textId="77777777" w:rsidTr="004149D8">
        <w:trPr>
          <w:trHeight w:val="672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30F07236" w14:textId="77777777" w:rsidR="0024738F" w:rsidRPr="0024738F" w:rsidRDefault="0024738F" w:rsidP="0024738F">
            <w:pPr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  <w:r w:rsidRPr="0024738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>10./</w:t>
            </w:r>
          </w:p>
        </w:tc>
        <w:tc>
          <w:tcPr>
            <w:tcW w:w="9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A4967" w14:textId="77777777" w:rsidR="0024738F" w:rsidRPr="0024738F" w:rsidRDefault="0024738F" w:rsidP="0024738F">
            <w:pPr>
              <w:ind w:right="1208"/>
              <w:jc w:val="both"/>
              <w:rPr>
                <w:rFonts w:asciiTheme="minorHAnsi" w:eastAsiaTheme="minorEastAsia" w:hAnsiTheme="minorHAnsi"/>
                <w:b/>
                <w:sz w:val="22"/>
                <w:lang w:eastAsia="hu-HU"/>
              </w:rPr>
            </w:pPr>
            <w:r w:rsidRPr="0024738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 xml:space="preserve">Javaslat Szombathely Megyei Jogú Város Önkormányzata által fenntartott óvodák 2024. évi nyári zárvatartására </w:t>
            </w:r>
          </w:p>
          <w:p w14:paraId="09BEA859" w14:textId="77777777" w:rsidR="0024738F" w:rsidRPr="0024738F" w:rsidRDefault="0024738F" w:rsidP="0024738F">
            <w:pPr>
              <w:ind w:right="1208"/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  <w:r w:rsidRPr="0024738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>Előadó:</w:t>
            </w:r>
            <w:r w:rsidRPr="0024738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ab/>
              <w:t xml:space="preserve">       </w:t>
            </w:r>
            <w:r w:rsidRPr="0024738F">
              <w:rPr>
                <w:rFonts w:asciiTheme="minorHAnsi" w:eastAsiaTheme="minorEastAsia" w:hAnsiTheme="minorHAnsi"/>
                <w:sz w:val="22"/>
                <w:lang w:eastAsia="hu-HU"/>
              </w:rPr>
              <w:t>Vinczéné Dr. Menyhárt Mária (az Egészségügyi és Közszolgálati Osztály vezetője)</w:t>
            </w:r>
          </w:p>
          <w:p w14:paraId="724D0D16" w14:textId="77777777" w:rsidR="0024738F" w:rsidRPr="0024738F" w:rsidRDefault="0024738F" w:rsidP="0024738F">
            <w:pPr>
              <w:ind w:right="1208"/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</w:p>
        </w:tc>
      </w:tr>
      <w:tr w:rsidR="0024738F" w:rsidRPr="0024738F" w14:paraId="497B8B56" w14:textId="77777777" w:rsidTr="004149D8">
        <w:trPr>
          <w:trHeight w:val="320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9A4C5E" w14:textId="77777777" w:rsidR="0024738F" w:rsidRPr="0024738F" w:rsidRDefault="0024738F" w:rsidP="0024738F">
            <w:pPr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  <w:r w:rsidRPr="0024738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>11./</w:t>
            </w:r>
          </w:p>
        </w:tc>
        <w:tc>
          <w:tcPr>
            <w:tcW w:w="9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706FBD" w14:textId="77777777" w:rsidR="0024738F" w:rsidRPr="0024738F" w:rsidRDefault="0024738F" w:rsidP="0024738F">
            <w:pPr>
              <w:jc w:val="both"/>
              <w:rPr>
                <w:rFonts w:asciiTheme="minorHAnsi" w:eastAsiaTheme="minorEastAsia" w:hAnsiTheme="minorHAnsi"/>
                <w:b/>
                <w:sz w:val="22"/>
                <w:lang w:eastAsia="hu-HU"/>
              </w:rPr>
            </w:pPr>
            <w:r w:rsidRPr="0024738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>Javaslat támogatásokkal kapcsolatos döntések meghozatalára</w:t>
            </w:r>
          </w:p>
        </w:tc>
      </w:tr>
    </w:tbl>
    <w:p w14:paraId="239D4EBE" w14:textId="77777777" w:rsidR="0024738F" w:rsidRPr="0024738F" w:rsidRDefault="0024738F" w:rsidP="0024738F">
      <w:pPr>
        <w:tabs>
          <w:tab w:val="center" w:pos="1418"/>
          <w:tab w:val="center" w:pos="5206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24738F">
        <w:rPr>
          <w:rFonts w:asciiTheme="minorHAnsi" w:eastAsia="Times New Roman" w:hAnsiTheme="minorHAnsi"/>
          <w:b/>
          <w:bCs/>
          <w:sz w:val="22"/>
          <w:lang w:eastAsia="hu-HU"/>
        </w:rPr>
        <w:t xml:space="preserve">  </w:t>
      </w:r>
      <w:r w:rsidRPr="0024738F">
        <w:rPr>
          <w:rFonts w:asciiTheme="minorHAnsi" w:eastAsia="Times New Roman" w:hAnsiTheme="minorHAnsi"/>
          <w:b/>
          <w:bCs/>
          <w:sz w:val="22"/>
          <w:lang w:eastAsia="hu-HU"/>
        </w:rPr>
        <w:tab/>
        <w:t xml:space="preserve">                       </w:t>
      </w:r>
      <w:proofErr w:type="gramStart"/>
      <w:r w:rsidRPr="0024738F">
        <w:rPr>
          <w:rFonts w:asciiTheme="minorHAnsi" w:eastAsia="Times New Roman" w:hAnsiTheme="minorHAnsi"/>
          <w:b/>
          <w:bCs/>
          <w:sz w:val="22"/>
          <w:lang w:eastAsia="hu-HU"/>
        </w:rPr>
        <w:t>Előadó</w:t>
      </w:r>
      <w:r w:rsidRPr="0024738F">
        <w:rPr>
          <w:rFonts w:asciiTheme="minorHAnsi" w:eastAsia="Times New Roman" w:hAnsiTheme="minorHAnsi"/>
          <w:b/>
          <w:sz w:val="22"/>
          <w:lang w:eastAsia="hu-HU"/>
        </w:rPr>
        <w:t xml:space="preserve">:   </w:t>
      </w:r>
      <w:proofErr w:type="gramEnd"/>
      <w:r w:rsidRPr="0024738F">
        <w:rPr>
          <w:rFonts w:asciiTheme="minorHAnsi" w:eastAsia="Times New Roman" w:hAnsiTheme="minorHAnsi"/>
          <w:b/>
          <w:sz w:val="22"/>
          <w:lang w:eastAsia="hu-HU"/>
        </w:rPr>
        <w:t xml:space="preserve">     </w:t>
      </w:r>
      <w:r w:rsidRPr="0024738F">
        <w:rPr>
          <w:rFonts w:asciiTheme="minorHAnsi" w:eastAsia="Times New Roman" w:hAnsiTheme="minorHAnsi"/>
          <w:sz w:val="22"/>
          <w:lang w:eastAsia="hu-HU"/>
        </w:rPr>
        <w:t>Vinczéné Dr. Menyhárt Mária (az Egészségügyi és Közszolgálati Osztály vezetője)</w:t>
      </w:r>
    </w:p>
    <w:p w14:paraId="64E28319" w14:textId="77777777" w:rsidR="0024738F" w:rsidRPr="0024738F" w:rsidRDefault="0024738F" w:rsidP="0024738F">
      <w:pPr>
        <w:tabs>
          <w:tab w:val="center" w:pos="1418"/>
          <w:tab w:val="center" w:pos="5206"/>
        </w:tabs>
        <w:jc w:val="both"/>
        <w:rPr>
          <w:rFonts w:ascii="Calibri" w:eastAsia="Times New Roman" w:hAnsi="Calibri" w:cs="Calibri"/>
          <w:b/>
          <w:sz w:val="22"/>
          <w:lang w:eastAsia="hu-HU"/>
        </w:rPr>
      </w:pPr>
    </w:p>
    <w:p w14:paraId="60CC3923" w14:textId="77777777" w:rsidR="0024738F" w:rsidRPr="0024738F" w:rsidRDefault="0024738F" w:rsidP="0024738F">
      <w:pPr>
        <w:tabs>
          <w:tab w:val="center" w:pos="1418"/>
          <w:tab w:val="center" w:pos="5206"/>
        </w:tabs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24738F">
        <w:rPr>
          <w:rFonts w:ascii="Calibri" w:eastAsia="Times New Roman" w:hAnsi="Calibri" w:cs="Calibri"/>
          <w:b/>
          <w:sz w:val="22"/>
          <w:lang w:eastAsia="hu-HU"/>
        </w:rPr>
        <w:t>Felelős:</w:t>
      </w:r>
      <w:r w:rsidRPr="0024738F">
        <w:rPr>
          <w:rFonts w:ascii="Calibri" w:eastAsia="Times New Roman" w:hAnsi="Calibri" w:cs="Calibri"/>
          <w:bCs/>
          <w:sz w:val="22"/>
          <w:lang w:eastAsia="hu-HU"/>
        </w:rPr>
        <w:t xml:space="preserve"> </w:t>
      </w:r>
      <w:r w:rsidRPr="0024738F">
        <w:rPr>
          <w:rFonts w:ascii="Calibri" w:eastAsia="Times New Roman" w:hAnsi="Calibri" w:cs="Calibri"/>
          <w:sz w:val="22"/>
          <w:lang w:eastAsia="hu-HU"/>
        </w:rPr>
        <w:t xml:space="preserve">Putz Attila, a Kulturális, Oktatási és Civil </w:t>
      </w:r>
      <w:r w:rsidRPr="0024738F">
        <w:rPr>
          <w:rFonts w:ascii="Calibri" w:eastAsia="Times New Roman" w:hAnsi="Calibri" w:cs="Calibri"/>
          <w:bCs/>
          <w:sz w:val="22"/>
          <w:lang w:eastAsia="hu-HU"/>
        </w:rPr>
        <w:t>Bizottság elnöke</w:t>
      </w:r>
    </w:p>
    <w:p w14:paraId="15B8D281" w14:textId="77777777" w:rsidR="0024738F" w:rsidRPr="0024738F" w:rsidRDefault="0024738F" w:rsidP="0024738F">
      <w:pPr>
        <w:tabs>
          <w:tab w:val="center" w:pos="1418"/>
          <w:tab w:val="center" w:pos="5206"/>
        </w:tabs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24738F">
        <w:rPr>
          <w:rFonts w:ascii="Calibri" w:eastAsia="Times New Roman" w:hAnsi="Calibri" w:cs="Calibri"/>
          <w:b/>
          <w:sz w:val="22"/>
          <w:lang w:eastAsia="hu-HU"/>
        </w:rPr>
        <w:t>Határidő:</w:t>
      </w:r>
      <w:r w:rsidRPr="0024738F">
        <w:rPr>
          <w:rFonts w:ascii="Calibri" w:eastAsia="Times New Roman" w:hAnsi="Calibri" w:cs="Calibri"/>
          <w:bCs/>
          <w:sz w:val="22"/>
          <w:lang w:eastAsia="hu-HU"/>
        </w:rPr>
        <w:t xml:space="preserve"> azonnal</w:t>
      </w:r>
    </w:p>
    <w:p w14:paraId="6E7049B8" w14:textId="77777777" w:rsidR="0024738F" w:rsidRPr="0024738F" w:rsidRDefault="0024738F" w:rsidP="0024738F">
      <w:pPr>
        <w:tabs>
          <w:tab w:val="center" w:pos="1418"/>
          <w:tab w:val="center" w:pos="5206"/>
        </w:tabs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5A227" w14:textId="31948609" w:rsidR="00ED06B9" w:rsidRPr="006059F9" w:rsidRDefault="0024738F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</w:t>
    </w:r>
    <w:r w:rsidR="00ED06B9" w:rsidRPr="006059F9">
      <w:rPr>
        <w:rFonts w:asciiTheme="minorHAnsi" w:hAnsiTheme="minorHAnsi" w:cstheme="minorHAnsi"/>
        <w:sz w:val="20"/>
        <w:szCs w:val="20"/>
      </w:rPr>
      <w:t>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9938703">
    <w:abstractNumId w:val="4"/>
  </w:num>
  <w:num w:numId="2" w16cid:durableId="1984195711">
    <w:abstractNumId w:val="6"/>
  </w:num>
  <w:num w:numId="3" w16cid:durableId="2109303586">
    <w:abstractNumId w:val="7"/>
  </w:num>
  <w:num w:numId="4" w16cid:durableId="2033728840">
    <w:abstractNumId w:val="0"/>
  </w:num>
  <w:num w:numId="5" w16cid:durableId="1228224521">
    <w:abstractNumId w:val="2"/>
  </w:num>
  <w:num w:numId="6" w16cid:durableId="13655300">
    <w:abstractNumId w:val="5"/>
  </w:num>
  <w:num w:numId="7" w16cid:durableId="1465853727">
    <w:abstractNumId w:val="1"/>
  </w:num>
  <w:num w:numId="8" w16cid:durableId="11909503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4738F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">
    <w:name w:val="TableGrid"/>
    <w:rsid w:val="0024738F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Office17</cp:lastModifiedBy>
  <cp:revision>2</cp:revision>
  <cp:lastPrinted>2020-06-30T11:26:00Z</cp:lastPrinted>
  <dcterms:created xsi:type="dcterms:W3CDTF">2024-01-24T09:52:00Z</dcterms:created>
  <dcterms:modified xsi:type="dcterms:W3CDTF">2024-01-24T09:52:00Z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