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6590" w14:textId="77777777" w:rsidR="00792868" w:rsidRPr="00792868" w:rsidRDefault="00792868" w:rsidP="0079286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79286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3/2024.(I.23.) KOCB számú határozat</w:t>
      </w:r>
    </w:p>
    <w:p w14:paraId="6D1B0E97" w14:textId="77777777" w:rsidR="00792868" w:rsidRPr="00792868" w:rsidRDefault="00792868" w:rsidP="00792868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420BA96C" w14:textId="77777777" w:rsidR="00792868" w:rsidRPr="00792868" w:rsidRDefault="00792868" w:rsidP="00792868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792868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792868">
        <w:rPr>
          <w:rFonts w:asciiTheme="minorHAnsi" w:eastAsia="Times New Roman" w:hAnsiTheme="minorHAnsi"/>
          <w:bCs/>
          <w:sz w:val="22"/>
          <w:lang w:eastAsia="hu-HU"/>
        </w:rPr>
        <w:t xml:space="preserve">Kulturális, Oktatási és Civil </w:t>
      </w:r>
      <w:r w:rsidRPr="00792868">
        <w:rPr>
          <w:rFonts w:asciiTheme="minorHAnsi" w:eastAsia="Times New Roman" w:hAnsiTheme="minorHAnsi"/>
          <w:sz w:val="22"/>
          <w:lang w:eastAsia="hu-HU"/>
        </w:rPr>
        <w:t>Bizottság a „</w:t>
      </w:r>
      <w:r w:rsidRPr="00792868">
        <w:rPr>
          <w:rFonts w:asciiTheme="minorHAnsi" w:eastAsia="Times New Roman" w:hAnsiTheme="minorHAnsi"/>
          <w:sz w:val="22"/>
          <w:lang w:eastAsia="hu-HU"/>
        </w:rPr>
        <w:tab/>
      </w:r>
      <w:r w:rsidRPr="00792868">
        <w:rPr>
          <w:rFonts w:asciiTheme="minorHAnsi" w:eastAsia="Times New Roman" w:hAnsiTheme="minorHAnsi"/>
          <w:i/>
          <w:iCs/>
          <w:sz w:val="22"/>
          <w:lang w:eastAsia="hu-HU"/>
        </w:rPr>
        <w:t>Javaslat Szombathely Megyei Jogú Város Önkormányzata 2023. évi költségvetéséről szóló 4/2023.(II.28.) önkormányzati rendelete III. számú módosításának megalkotására</w:t>
      </w:r>
      <w:r w:rsidRPr="00792868">
        <w:rPr>
          <w:rFonts w:asciiTheme="minorHAnsi" w:eastAsia="Times New Roman" w:hAnsiTheme="minorHAnsi"/>
          <w:sz w:val="22"/>
          <w:lang w:eastAsia="hu-HU"/>
        </w:rPr>
        <w:t xml:space="preserve">” című előterjesztést megtárgyalta, és a Savaria Múzeum pályázaton történő részvételéről szóló II. számú határozati javaslatot a Közgyűlésnek elfogadásra javasolja. </w:t>
      </w:r>
    </w:p>
    <w:p w14:paraId="546F63BB" w14:textId="77777777" w:rsidR="00792868" w:rsidRPr="00792868" w:rsidRDefault="00792868" w:rsidP="00792868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051F26C" w14:textId="77777777" w:rsidR="00792868" w:rsidRPr="00792868" w:rsidRDefault="00792868" w:rsidP="00792868">
      <w:pPr>
        <w:rPr>
          <w:rFonts w:asciiTheme="minorHAnsi" w:eastAsia="Times New Roman" w:hAnsiTheme="minorHAnsi"/>
          <w:bCs/>
          <w:sz w:val="22"/>
          <w:lang w:eastAsia="hu-HU"/>
        </w:rPr>
      </w:pPr>
      <w:r w:rsidRPr="00792868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792868">
        <w:rPr>
          <w:rFonts w:asciiTheme="minorHAnsi" w:eastAsia="Times New Roman" w:hAnsiTheme="minorHAnsi"/>
          <w:bCs/>
          <w:sz w:val="22"/>
          <w:lang w:eastAsia="hu-HU"/>
        </w:rPr>
        <w:t xml:space="preserve"> </w:t>
      </w:r>
      <w:r w:rsidRPr="00792868">
        <w:rPr>
          <w:rFonts w:asciiTheme="minorHAnsi" w:eastAsia="Times New Roman" w:hAnsiTheme="minorHAnsi"/>
          <w:bCs/>
          <w:sz w:val="22"/>
          <w:lang w:eastAsia="hu-HU"/>
        </w:rPr>
        <w:tab/>
        <w:t xml:space="preserve">Putz Attila, a Kulturális, Oktatási és Civil </w:t>
      </w:r>
      <w:r w:rsidRPr="00792868">
        <w:rPr>
          <w:rFonts w:asciiTheme="minorHAnsi" w:eastAsia="Times New Roman" w:hAnsiTheme="minorHAnsi"/>
          <w:sz w:val="22"/>
          <w:lang w:eastAsia="hu-HU"/>
        </w:rPr>
        <w:t>Bizottság elnöke</w:t>
      </w:r>
    </w:p>
    <w:p w14:paraId="72CDEBE1" w14:textId="77777777" w:rsidR="00792868" w:rsidRPr="00792868" w:rsidRDefault="00792868" w:rsidP="00792868">
      <w:pPr>
        <w:ind w:left="708" w:firstLine="708"/>
        <w:rPr>
          <w:rFonts w:asciiTheme="minorHAnsi" w:eastAsia="Times New Roman" w:hAnsiTheme="minorHAnsi"/>
          <w:bCs/>
          <w:sz w:val="22"/>
          <w:lang w:eastAsia="hu-HU"/>
        </w:rPr>
      </w:pPr>
      <w:r w:rsidRPr="00792868">
        <w:rPr>
          <w:rFonts w:asciiTheme="minorHAnsi" w:eastAsia="Times New Roman" w:hAnsiTheme="minorHAnsi"/>
          <w:bCs/>
          <w:sz w:val="22"/>
          <w:lang w:eastAsia="hu-HU"/>
        </w:rPr>
        <w:t>Dr. Nemény András polgármester</w:t>
      </w:r>
    </w:p>
    <w:p w14:paraId="60DEFDFD" w14:textId="77777777" w:rsidR="00792868" w:rsidRPr="00792868" w:rsidRDefault="00792868" w:rsidP="00792868">
      <w:pPr>
        <w:rPr>
          <w:rFonts w:asciiTheme="minorHAnsi" w:eastAsia="Times New Roman" w:hAnsiTheme="minorHAnsi"/>
          <w:bCs/>
          <w:sz w:val="22"/>
          <w:lang w:eastAsia="hu-HU"/>
        </w:rPr>
      </w:pPr>
      <w:r w:rsidRPr="00792868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792868">
        <w:rPr>
          <w:rFonts w:asciiTheme="minorHAnsi" w:eastAsia="Times New Roman" w:hAnsiTheme="minorHAnsi"/>
          <w:bCs/>
          <w:sz w:val="22"/>
          <w:lang w:eastAsia="hu-HU"/>
        </w:rPr>
        <w:tab/>
        <w:t>Horváth Soma alpolgármester</w:t>
      </w:r>
    </w:p>
    <w:p w14:paraId="65C2B870" w14:textId="77777777" w:rsidR="00792868" w:rsidRPr="00792868" w:rsidRDefault="00792868" w:rsidP="00792868">
      <w:pPr>
        <w:rPr>
          <w:rFonts w:asciiTheme="minorHAnsi" w:eastAsia="Times New Roman" w:hAnsiTheme="minorHAnsi"/>
          <w:bCs/>
          <w:sz w:val="22"/>
          <w:lang w:eastAsia="hu-HU"/>
        </w:rPr>
      </w:pPr>
      <w:r w:rsidRPr="00792868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792868">
        <w:rPr>
          <w:rFonts w:asciiTheme="minorHAnsi" w:eastAsia="Times New Roman" w:hAnsiTheme="minorHAnsi"/>
          <w:bCs/>
          <w:sz w:val="22"/>
          <w:lang w:eastAsia="hu-HU"/>
        </w:rPr>
        <w:tab/>
        <w:t>(a végrehajtás előkészítéséért:</w:t>
      </w:r>
    </w:p>
    <w:p w14:paraId="7A2A7F3E" w14:textId="77777777" w:rsidR="00792868" w:rsidRPr="00792868" w:rsidRDefault="00792868" w:rsidP="00792868">
      <w:pPr>
        <w:ind w:left="1418" w:hanging="1418"/>
        <w:rPr>
          <w:rFonts w:asciiTheme="minorHAnsi" w:eastAsia="Times New Roman" w:hAnsiTheme="minorHAnsi"/>
          <w:bCs/>
          <w:sz w:val="22"/>
          <w:lang w:eastAsia="hu-HU"/>
        </w:rPr>
      </w:pPr>
      <w:r w:rsidRPr="00792868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4B607691" w14:textId="77777777" w:rsidR="00792868" w:rsidRPr="00792868" w:rsidRDefault="00792868" w:rsidP="00792868">
      <w:pPr>
        <w:ind w:left="1418" w:hanging="1418"/>
        <w:rPr>
          <w:rFonts w:asciiTheme="minorHAnsi" w:eastAsia="Times New Roman" w:hAnsiTheme="minorHAnsi"/>
          <w:bCs/>
          <w:sz w:val="22"/>
          <w:lang w:eastAsia="hu-HU"/>
        </w:rPr>
      </w:pPr>
      <w:r w:rsidRPr="00792868">
        <w:rPr>
          <w:rFonts w:asciiTheme="minorHAnsi" w:eastAsia="Times New Roman" w:hAnsiTheme="minorHAnsi"/>
          <w:bCs/>
          <w:sz w:val="22"/>
          <w:lang w:eastAsia="hu-HU"/>
        </w:rPr>
        <w:tab/>
        <w:t>Stéger Gábor, a Közgazdasági és Adó Osztály vezetője,</w:t>
      </w:r>
    </w:p>
    <w:p w14:paraId="4EB17B0E" w14:textId="77777777" w:rsidR="00792868" w:rsidRPr="00792868" w:rsidRDefault="00792868" w:rsidP="00792868">
      <w:pPr>
        <w:ind w:left="1418" w:hanging="1418"/>
        <w:rPr>
          <w:rFonts w:asciiTheme="minorHAnsi" w:eastAsia="Times New Roman" w:hAnsiTheme="minorHAnsi"/>
          <w:bCs/>
          <w:sz w:val="22"/>
          <w:lang w:eastAsia="hu-HU"/>
        </w:rPr>
      </w:pPr>
      <w:r w:rsidRPr="00792868">
        <w:rPr>
          <w:rFonts w:asciiTheme="minorHAnsi" w:eastAsia="Times New Roman" w:hAnsiTheme="minorHAnsi"/>
          <w:bCs/>
          <w:sz w:val="22"/>
          <w:lang w:eastAsia="hu-HU"/>
        </w:rPr>
        <w:tab/>
        <w:t>Csapláros Andrea, a Savaria Múzeum igazgatója)</w:t>
      </w:r>
    </w:p>
    <w:p w14:paraId="09CAB4E3" w14:textId="77777777" w:rsidR="00792868" w:rsidRPr="00792868" w:rsidRDefault="00792868" w:rsidP="00792868">
      <w:pPr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408A120D" w14:textId="77777777" w:rsidR="00792868" w:rsidRPr="00792868" w:rsidRDefault="00792868" w:rsidP="00792868">
      <w:pPr>
        <w:rPr>
          <w:rFonts w:asciiTheme="minorHAnsi" w:eastAsia="Times New Roman" w:hAnsiTheme="minorHAnsi"/>
          <w:bCs/>
          <w:sz w:val="22"/>
          <w:lang w:eastAsia="hu-HU"/>
        </w:rPr>
      </w:pPr>
      <w:r w:rsidRPr="00792868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792868">
        <w:rPr>
          <w:rFonts w:asciiTheme="minorHAnsi" w:eastAsia="Times New Roman" w:hAnsiTheme="minorHAnsi"/>
          <w:bCs/>
          <w:sz w:val="22"/>
          <w:lang w:eastAsia="hu-HU"/>
        </w:rPr>
        <w:tab/>
        <w:t xml:space="preserve"> </w:t>
      </w:r>
      <w:r w:rsidRPr="00792868">
        <w:rPr>
          <w:rFonts w:asciiTheme="minorHAnsi" w:eastAsia="Times New Roman" w:hAnsiTheme="minorHAnsi"/>
          <w:sz w:val="22"/>
          <w:lang w:eastAsia="hu-HU"/>
        </w:rPr>
        <w:t>2024. január 25.</w:t>
      </w:r>
    </w:p>
    <w:p w14:paraId="6E7049B8" w14:textId="77777777" w:rsidR="0024738F" w:rsidRPr="0024738F" w:rsidRDefault="0024738F" w:rsidP="0024738F">
      <w:pPr>
        <w:tabs>
          <w:tab w:val="center" w:pos="1418"/>
          <w:tab w:val="center" w:pos="5206"/>
        </w:tabs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A227" w14:textId="31948609" w:rsidR="00ED06B9" w:rsidRPr="006059F9" w:rsidRDefault="0024738F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</w:t>
    </w:r>
    <w:r w:rsidR="00ED06B9" w:rsidRPr="006059F9">
      <w:rPr>
        <w:rFonts w:asciiTheme="minorHAnsi" w:hAnsiTheme="minorHAnsi" w:cstheme="minorHAnsi"/>
        <w:sz w:val="20"/>
        <w:szCs w:val="20"/>
      </w:rPr>
      <w:t>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938703">
    <w:abstractNumId w:val="4"/>
  </w:num>
  <w:num w:numId="2" w16cid:durableId="1984195711">
    <w:abstractNumId w:val="6"/>
  </w:num>
  <w:num w:numId="3" w16cid:durableId="2109303586">
    <w:abstractNumId w:val="7"/>
  </w:num>
  <w:num w:numId="4" w16cid:durableId="2033728840">
    <w:abstractNumId w:val="0"/>
  </w:num>
  <w:num w:numId="5" w16cid:durableId="1228224521">
    <w:abstractNumId w:val="2"/>
  </w:num>
  <w:num w:numId="6" w16cid:durableId="13655300">
    <w:abstractNumId w:val="5"/>
  </w:num>
  <w:num w:numId="7" w16cid:durableId="1465853727">
    <w:abstractNumId w:val="1"/>
  </w:num>
  <w:num w:numId="8" w16cid:durableId="1190950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4738F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55298"/>
    <w:rsid w:val="0079286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">
    <w:name w:val="TableGrid"/>
    <w:rsid w:val="0024738F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2024-01-24T09:54:00Z</dcterms:created>
  <dcterms:modified xsi:type="dcterms:W3CDTF">2024-01-24T09:54:00Z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