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5C99" w14:textId="77777777" w:rsidR="000B7870" w:rsidRPr="006A013E" w:rsidRDefault="000B7870" w:rsidP="000B7870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18/2024. (I.24.) GJB számú határozat</w:t>
      </w:r>
    </w:p>
    <w:p w14:paraId="6C332DE0" w14:textId="77777777" w:rsidR="000B7870" w:rsidRPr="006A013E" w:rsidRDefault="000B7870" w:rsidP="000B7870">
      <w:pPr>
        <w:keepNext/>
        <w:jc w:val="both"/>
        <w:rPr>
          <w:rFonts w:asciiTheme="minorHAnsi" w:hAnsiTheme="minorHAnsi" w:cstheme="minorHAnsi"/>
          <w:szCs w:val="22"/>
        </w:rPr>
      </w:pPr>
    </w:p>
    <w:p w14:paraId="0273D17B" w14:textId="77777777" w:rsidR="000B7870" w:rsidRPr="006A013E" w:rsidRDefault="000B7870" w:rsidP="000B787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Savaria Turizmus Nonprofit Kft. vagyonértékesítési szabályzatát az előterjesztés 5. számú melléklete szerinti tartalommal jóváhagyja.  </w:t>
      </w:r>
    </w:p>
    <w:p w14:paraId="30380CC3" w14:textId="77777777" w:rsidR="000B7870" w:rsidRPr="006A013E" w:rsidRDefault="000B7870" w:rsidP="000B7870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14E6DB4" w14:textId="77777777" w:rsidR="000B7870" w:rsidRPr="006A013E" w:rsidRDefault="000B7870" w:rsidP="000B787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8D39391" w14:textId="77777777" w:rsidR="000B7870" w:rsidRPr="006A013E" w:rsidRDefault="000B7870" w:rsidP="000B787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17D10136" w14:textId="77777777" w:rsidR="000B7870" w:rsidRPr="006A013E" w:rsidRDefault="000B7870" w:rsidP="000B787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8283ECC" w14:textId="77777777" w:rsidR="000B7870" w:rsidRPr="006A013E" w:rsidRDefault="000B7870" w:rsidP="000B787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AFDEB34" w14:textId="77777777" w:rsidR="000B7870" w:rsidRPr="006A013E" w:rsidRDefault="000B7870" w:rsidP="000B787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A351498" w14:textId="77777777" w:rsidR="000B7870" w:rsidRPr="006A013E" w:rsidRDefault="000B7870" w:rsidP="000B7870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>Grünwald Stefánia, a társaság ügyvezető igazgatója)</w:t>
      </w:r>
    </w:p>
    <w:p w14:paraId="3163B182" w14:textId="77777777" w:rsidR="000B7870" w:rsidRPr="006A013E" w:rsidRDefault="000B7870" w:rsidP="000B7870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89D9B19" w14:textId="77777777" w:rsidR="000B7870" w:rsidRPr="006A013E" w:rsidRDefault="000B7870" w:rsidP="000B7870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3153E3E0" w14:textId="77777777" w:rsidR="000B7870" w:rsidRPr="006A013E" w:rsidRDefault="000B7870" w:rsidP="000B7870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A9580C1" w14:textId="77777777" w:rsidR="00E46A00" w:rsidRDefault="00E46A00"/>
    <w:sectPr w:rsidR="00E46A00" w:rsidSect="000B7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70"/>
    <w:rsid w:val="000B787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03E3"/>
  <w15:chartTrackingRefBased/>
  <w15:docId w15:val="{56334FED-B323-494A-B675-0CF25257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787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5D05C-5933-4FE3-B13E-ABE73A807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66FD7-E473-432A-BE04-D8618F020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60748-13E0-4D06-BE27-A8F280689E55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