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55A4D" w14:textId="77777777" w:rsidR="00A04182" w:rsidRPr="00A04182" w:rsidRDefault="00A04182" w:rsidP="00A04182">
      <w:pPr>
        <w:rPr>
          <w:rFonts w:asciiTheme="minorHAnsi" w:hAnsiTheme="minorHAnsi" w:cstheme="minorHAnsi"/>
          <w:b/>
          <w:sz w:val="22"/>
          <w:szCs w:val="22"/>
        </w:rPr>
      </w:pPr>
    </w:p>
    <w:p w14:paraId="21B63728" w14:textId="77777777" w:rsidR="00A04182" w:rsidRPr="00A04182" w:rsidRDefault="00A04182" w:rsidP="00A0418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66EC4AF" w14:textId="77777777" w:rsidR="00A04182" w:rsidRPr="00A04182" w:rsidRDefault="00A04182" w:rsidP="00A04182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04182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427C4E88" w14:textId="3E42EC39" w:rsidR="00A04182" w:rsidRPr="00A04182" w:rsidRDefault="00A04182" w:rsidP="00A0418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04182">
        <w:rPr>
          <w:rFonts w:asciiTheme="minorHAnsi" w:hAnsiTheme="minorHAnsi" w:cstheme="minorHAnsi"/>
          <w:b/>
          <w:sz w:val="22"/>
          <w:szCs w:val="22"/>
        </w:rPr>
        <w:t>Szombathely Megyei Jogú Város Közgyűlése Kulturális, Oktatási és Civil Bizottságának 202</w:t>
      </w:r>
      <w:r w:rsidR="008D18FF">
        <w:rPr>
          <w:rFonts w:asciiTheme="minorHAnsi" w:hAnsiTheme="minorHAnsi" w:cstheme="minorHAnsi"/>
          <w:b/>
          <w:sz w:val="22"/>
          <w:szCs w:val="22"/>
        </w:rPr>
        <w:t>4</w:t>
      </w:r>
      <w:r w:rsidRPr="00A04182">
        <w:rPr>
          <w:rFonts w:asciiTheme="minorHAnsi" w:hAnsiTheme="minorHAnsi" w:cstheme="minorHAnsi"/>
          <w:b/>
          <w:sz w:val="22"/>
          <w:szCs w:val="22"/>
        </w:rPr>
        <w:t xml:space="preserve">. január </w:t>
      </w:r>
      <w:r w:rsidR="00273C78">
        <w:rPr>
          <w:rFonts w:asciiTheme="minorHAnsi" w:hAnsiTheme="minorHAnsi" w:cstheme="minorHAnsi"/>
          <w:b/>
          <w:sz w:val="22"/>
          <w:szCs w:val="22"/>
        </w:rPr>
        <w:t>2</w:t>
      </w:r>
      <w:r w:rsidR="008D18FF">
        <w:rPr>
          <w:rFonts w:asciiTheme="minorHAnsi" w:hAnsiTheme="minorHAnsi" w:cstheme="minorHAnsi"/>
          <w:b/>
          <w:sz w:val="22"/>
          <w:szCs w:val="22"/>
        </w:rPr>
        <w:t>3</w:t>
      </w:r>
      <w:r w:rsidRPr="00A04182">
        <w:rPr>
          <w:rFonts w:asciiTheme="minorHAnsi" w:hAnsiTheme="minorHAnsi" w:cstheme="minorHAnsi"/>
          <w:b/>
          <w:sz w:val="22"/>
          <w:szCs w:val="22"/>
        </w:rPr>
        <w:t>-i ülésére</w:t>
      </w:r>
    </w:p>
    <w:p w14:paraId="35DD92E5" w14:textId="77777777" w:rsidR="00A04182" w:rsidRPr="00A04182" w:rsidRDefault="00A04182" w:rsidP="00A0418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0592CB7" w14:textId="2E354594" w:rsidR="00A04182" w:rsidRPr="00A04182" w:rsidRDefault="00A04182" w:rsidP="00A0418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04182">
        <w:rPr>
          <w:rFonts w:asciiTheme="minorHAnsi" w:hAnsiTheme="minorHAnsi" w:cstheme="minorHAnsi"/>
          <w:b/>
          <w:sz w:val="22"/>
          <w:szCs w:val="22"/>
        </w:rPr>
        <w:t>Javaslat a Szombathelyi Tankerületi Központhoz tartozó általános iskolák 202</w:t>
      </w:r>
      <w:r w:rsidR="008D18FF">
        <w:rPr>
          <w:rFonts w:asciiTheme="minorHAnsi" w:hAnsiTheme="minorHAnsi" w:cstheme="minorHAnsi"/>
          <w:b/>
          <w:sz w:val="22"/>
          <w:szCs w:val="22"/>
        </w:rPr>
        <w:t>4</w:t>
      </w:r>
      <w:r w:rsidRPr="00A04182">
        <w:rPr>
          <w:rFonts w:asciiTheme="minorHAnsi" w:hAnsiTheme="minorHAnsi" w:cstheme="minorHAnsi"/>
          <w:b/>
          <w:sz w:val="22"/>
          <w:szCs w:val="22"/>
        </w:rPr>
        <w:t>/202</w:t>
      </w:r>
      <w:r w:rsidR="008D18FF">
        <w:rPr>
          <w:rFonts w:asciiTheme="minorHAnsi" w:hAnsiTheme="minorHAnsi" w:cstheme="minorHAnsi"/>
          <w:b/>
          <w:sz w:val="22"/>
          <w:szCs w:val="22"/>
        </w:rPr>
        <w:t>5</w:t>
      </w:r>
      <w:r w:rsidRPr="00A04182">
        <w:rPr>
          <w:rFonts w:asciiTheme="minorHAnsi" w:hAnsiTheme="minorHAnsi" w:cstheme="minorHAnsi"/>
          <w:b/>
          <w:sz w:val="22"/>
          <w:szCs w:val="22"/>
        </w:rPr>
        <w:t>. tanévre vonatkozó felvételi körzetének véleményezésére</w:t>
      </w:r>
    </w:p>
    <w:p w14:paraId="481533EF" w14:textId="5DD98F00" w:rsidR="00A04182" w:rsidRPr="00A04182" w:rsidRDefault="00A04182" w:rsidP="00A04182">
      <w:pPr>
        <w:tabs>
          <w:tab w:val="left" w:pos="1845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70762E4A" w14:textId="77777777" w:rsidR="00A04182" w:rsidRPr="00A04182" w:rsidRDefault="00A04182" w:rsidP="00A04182">
      <w:pPr>
        <w:pStyle w:val="Csakszveg"/>
        <w:jc w:val="both"/>
        <w:rPr>
          <w:rFonts w:asciiTheme="minorHAnsi" w:hAnsiTheme="minorHAnsi" w:cstheme="minorHAnsi"/>
          <w:szCs w:val="22"/>
        </w:rPr>
      </w:pPr>
    </w:p>
    <w:p w14:paraId="00DABE41" w14:textId="77777777" w:rsidR="00A04182" w:rsidRPr="00A04182" w:rsidRDefault="00A04182" w:rsidP="00A04182">
      <w:pPr>
        <w:jc w:val="both"/>
        <w:rPr>
          <w:rFonts w:asciiTheme="minorHAnsi" w:hAnsiTheme="minorHAnsi" w:cstheme="minorHAnsi"/>
          <w:sz w:val="22"/>
          <w:szCs w:val="22"/>
        </w:rPr>
      </w:pPr>
      <w:r w:rsidRPr="00A04182">
        <w:rPr>
          <w:rFonts w:asciiTheme="minorHAnsi" w:hAnsiTheme="minorHAnsi" w:cstheme="minorHAnsi"/>
          <w:sz w:val="22"/>
          <w:szCs w:val="22"/>
        </w:rPr>
        <w:t>A nemzeti köznevelésről szóló 2011. évi CXC. törvény (a továbbiakban: Nkt.) 50. § (8) bekezdése alapján 2020. január 1. napi hatállyal az iskolai felvételi körzethatárok meghatározása, közzététele az illetékes tankerületi központ feladata.</w:t>
      </w:r>
    </w:p>
    <w:p w14:paraId="62C17058" w14:textId="77777777" w:rsidR="00A04182" w:rsidRPr="00A04182" w:rsidRDefault="00A04182" w:rsidP="00A04182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31FFCAAB" w14:textId="77777777" w:rsidR="00A04182" w:rsidRPr="00A04182" w:rsidRDefault="00A04182" w:rsidP="00A04182">
      <w:pPr>
        <w:jc w:val="both"/>
        <w:rPr>
          <w:rFonts w:asciiTheme="minorHAnsi" w:hAnsiTheme="minorHAnsi" w:cstheme="minorHAnsi"/>
          <w:sz w:val="22"/>
          <w:szCs w:val="22"/>
        </w:rPr>
      </w:pPr>
      <w:r w:rsidRPr="00A04182">
        <w:rPr>
          <w:rFonts w:asciiTheme="minorHAnsi" w:hAnsiTheme="minorHAnsi" w:cstheme="minorHAnsi"/>
          <w:sz w:val="22"/>
          <w:szCs w:val="22"/>
          <w:shd w:val="clear" w:color="auto" w:fill="FFFFFF"/>
        </w:rPr>
        <w:t>A nevelési-oktatási intézmények működéséről és a köznevelési intézmények névhasználatáról szóló 20/2012. (VIII.31.) EMMI rendelet (a továbbiakban: EMMI rendelet) 24. § (1) bekezdése alapján „A felvételi körzetek megállapításához az illetékes tankerületi központ minden év október 15. napjáig beszerzi az illetékességi területén található települési önkormányzatok véleményét, amely tartalmazza a település jegyzőjének nyilvántartásában szereplő, a településen lakóhellyel, ennek hiányában tartózkodási hellyel rendelkező hátrányos helyzetű, általános iskolába járó gyermekek létszámát intézményi és tagintézményi bontásban.” A beérkező vélemények, valamint a hátrányos helyzetű tanulók létszámát figyelembe véve elkészíti a felvételi körzet tervezetét. A tankerületi központ „december 1-jéig tájékoztatja a települési önkormányzatokat, az illetékességi területén működő általános iskolákat, valamint az Nkt. 50. § (10) bekezdése szerinti esetben a nemzetiségi önkormányzatot a kijelölt körzetek tervezetéről.”</w:t>
      </w:r>
    </w:p>
    <w:p w14:paraId="3D0EDA3D" w14:textId="77777777" w:rsidR="00A04182" w:rsidRPr="00A04182" w:rsidRDefault="00A04182" w:rsidP="00A04182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7DD72103" w14:textId="1AA04759" w:rsidR="00A04182" w:rsidRPr="00A04182" w:rsidRDefault="00A04182" w:rsidP="00A04182">
      <w:pPr>
        <w:jc w:val="both"/>
        <w:rPr>
          <w:rFonts w:asciiTheme="minorHAnsi" w:hAnsiTheme="minorHAnsi" w:cstheme="minorHAnsi"/>
          <w:sz w:val="22"/>
          <w:szCs w:val="22"/>
        </w:rPr>
      </w:pPr>
      <w:r w:rsidRPr="00A04182">
        <w:rPr>
          <w:rFonts w:asciiTheme="minorHAnsi" w:hAnsiTheme="minorHAnsi" w:cstheme="minorHAnsi"/>
          <w:sz w:val="22"/>
          <w:szCs w:val="22"/>
        </w:rPr>
        <w:t>Előzőekre figyelemmel a Szombathelyi Tankerületi Központ elkészítette, és véleményezés céljából Önkormányzatunk részére megküldte a 202</w:t>
      </w:r>
      <w:r w:rsidR="008D18FF">
        <w:rPr>
          <w:rFonts w:asciiTheme="minorHAnsi" w:hAnsiTheme="minorHAnsi" w:cstheme="minorHAnsi"/>
          <w:sz w:val="22"/>
          <w:szCs w:val="22"/>
        </w:rPr>
        <w:t>4</w:t>
      </w:r>
      <w:r w:rsidRPr="00A04182">
        <w:rPr>
          <w:rFonts w:asciiTheme="minorHAnsi" w:hAnsiTheme="minorHAnsi" w:cstheme="minorHAnsi"/>
          <w:sz w:val="22"/>
          <w:szCs w:val="22"/>
        </w:rPr>
        <w:t>/202</w:t>
      </w:r>
      <w:r w:rsidR="008D18FF">
        <w:rPr>
          <w:rFonts w:asciiTheme="minorHAnsi" w:hAnsiTheme="minorHAnsi" w:cstheme="minorHAnsi"/>
          <w:sz w:val="22"/>
          <w:szCs w:val="22"/>
        </w:rPr>
        <w:t>5</w:t>
      </w:r>
      <w:r w:rsidRPr="00A04182">
        <w:rPr>
          <w:rFonts w:asciiTheme="minorHAnsi" w:hAnsiTheme="minorHAnsi" w:cstheme="minorHAnsi"/>
          <w:sz w:val="22"/>
          <w:szCs w:val="22"/>
        </w:rPr>
        <w:t xml:space="preserve">. tanévre vonatkozó iskolakörzeti beosztás tervezetét, amely az előterjesztés mellékletét képezi. </w:t>
      </w:r>
    </w:p>
    <w:p w14:paraId="411A5B8A" w14:textId="77777777" w:rsidR="00A04182" w:rsidRPr="00A04182" w:rsidRDefault="00A04182" w:rsidP="00A0418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3682E5" w14:textId="3ECF7B44" w:rsidR="00A04182" w:rsidRPr="00A04182" w:rsidRDefault="00A04182" w:rsidP="00A04182">
      <w:pPr>
        <w:jc w:val="both"/>
        <w:rPr>
          <w:rFonts w:asciiTheme="minorHAnsi" w:hAnsiTheme="minorHAnsi" w:cstheme="minorHAnsi"/>
          <w:sz w:val="22"/>
          <w:szCs w:val="22"/>
        </w:rPr>
      </w:pPr>
      <w:r w:rsidRPr="00A04182">
        <w:rPr>
          <w:rFonts w:asciiTheme="minorHAnsi" w:hAnsiTheme="minorHAnsi" w:cstheme="minorHAnsi"/>
          <w:sz w:val="22"/>
          <w:szCs w:val="22"/>
        </w:rPr>
        <w:t xml:space="preserve">A Szombathelyi Tankerületi Központ az Önkormányzat </w:t>
      </w:r>
      <w:r w:rsidR="00595216" w:rsidRPr="00595216">
        <w:rPr>
          <w:rFonts w:asciiTheme="minorHAnsi" w:hAnsiTheme="minorHAnsi" w:cstheme="minorHAnsi"/>
          <w:sz w:val="22"/>
          <w:szCs w:val="22"/>
        </w:rPr>
        <w:t>3</w:t>
      </w:r>
      <w:r w:rsidR="008D18FF">
        <w:rPr>
          <w:rFonts w:asciiTheme="minorHAnsi" w:hAnsiTheme="minorHAnsi" w:cstheme="minorHAnsi"/>
          <w:sz w:val="22"/>
          <w:szCs w:val="22"/>
        </w:rPr>
        <w:t>27</w:t>
      </w:r>
      <w:r w:rsidR="00595216" w:rsidRPr="00595216">
        <w:rPr>
          <w:rFonts w:asciiTheme="minorHAnsi" w:hAnsiTheme="minorHAnsi" w:cstheme="minorHAnsi"/>
          <w:sz w:val="22"/>
          <w:szCs w:val="22"/>
        </w:rPr>
        <w:t>/202</w:t>
      </w:r>
      <w:r w:rsidR="008D18FF">
        <w:rPr>
          <w:rFonts w:asciiTheme="minorHAnsi" w:hAnsiTheme="minorHAnsi" w:cstheme="minorHAnsi"/>
          <w:sz w:val="22"/>
          <w:szCs w:val="22"/>
        </w:rPr>
        <w:t>3</w:t>
      </w:r>
      <w:r w:rsidR="00595216" w:rsidRPr="00595216">
        <w:rPr>
          <w:rFonts w:asciiTheme="minorHAnsi" w:hAnsiTheme="minorHAnsi" w:cstheme="minorHAnsi"/>
          <w:sz w:val="22"/>
          <w:szCs w:val="22"/>
        </w:rPr>
        <w:t>.</w:t>
      </w:r>
      <w:r w:rsidR="00041F10">
        <w:rPr>
          <w:rFonts w:asciiTheme="minorHAnsi" w:hAnsiTheme="minorHAnsi" w:cstheme="minorHAnsi"/>
          <w:sz w:val="22"/>
          <w:szCs w:val="22"/>
        </w:rPr>
        <w:t xml:space="preserve"> </w:t>
      </w:r>
      <w:r w:rsidR="00595216" w:rsidRPr="00595216">
        <w:rPr>
          <w:rFonts w:asciiTheme="minorHAnsi" w:hAnsiTheme="minorHAnsi" w:cstheme="minorHAnsi"/>
          <w:sz w:val="22"/>
          <w:szCs w:val="22"/>
        </w:rPr>
        <w:t>(X.2</w:t>
      </w:r>
      <w:r w:rsidR="008D18FF">
        <w:rPr>
          <w:rFonts w:asciiTheme="minorHAnsi" w:hAnsiTheme="minorHAnsi" w:cstheme="minorHAnsi"/>
          <w:sz w:val="22"/>
          <w:szCs w:val="22"/>
        </w:rPr>
        <w:t>6</w:t>
      </w:r>
      <w:r w:rsidR="00595216" w:rsidRPr="00595216">
        <w:rPr>
          <w:rFonts w:asciiTheme="minorHAnsi" w:hAnsiTheme="minorHAnsi" w:cstheme="minorHAnsi"/>
          <w:sz w:val="22"/>
          <w:szCs w:val="22"/>
        </w:rPr>
        <w:t>.)</w:t>
      </w:r>
      <w:r w:rsidR="00595216">
        <w:rPr>
          <w:rFonts w:asciiTheme="minorHAnsi" w:hAnsiTheme="minorHAnsi" w:cstheme="minorHAnsi"/>
          <w:sz w:val="22"/>
          <w:szCs w:val="22"/>
        </w:rPr>
        <w:t xml:space="preserve"> </w:t>
      </w:r>
      <w:r w:rsidRPr="00A04182">
        <w:rPr>
          <w:rFonts w:asciiTheme="minorHAnsi" w:hAnsiTheme="minorHAnsi" w:cstheme="minorHAnsi"/>
          <w:sz w:val="22"/>
          <w:szCs w:val="22"/>
        </w:rPr>
        <w:t>Kgy. számú határozatában</w:t>
      </w:r>
      <w:r w:rsidRPr="00A04182">
        <w:rPr>
          <w:rFonts w:asciiTheme="minorHAnsi" w:hAnsiTheme="minorHAnsi" w:cstheme="minorHAnsi"/>
          <w:color w:val="000000"/>
          <w:sz w:val="22"/>
          <w:szCs w:val="22"/>
        </w:rPr>
        <w:t xml:space="preserve"> jóváhagyott</w:t>
      </w:r>
      <w:r w:rsidRPr="00A04182">
        <w:rPr>
          <w:rFonts w:asciiTheme="minorHAnsi" w:hAnsiTheme="minorHAnsi" w:cstheme="minorHAnsi"/>
          <w:sz w:val="22"/>
          <w:szCs w:val="22"/>
        </w:rPr>
        <w:t xml:space="preserve"> véleményének megfelelően kiegészítette az érintett szombathelyi iskolák körzetét az újonnan elnevezett utcákkal: </w:t>
      </w:r>
    </w:p>
    <w:p w14:paraId="654842C9" w14:textId="77777777" w:rsidR="00A04182" w:rsidRPr="00A04182" w:rsidRDefault="00A04182" w:rsidP="00A04182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</w:p>
    <w:p w14:paraId="7D83902F" w14:textId="6318DADE" w:rsidR="008D18FF" w:rsidRPr="007A200C" w:rsidRDefault="008D18FF" w:rsidP="008D18FF">
      <w:pPr>
        <w:pStyle w:val="Listaszerbekezds"/>
        <w:numPr>
          <w:ilvl w:val="0"/>
          <w:numId w:val="16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a </w:t>
      </w:r>
      <w:bookmarkStart w:id="0" w:name="_Hlk147836452"/>
      <w:r>
        <w:rPr>
          <w:rFonts w:asciiTheme="minorHAnsi" w:hAnsiTheme="minorHAnsi"/>
          <w:sz w:val="22"/>
        </w:rPr>
        <w:t>Paragvári Utcai Általános</w:t>
      </w:r>
      <w:r w:rsidRPr="00A331C8">
        <w:rPr>
          <w:rFonts w:asciiTheme="minorHAnsi" w:hAnsiTheme="minorHAnsi"/>
          <w:sz w:val="22"/>
        </w:rPr>
        <w:t xml:space="preserve"> Iskola</w:t>
      </w:r>
      <w:r>
        <w:rPr>
          <w:rFonts w:asciiTheme="minorHAnsi" w:hAnsiTheme="minorHAnsi"/>
          <w:sz w:val="22"/>
        </w:rPr>
        <w:t xml:space="preserve"> </w:t>
      </w:r>
      <w:bookmarkEnd w:id="0"/>
      <w:r>
        <w:rPr>
          <w:rFonts w:asciiTheme="minorHAnsi" w:hAnsiTheme="minorHAnsi"/>
          <w:sz w:val="22"/>
        </w:rPr>
        <w:t>felvételi körzeténél kerül</w:t>
      </w:r>
      <w:r>
        <w:rPr>
          <w:rFonts w:asciiTheme="minorHAnsi" w:hAnsiTheme="minorHAnsi"/>
          <w:sz w:val="22"/>
        </w:rPr>
        <w:t>t</w:t>
      </w:r>
      <w:r>
        <w:rPr>
          <w:rFonts w:asciiTheme="minorHAnsi" w:hAnsiTheme="minorHAnsi"/>
          <w:sz w:val="22"/>
        </w:rPr>
        <w:t xml:space="preserve"> feltüntetésre a Wagner András sétány,</w:t>
      </w:r>
    </w:p>
    <w:p w14:paraId="3B3F54AF" w14:textId="6C876ACC" w:rsidR="008D18FF" w:rsidRPr="00051D83" w:rsidRDefault="008D18FF" w:rsidP="008D18FF">
      <w:pPr>
        <w:pStyle w:val="Listaszerbekezds"/>
        <w:numPr>
          <w:ilvl w:val="0"/>
          <w:numId w:val="16"/>
        </w:numPr>
        <w:jc w:val="both"/>
        <w:rPr>
          <w:rFonts w:asciiTheme="minorHAnsi" w:hAnsiTheme="minorHAnsi"/>
          <w:sz w:val="22"/>
        </w:rPr>
      </w:pPr>
      <w:r w:rsidRPr="00051D83">
        <w:rPr>
          <w:rFonts w:asciiTheme="minorHAnsi" w:hAnsiTheme="minorHAnsi"/>
          <w:sz w:val="22"/>
        </w:rPr>
        <w:t xml:space="preserve">a </w:t>
      </w:r>
      <w:r w:rsidRPr="007F0E85">
        <w:rPr>
          <w:rFonts w:asciiTheme="minorHAnsi" w:hAnsiTheme="minorHAnsi"/>
          <w:sz w:val="22"/>
        </w:rPr>
        <w:t xml:space="preserve">Dési Huber István Általános Iskola </w:t>
      </w:r>
      <w:r w:rsidRPr="00051D83">
        <w:rPr>
          <w:rFonts w:asciiTheme="minorHAnsi" w:hAnsiTheme="minorHAnsi"/>
          <w:sz w:val="22"/>
        </w:rPr>
        <w:t>felvételi körzeténél kerül</w:t>
      </w:r>
      <w:r>
        <w:rPr>
          <w:rFonts w:asciiTheme="minorHAnsi" w:hAnsiTheme="minorHAnsi"/>
          <w:sz w:val="22"/>
        </w:rPr>
        <w:t>t</w:t>
      </w:r>
      <w:r w:rsidRPr="00051D83">
        <w:rPr>
          <w:rFonts w:asciiTheme="minorHAnsi" w:hAnsiTheme="minorHAnsi"/>
          <w:sz w:val="22"/>
        </w:rPr>
        <w:t xml:space="preserve"> feltüntetésre a</w:t>
      </w:r>
      <w:r>
        <w:rPr>
          <w:rFonts w:asciiTheme="minorHAnsi" w:hAnsiTheme="minorHAnsi"/>
          <w:sz w:val="22"/>
        </w:rPr>
        <w:t xml:space="preserve"> </w:t>
      </w:r>
      <w:r w:rsidRPr="00A331C8">
        <w:rPr>
          <w:rFonts w:asciiTheme="minorHAnsi" w:hAnsiTheme="minorHAnsi"/>
          <w:sz w:val="22"/>
        </w:rPr>
        <w:t>Szent Quirinus</w:t>
      </w:r>
      <w:r>
        <w:rPr>
          <w:rFonts w:asciiTheme="minorHAnsi" w:hAnsiTheme="minorHAnsi"/>
          <w:sz w:val="22"/>
        </w:rPr>
        <w:t xml:space="preserve"> utca és a</w:t>
      </w:r>
      <w:r w:rsidRPr="00051D83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Csinger Péter</w:t>
      </w:r>
      <w:r w:rsidRPr="00051D83">
        <w:rPr>
          <w:rFonts w:asciiTheme="minorHAnsi" w:hAnsiTheme="minorHAnsi"/>
          <w:sz w:val="22"/>
        </w:rPr>
        <w:t xml:space="preserve"> utca, </w:t>
      </w:r>
    </w:p>
    <w:p w14:paraId="07A08FED" w14:textId="7C6CD191" w:rsidR="008D18FF" w:rsidRPr="00D553D9" w:rsidRDefault="008D18FF" w:rsidP="008D18FF">
      <w:pPr>
        <w:pStyle w:val="Listaszerbekezds"/>
        <w:numPr>
          <w:ilvl w:val="0"/>
          <w:numId w:val="16"/>
        </w:numPr>
        <w:jc w:val="both"/>
        <w:rPr>
          <w:rFonts w:asciiTheme="minorHAnsi" w:hAnsiTheme="minorHAnsi"/>
          <w:sz w:val="22"/>
        </w:rPr>
      </w:pPr>
      <w:r w:rsidRPr="00D553D9">
        <w:rPr>
          <w:rFonts w:asciiTheme="minorHAnsi" w:hAnsiTheme="minorHAnsi"/>
          <w:sz w:val="22"/>
        </w:rPr>
        <w:t>a Nyitra Utcai Általános Iskola felvételi körzeténél kerül</w:t>
      </w:r>
      <w:r>
        <w:rPr>
          <w:rFonts w:asciiTheme="minorHAnsi" w:hAnsiTheme="minorHAnsi"/>
          <w:sz w:val="22"/>
        </w:rPr>
        <w:t>t</w:t>
      </w:r>
      <w:r w:rsidRPr="00D553D9">
        <w:rPr>
          <w:rFonts w:asciiTheme="minorHAnsi" w:hAnsiTheme="minorHAnsi"/>
          <w:sz w:val="22"/>
        </w:rPr>
        <w:t xml:space="preserve"> feltüntetésre a Szerviz út.</w:t>
      </w:r>
    </w:p>
    <w:p w14:paraId="00F48AAD" w14:textId="77777777" w:rsidR="00A04182" w:rsidRPr="00A04182" w:rsidRDefault="00A04182" w:rsidP="00A04182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4078CD0A" w14:textId="77777777" w:rsidR="00A04182" w:rsidRPr="00A04182" w:rsidRDefault="00A04182" w:rsidP="00A04182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755EC954" w14:textId="77777777" w:rsidR="00A04182" w:rsidRPr="00A04182" w:rsidRDefault="00A04182" w:rsidP="00A04182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A04182">
        <w:rPr>
          <w:rFonts w:asciiTheme="minorHAnsi" w:hAnsiTheme="minorHAnsi" w:cstheme="minorHAnsi"/>
          <w:spacing w:val="-3"/>
          <w:sz w:val="22"/>
          <w:szCs w:val="22"/>
        </w:rPr>
        <w:t>Az EMMI rendelet 24.§ (1a) bekezdésében foglaltak alapján az iskolakörzeti beosztás tervezetéről önkormányzatunknak a véleményét február 15. napjáig kell megküldenie a Szombathelyi Tankerületi Központ részére.</w:t>
      </w:r>
    </w:p>
    <w:p w14:paraId="505E98DF" w14:textId="77777777" w:rsidR="00A04182" w:rsidRPr="00A04182" w:rsidRDefault="00A04182" w:rsidP="00A04182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30EAD05F" w14:textId="77777777" w:rsidR="00A04182" w:rsidRPr="00A04182" w:rsidRDefault="00A04182" w:rsidP="00A0418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488861" w14:textId="77777777" w:rsidR="00A04182" w:rsidRPr="00A04182" w:rsidRDefault="00A04182" w:rsidP="00A04182">
      <w:pPr>
        <w:jc w:val="both"/>
        <w:rPr>
          <w:rFonts w:asciiTheme="minorHAnsi" w:hAnsiTheme="minorHAnsi" w:cstheme="minorHAnsi"/>
          <w:sz w:val="22"/>
          <w:szCs w:val="22"/>
        </w:rPr>
      </w:pPr>
      <w:r w:rsidRPr="00A04182">
        <w:rPr>
          <w:rFonts w:asciiTheme="minorHAnsi" w:hAnsiTheme="minorHAnsi" w:cstheme="minorHAnsi"/>
          <w:sz w:val="22"/>
          <w:szCs w:val="22"/>
        </w:rPr>
        <w:t>Kérem a Tisztelt Bizottságot, hogy az előterjesztést megtárgyalni, és a határozati javaslatot elfogadni szíveskedjék.</w:t>
      </w:r>
    </w:p>
    <w:p w14:paraId="68A4D018" w14:textId="77777777" w:rsidR="00A04182" w:rsidRPr="00A04182" w:rsidRDefault="00A04182" w:rsidP="00A0418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D02747" w14:textId="77777777" w:rsidR="00A04182" w:rsidRPr="00A04182" w:rsidRDefault="00A04182" w:rsidP="00A0418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7F7A40" w14:textId="14421EA1" w:rsidR="00A04182" w:rsidRPr="00A04182" w:rsidRDefault="00A04182" w:rsidP="00A0418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04182">
        <w:rPr>
          <w:rFonts w:asciiTheme="minorHAnsi" w:hAnsiTheme="minorHAnsi" w:cstheme="minorHAnsi"/>
          <w:sz w:val="22"/>
          <w:szCs w:val="22"/>
        </w:rPr>
        <w:t>Szombathely, 202</w:t>
      </w:r>
      <w:r w:rsidR="008D18FF">
        <w:rPr>
          <w:rFonts w:asciiTheme="minorHAnsi" w:hAnsiTheme="minorHAnsi" w:cstheme="minorHAnsi"/>
          <w:sz w:val="22"/>
          <w:szCs w:val="22"/>
        </w:rPr>
        <w:t>4</w:t>
      </w:r>
      <w:r w:rsidRPr="00A04182">
        <w:rPr>
          <w:rFonts w:asciiTheme="minorHAnsi" w:hAnsiTheme="minorHAnsi" w:cstheme="minorHAnsi"/>
          <w:sz w:val="22"/>
          <w:szCs w:val="22"/>
        </w:rPr>
        <w:t>.  január „    ”</w:t>
      </w:r>
    </w:p>
    <w:p w14:paraId="4E81D093" w14:textId="04A91CDB" w:rsidR="00A04182" w:rsidRDefault="00A04182" w:rsidP="00A0418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0418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</w:t>
      </w:r>
    </w:p>
    <w:p w14:paraId="66C4AE2F" w14:textId="77777777" w:rsidR="00B2747F" w:rsidRPr="00A04182" w:rsidRDefault="00B2747F" w:rsidP="00A0418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52B83D2" w14:textId="77777777" w:rsidR="00A04182" w:rsidRPr="00A04182" w:rsidRDefault="00A04182" w:rsidP="00A0418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0418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</w:t>
      </w:r>
    </w:p>
    <w:p w14:paraId="516D091F" w14:textId="77777777" w:rsidR="00A04182" w:rsidRPr="00A04182" w:rsidRDefault="00A04182" w:rsidP="00B2747F">
      <w:pPr>
        <w:spacing w:line="276" w:lineRule="auto"/>
        <w:ind w:left="3540" w:firstLine="70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04182">
        <w:rPr>
          <w:rFonts w:asciiTheme="minorHAnsi" w:hAnsiTheme="minorHAnsi" w:cstheme="minorHAnsi"/>
          <w:b/>
          <w:sz w:val="22"/>
          <w:szCs w:val="22"/>
        </w:rPr>
        <w:t>/: Dr. László Győző :/</w:t>
      </w:r>
    </w:p>
    <w:p w14:paraId="5F03D170" w14:textId="77777777" w:rsidR="00A04182" w:rsidRPr="00A04182" w:rsidRDefault="00A04182" w:rsidP="00A04182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0869419" w14:textId="77777777" w:rsidR="00A04182" w:rsidRPr="00A04182" w:rsidRDefault="00A04182" w:rsidP="00A0418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EC57D4" w14:textId="77777777" w:rsidR="00A04182" w:rsidRPr="00A04182" w:rsidRDefault="00A04182" w:rsidP="00A0418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6F22433" w14:textId="77777777" w:rsidR="00A04182" w:rsidRPr="00A04182" w:rsidRDefault="00A04182" w:rsidP="00A0418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2639D9B" w14:textId="77777777" w:rsidR="00A04182" w:rsidRPr="00A04182" w:rsidRDefault="00A04182" w:rsidP="00A0418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2A21E6C" w14:textId="77777777" w:rsidR="00A04182" w:rsidRPr="00A04182" w:rsidRDefault="00A04182" w:rsidP="00A04182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04182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3075EA47" w14:textId="74DC46E5" w:rsidR="00A04182" w:rsidRPr="00A04182" w:rsidRDefault="00A04182" w:rsidP="00A04182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04182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……../202</w:t>
      </w:r>
      <w:r w:rsidR="008D18FF"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Pr="00A04182">
        <w:rPr>
          <w:rFonts w:asciiTheme="minorHAnsi" w:hAnsiTheme="minorHAnsi" w:cstheme="minorHAnsi"/>
          <w:b/>
          <w:bCs/>
          <w:sz w:val="22"/>
          <w:szCs w:val="22"/>
          <w:u w:val="single"/>
        </w:rPr>
        <w:t>. (I.</w:t>
      </w:r>
      <w:r w:rsidR="00273C78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8D18FF"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Pr="00A04182">
        <w:rPr>
          <w:rFonts w:asciiTheme="minorHAnsi" w:hAnsiTheme="minorHAnsi" w:cstheme="minorHAnsi"/>
          <w:b/>
          <w:bCs/>
          <w:sz w:val="22"/>
          <w:szCs w:val="22"/>
          <w:u w:val="single"/>
        </w:rPr>
        <w:t>.) KOCB. sz. határozat</w:t>
      </w:r>
    </w:p>
    <w:p w14:paraId="36A985DA" w14:textId="77777777" w:rsidR="00A04182" w:rsidRPr="00A04182" w:rsidRDefault="00A04182" w:rsidP="00A04182">
      <w:pPr>
        <w:rPr>
          <w:rFonts w:asciiTheme="minorHAnsi" w:hAnsiTheme="minorHAnsi" w:cstheme="minorHAnsi"/>
          <w:sz w:val="22"/>
          <w:szCs w:val="22"/>
        </w:rPr>
      </w:pPr>
    </w:p>
    <w:p w14:paraId="2080D0CB" w14:textId="69FAE2CB" w:rsidR="00A04182" w:rsidRPr="00A04182" w:rsidRDefault="00A04182" w:rsidP="00A04182">
      <w:pPr>
        <w:pStyle w:val="Listaszerbekezds"/>
        <w:spacing w:after="200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04182">
        <w:rPr>
          <w:rFonts w:asciiTheme="minorHAnsi" w:hAnsiTheme="minorHAnsi" w:cstheme="minorHAnsi"/>
          <w:sz w:val="22"/>
          <w:szCs w:val="22"/>
        </w:rPr>
        <w:t xml:space="preserve">A Kulturális, Oktatási és Civil Bizottság az SZMSZ 52. § (2) bekezdésének 20. pontja alapján </w:t>
      </w:r>
      <w:r w:rsidR="00041F10">
        <w:rPr>
          <w:rFonts w:asciiTheme="minorHAnsi" w:hAnsiTheme="minorHAnsi" w:cstheme="minorHAnsi"/>
          <w:sz w:val="22"/>
          <w:szCs w:val="22"/>
        </w:rPr>
        <w:t>egyetért azzal</w:t>
      </w:r>
      <w:r w:rsidRPr="00A04182">
        <w:rPr>
          <w:rFonts w:asciiTheme="minorHAnsi" w:hAnsiTheme="minorHAnsi" w:cstheme="minorHAnsi"/>
          <w:sz w:val="22"/>
          <w:szCs w:val="22"/>
        </w:rPr>
        <w:t>, hogy a Közgyűlés a</w:t>
      </w:r>
      <w:r w:rsidRPr="00A04182">
        <w:rPr>
          <w:rFonts w:asciiTheme="minorHAnsi" w:hAnsiTheme="minorHAnsi" w:cstheme="minorHAnsi"/>
          <w:spacing w:val="-3"/>
          <w:sz w:val="22"/>
          <w:szCs w:val="22"/>
        </w:rPr>
        <w:t xml:space="preserve"> nemzeti köznevelésről szóló 2011. évi CXC. törvény 50. § (8) bekezdése, valamint </w:t>
      </w:r>
      <w:r w:rsidRPr="00A04182">
        <w:rPr>
          <w:rFonts w:asciiTheme="minorHAnsi" w:hAnsiTheme="minorHAnsi" w:cstheme="minorHAnsi"/>
          <w:sz w:val="22"/>
          <w:szCs w:val="22"/>
        </w:rPr>
        <w:t>a nevelési-oktatási intézmények működéséről és a köznevelési intézmények névhasználatáról szóló 20/2012. (VIII.31.) EMMI rendelet 24. § (1a) bekezdése</w:t>
      </w:r>
      <w:r w:rsidRPr="00A04182">
        <w:rPr>
          <w:rFonts w:asciiTheme="minorHAnsi" w:hAnsiTheme="minorHAnsi" w:cstheme="minorHAnsi"/>
          <w:spacing w:val="-3"/>
          <w:sz w:val="22"/>
          <w:szCs w:val="22"/>
        </w:rPr>
        <w:t xml:space="preserve"> alapján a </w:t>
      </w:r>
      <w:r w:rsidRPr="00A04182">
        <w:rPr>
          <w:rFonts w:asciiTheme="minorHAnsi" w:hAnsiTheme="minorHAnsi" w:cstheme="minorHAnsi"/>
          <w:sz w:val="22"/>
          <w:szCs w:val="22"/>
        </w:rPr>
        <w:t>Szombathelyi Tankerületi Központhoz tartozó általános iskolák 202</w:t>
      </w:r>
      <w:r w:rsidR="008D18FF">
        <w:rPr>
          <w:rFonts w:asciiTheme="minorHAnsi" w:hAnsiTheme="minorHAnsi" w:cstheme="minorHAnsi"/>
          <w:sz w:val="22"/>
          <w:szCs w:val="22"/>
        </w:rPr>
        <w:t>4</w:t>
      </w:r>
      <w:r w:rsidRPr="00A04182">
        <w:rPr>
          <w:rFonts w:asciiTheme="minorHAnsi" w:hAnsiTheme="minorHAnsi" w:cstheme="minorHAnsi"/>
          <w:sz w:val="22"/>
          <w:szCs w:val="22"/>
        </w:rPr>
        <w:t>/202</w:t>
      </w:r>
      <w:r w:rsidR="008D18FF">
        <w:rPr>
          <w:rFonts w:asciiTheme="minorHAnsi" w:hAnsiTheme="minorHAnsi" w:cstheme="minorHAnsi"/>
          <w:sz w:val="22"/>
          <w:szCs w:val="22"/>
        </w:rPr>
        <w:t>5</w:t>
      </w:r>
      <w:r w:rsidRPr="00A04182">
        <w:rPr>
          <w:rFonts w:asciiTheme="minorHAnsi" w:hAnsiTheme="minorHAnsi" w:cstheme="minorHAnsi"/>
          <w:sz w:val="22"/>
          <w:szCs w:val="22"/>
        </w:rPr>
        <w:t>. tanévre vonatkozó iskolakörzeti beosztását az előterjesztés melléklete szerinti tartalommal javasolja meghatározni.</w:t>
      </w:r>
    </w:p>
    <w:p w14:paraId="08D6B1FF" w14:textId="77777777" w:rsidR="00A04182" w:rsidRPr="00A04182" w:rsidRDefault="00A04182" w:rsidP="00A04182">
      <w:pPr>
        <w:pStyle w:val="Listaszerbekezds"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F774A98" w14:textId="77777777" w:rsidR="00A04182" w:rsidRPr="00A04182" w:rsidRDefault="00A04182" w:rsidP="00A04182">
      <w:pPr>
        <w:pStyle w:val="Listaszerbekezds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322F4E2" w14:textId="1BF2B7B0" w:rsidR="005638A0" w:rsidRDefault="004710FF" w:rsidP="004710FF">
      <w:pPr>
        <w:jc w:val="both"/>
        <w:rPr>
          <w:rFonts w:asciiTheme="minorHAnsi" w:hAnsiTheme="minorHAnsi"/>
          <w:sz w:val="22"/>
          <w:szCs w:val="20"/>
        </w:rPr>
      </w:pPr>
      <w:r w:rsidRPr="00550B52">
        <w:rPr>
          <w:rFonts w:asciiTheme="minorHAnsi" w:hAnsiTheme="minorHAnsi"/>
          <w:b/>
          <w:bCs/>
          <w:sz w:val="22"/>
          <w:szCs w:val="20"/>
          <w:u w:val="single"/>
        </w:rPr>
        <w:t>Felelős</w:t>
      </w:r>
      <w:r w:rsidRPr="00853C9E">
        <w:rPr>
          <w:rFonts w:asciiTheme="minorHAnsi" w:hAnsiTheme="minorHAnsi"/>
          <w:sz w:val="22"/>
          <w:szCs w:val="20"/>
        </w:rPr>
        <w:t xml:space="preserve">: </w:t>
      </w:r>
      <w:r w:rsidRPr="00853C9E">
        <w:rPr>
          <w:rFonts w:asciiTheme="minorHAnsi" w:hAnsiTheme="minorHAnsi"/>
          <w:sz w:val="22"/>
          <w:szCs w:val="20"/>
        </w:rPr>
        <w:tab/>
      </w:r>
      <w:r w:rsidR="005638A0">
        <w:rPr>
          <w:rFonts w:asciiTheme="minorHAnsi" w:hAnsiTheme="minorHAnsi"/>
          <w:sz w:val="22"/>
          <w:szCs w:val="20"/>
        </w:rPr>
        <w:t>Putz Attila, a Kulturális, Oktatási és Civil Bizottság elnöke</w:t>
      </w:r>
    </w:p>
    <w:p w14:paraId="725DDCAE" w14:textId="71D7E96D" w:rsidR="004710FF" w:rsidRPr="00853C9E" w:rsidRDefault="004710FF" w:rsidP="005638A0">
      <w:pPr>
        <w:ind w:left="708" w:firstLine="708"/>
        <w:jc w:val="both"/>
        <w:rPr>
          <w:rFonts w:asciiTheme="minorHAnsi" w:hAnsiTheme="minorHAnsi"/>
          <w:sz w:val="22"/>
          <w:szCs w:val="20"/>
        </w:rPr>
      </w:pPr>
      <w:r w:rsidRPr="00853C9E">
        <w:rPr>
          <w:rFonts w:asciiTheme="minorHAnsi" w:hAnsiTheme="minorHAnsi"/>
          <w:sz w:val="22"/>
          <w:szCs w:val="20"/>
        </w:rPr>
        <w:t>Dr. Nemény András polgármester</w:t>
      </w:r>
    </w:p>
    <w:p w14:paraId="15E7E5CA" w14:textId="77777777" w:rsidR="004710FF" w:rsidRPr="00853C9E" w:rsidRDefault="004710FF" w:rsidP="004710FF">
      <w:pPr>
        <w:tabs>
          <w:tab w:val="left" w:pos="284"/>
        </w:tabs>
        <w:jc w:val="both"/>
        <w:rPr>
          <w:rFonts w:asciiTheme="minorHAnsi" w:hAnsiTheme="minorHAnsi"/>
          <w:sz w:val="22"/>
          <w:szCs w:val="20"/>
        </w:rPr>
      </w:pPr>
      <w:r w:rsidRPr="00853C9E">
        <w:rPr>
          <w:rFonts w:asciiTheme="minorHAnsi" w:hAnsiTheme="minorHAnsi"/>
          <w:sz w:val="22"/>
          <w:szCs w:val="20"/>
        </w:rPr>
        <w:tab/>
      </w:r>
      <w:r w:rsidRPr="00853C9E">
        <w:rPr>
          <w:rFonts w:asciiTheme="minorHAnsi" w:hAnsiTheme="minorHAnsi"/>
          <w:sz w:val="22"/>
          <w:szCs w:val="20"/>
        </w:rPr>
        <w:tab/>
      </w:r>
      <w:r w:rsidRPr="00853C9E">
        <w:rPr>
          <w:rFonts w:asciiTheme="minorHAnsi" w:hAnsiTheme="minorHAnsi"/>
          <w:sz w:val="22"/>
          <w:szCs w:val="20"/>
        </w:rPr>
        <w:tab/>
        <w:t xml:space="preserve">Dr. László Győző alpolgármester </w:t>
      </w:r>
    </w:p>
    <w:p w14:paraId="2094C25E" w14:textId="77777777" w:rsidR="004710FF" w:rsidRPr="00853C9E" w:rsidRDefault="004710FF" w:rsidP="004710FF">
      <w:pPr>
        <w:tabs>
          <w:tab w:val="left" w:pos="284"/>
        </w:tabs>
        <w:jc w:val="both"/>
        <w:rPr>
          <w:rFonts w:asciiTheme="minorHAnsi" w:hAnsiTheme="minorHAnsi"/>
          <w:sz w:val="22"/>
          <w:szCs w:val="20"/>
        </w:rPr>
      </w:pPr>
      <w:r w:rsidRPr="00853C9E">
        <w:rPr>
          <w:rFonts w:asciiTheme="minorHAnsi" w:hAnsiTheme="minorHAnsi"/>
          <w:sz w:val="22"/>
          <w:szCs w:val="20"/>
        </w:rPr>
        <w:tab/>
      </w:r>
      <w:r w:rsidRPr="00853C9E">
        <w:rPr>
          <w:rFonts w:asciiTheme="minorHAnsi" w:hAnsiTheme="minorHAnsi"/>
          <w:sz w:val="22"/>
          <w:szCs w:val="20"/>
        </w:rPr>
        <w:tab/>
      </w:r>
      <w:r w:rsidRPr="00853C9E">
        <w:rPr>
          <w:rFonts w:asciiTheme="minorHAnsi" w:hAnsiTheme="minorHAnsi"/>
          <w:sz w:val="22"/>
          <w:szCs w:val="20"/>
        </w:rPr>
        <w:tab/>
        <w:t xml:space="preserve">/a végrehajtás előkészítéséért: </w:t>
      </w:r>
    </w:p>
    <w:p w14:paraId="05F14D38" w14:textId="77777777" w:rsidR="004710FF" w:rsidRPr="00853C9E" w:rsidRDefault="004710FF" w:rsidP="004710FF">
      <w:pPr>
        <w:tabs>
          <w:tab w:val="left" w:pos="284"/>
        </w:tabs>
        <w:ind w:left="1440" w:hanging="1440"/>
        <w:jc w:val="both"/>
        <w:rPr>
          <w:rFonts w:asciiTheme="minorHAnsi" w:hAnsiTheme="minorHAnsi"/>
          <w:sz w:val="22"/>
          <w:szCs w:val="20"/>
        </w:rPr>
      </w:pPr>
      <w:r w:rsidRPr="00853C9E">
        <w:rPr>
          <w:rFonts w:asciiTheme="minorHAnsi" w:hAnsiTheme="minorHAnsi"/>
          <w:sz w:val="22"/>
          <w:szCs w:val="20"/>
        </w:rPr>
        <w:t xml:space="preserve">                   </w:t>
      </w:r>
      <w:r w:rsidRPr="00853C9E">
        <w:rPr>
          <w:rFonts w:asciiTheme="minorHAnsi" w:hAnsiTheme="minorHAnsi"/>
          <w:sz w:val="22"/>
          <w:szCs w:val="20"/>
        </w:rPr>
        <w:tab/>
        <w:t>Vinczéné Dr. Menyhárt Mária, az Egészségügyi és Közszolgálati Osztály vezetője/</w:t>
      </w:r>
    </w:p>
    <w:p w14:paraId="3D4FB450" w14:textId="77777777" w:rsidR="00A04182" w:rsidRPr="00A04182" w:rsidRDefault="00A04182" w:rsidP="00A04182">
      <w:pPr>
        <w:spacing w:line="276" w:lineRule="auto"/>
        <w:ind w:left="1418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5C53A87" w14:textId="77777777" w:rsidR="00A04182" w:rsidRPr="00A04182" w:rsidRDefault="00A04182" w:rsidP="00A04182">
      <w:pPr>
        <w:spacing w:line="276" w:lineRule="auto"/>
        <w:ind w:left="1418" w:hanging="71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A63223C" w14:textId="6875DAC4" w:rsidR="00A04182" w:rsidRPr="00A04182" w:rsidRDefault="00A04182" w:rsidP="00A0418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04182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A0418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E79BE" w:rsidRPr="00273C78">
        <w:rPr>
          <w:rFonts w:asciiTheme="minorHAnsi" w:hAnsiTheme="minorHAnsi" w:cstheme="minorHAnsi"/>
          <w:bCs/>
          <w:sz w:val="22"/>
          <w:szCs w:val="22"/>
        </w:rPr>
        <w:t>202</w:t>
      </w:r>
      <w:r w:rsidR="008D18FF">
        <w:rPr>
          <w:rFonts w:asciiTheme="minorHAnsi" w:hAnsiTheme="minorHAnsi" w:cstheme="minorHAnsi"/>
          <w:bCs/>
          <w:sz w:val="22"/>
          <w:szCs w:val="22"/>
        </w:rPr>
        <w:t>4</w:t>
      </w:r>
      <w:r w:rsidR="007E79BE" w:rsidRPr="00273C78">
        <w:rPr>
          <w:rFonts w:asciiTheme="minorHAnsi" w:hAnsiTheme="minorHAnsi" w:cstheme="minorHAnsi"/>
          <w:bCs/>
          <w:sz w:val="22"/>
          <w:szCs w:val="22"/>
        </w:rPr>
        <w:t>.</w:t>
      </w:r>
      <w:r w:rsidR="00B81AD3" w:rsidRPr="00273C78">
        <w:rPr>
          <w:rFonts w:asciiTheme="minorHAnsi" w:hAnsiTheme="minorHAnsi" w:cstheme="minorHAnsi"/>
          <w:bCs/>
          <w:sz w:val="22"/>
          <w:szCs w:val="22"/>
        </w:rPr>
        <w:t xml:space="preserve"> január</w:t>
      </w:r>
      <w:r w:rsidRPr="00A0418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73C78">
        <w:rPr>
          <w:rFonts w:asciiTheme="minorHAnsi" w:hAnsiTheme="minorHAnsi" w:cstheme="minorHAnsi"/>
          <w:bCs/>
          <w:sz w:val="22"/>
          <w:szCs w:val="22"/>
        </w:rPr>
        <w:t>2</w:t>
      </w:r>
      <w:r w:rsidR="008D18FF">
        <w:rPr>
          <w:rFonts w:asciiTheme="minorHAnsi" w:hAnsiTheme="minorHAnsi" w:cstheme="minorHAnsi"/>
          <w:bCs/>
          <w:sz w:val="22"/>
          <w:szCs w:val="22"/>
        </w:rPr>
        <w:t>5</w:t>
      </w:r>
      <w:r w:rsidR="00273C78">
        <w:rPr>
          <w:rFonts w:asciiTheme="minorHAnsi" w:hAnsiTheme="minorHAnsi" w:cstheme="minorHAnsi"/>
          <w:bCs/>
          <w:sz w:val="22"/>
          <w:szCs w:val="22"/>
        </w:rPr>
        <w:t>.</w:t>
      </w:r>
    </w:p>
    <w:p w14:paraId="0A16B879" w14:textId="3B6F6D04" w:rsidR="009F0A26" w:rsidRPr="00A04182" w:rsidRDefault="009F0A26" w:rsidP="006234F2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9F0A26" w:rsidRPr="00A04182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B3469" w14:textId="77777777" w:rsidR="00BB593A" w:rsidRDefault="00BB593A">
      <w:r>
        <w:separator/>
      </w:r>
    </w:p>
  </w:endnote>
  <w:endnote w:type="continuationSeparator" w:id="0">
    <w:p w14:paraId="772AED7F" w14:textId="77777777"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1C599" w14:textId="77777777" w:rsidR="005F19FE" w:rsidRPr="006234F2" w:rsidRDefault="00BB593A" w:rsidP="00EC7C11">
    <w:pPr>
      <w:pStyle w:val="llb"/>
      <w:jc w:val="center"/>
      <w:rPr>
        <w:rFonts w:ascii="Calibri" w:hAnsi="Calibri" w:cs="Calibri"/>
        <w:sz w:val="20"/>
        <w:szCs w:val="20"/>
      </w:rPr>
    </w:pPr>
    <w:r w:rsidRPr="006234F2"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288B3CC" wp14:editId="0166971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2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 w:rsidRPr="006234F2">
      <w:rPr>
        <w:rFonts w:ascii="Calibri" w:hAnsi="Calibri" w:cs="Calibri"/>
        <w:sz w:val="20"/>
        <w:szCs w:val="20"/>
      </w:rPr>
      <w:t xml:space="preserve">Oldalszám: </w:t>
    </w:r>
    <w:r w:rsidR="00EC7C11" w:rsidRPr="006234F2">
      <w:rPr>
        <w:rFonts w:ascii="Calibri" w:hAnsi="Calibri" w:cs="Calibri"/>
        <w:sz w:val="20"/>
        <w:szCs w:val="20"/>
      </w:rPr>
      <w:fldChar w:fldCharType="begin"/>
    </w:r>
    <w:r w:rsidR="00EC7C11" w:rsidRPr="006234F2">
      <w:rPr>
        <w:rFonts w:ascii="Calibri" w:hAnsi="Calibri" w:cs="Calibri"/>
        <w:sz w:val="20"/>
        <w:szCs w:val="20"/>
      </w:rPr>
      <w:instrText xml:space="preserve"> PAGE  \* Arabic  \* MERGEFORMAT </w:instrText>
    </w:r>
    <w:r w:rsidR="00EC7C11" w:rsidRPr="006234F2">
      <w:rPr>
        <w:rFonts w:ascii="Calibri" w:hAnsi="Calibri" w:cs="Calibri"/>
        <w:sz w:val="20"/>
        <w:szCs w:val="20"/>
      </w:rPr>
      <w:fldChar w:fldCharType="separate"/>
    </w:r>
    <w:r w:rsidR="007F4899" w:rsidRPr="006234F2">
      <w:rPr>
        <w:rFonts w:ascii="Calibri" w:hAnsi="Calibri" w:cs="Calibri"/>
        <w:noProof/>
        <w:sz w:val="20"/>
        <w:szCs w:val="20"/>
      </w:rPr>
      <w:t>2</w:t>
    </w:r>
    <w:r w:rsidR="00EC7C11" w:rsidRPr="006234F2">
      <w:rPr>
        <w:rFonts w:ascii="Calibri" w:hAnsi="Calibri" w:cs="Calibri"/>
        <w:sz w:val="20"/>
        <w:szCs w:val="20"/>
      </w:rPr>
      <w:fldChar w:fldCharType="end"/>
    </w:r>
    <w:r w:rsidR="00EC7C11" w:rsidRPr="006234F2">
      <w:rPr>
        <w:rFonts w:ascii="Calibri" w:hAnsi="Calibri" w:cs="Calibri"/>
        <w:sz w:val="20"/>
        <w:szCs w:val="20"/>
      </w:rPr>
      <w:t xml:space="preserve"> / </w:t>
    </w:r>
    <w:r w:rsidR="00EC7C11" w:rsidRPr="006234F2">
      <w:rPr>
        <w:rFonts w:ascii="Calibri" w:hAnsi="Calibri" w:cs="Calibri"/>
        <w:sz w:val="20"/>
        <w:szCs w:val="20"/>
      </w:rPr>
      <w:fldChar w:fldCharType="begin"/>
    </w:r>
    <w:r w:rsidR="00EC7C11" w:rsidRPr="006234F2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EC7C11" w:rsidRPr="006234F2">
      <w:rPr>
        <w:rFonts w:ascii="Calibri" w:hAnsi="Calibri" w:cs="Calibri"/>
        <w:sz w:val="20"/>
        <w:szCs w:val="20"/>
      </w:rPr>
      <w:fldChar w:fldCharType="separate"/>
    </w:r>
    <w:r w:rsidR="007F4899" w:rsidRPr="006234F2">
      <w:rPr>
        <w:rFonts w:ascii="Calibri" w:hAnsi="Calibri" w:cs="Calibri"/>
        <w:noProof/>
        <w:sz w:val="20"/>
        <w:szCs w:val="20"/>
      </w:rPr>
      <w:t>2</w:t>
    </w:r>
    <w:r w:rsidR="00EC7C11" w:rsidRPr="006234F2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5AEF7" w14:textId="77777777" w:rsidR="00356256" w:rsidRPr="006234F2" w:rsidRDefault="00356256" w:rsidP="00356256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57D61644" w14:textId="77777777" w:rsidR="00356256" w:rsidRPr="006234F2" w:rsidRDefault="00356256" w:rsidP="00356256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34F2">
      <w:rPr>
        <w:rFonts w:asciiTheme="minorHAnsi" w:hAnsiTheme="minorHAnsi" w:cstheme="minorHAnsi"/>
        <w:sz w:val="20"/>
        <w:szCs w:val="20"/>
      </w:rPr>
      <w:t>Telefon: +36 94/520-</w:t>
    </w:r>
    <w:r w:rsidR="0005153A" w:rsidRPr="006234F2">
      <w:rPr>
        <w:rFonts w:asciiTheme="minorHAnsi" w:hAnsiTheme="minorHAnsi" w:cstheme="minorHAnsi"/>
        <w:sz w:val="20"/>
        <w:szCs w:val="20"/>
      </w:rPr>
      <w:t>127</w:t>
    </w:r>
  </w:p>
  <w:p w14:paraId="4B21150E" w14:textId="77777777" w:rsidR="00356256" w:rsidRPr="006234F2" w:rsidRDefault="004C3174" w:rsidP="00356256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34F2">
      <w:rPr>
        <w:rFonts w:asciiTheme="minorHAnsi" w:hAnsiTheme="minorHAnsi" w:cstheme="minorHAnsi"/>
        <w:sz w:val="20"/>
        <w:szCs w:val="20"/>
      </w:rPr>
      <w:t>Fax:+36 94/520-341</w:t>
    </w:r>
  </w:p>
  <w:p w14:paraId="4F319892" w14:textId="77777777" w:rsidR="005F19FE" w:rsidRPr="006234F2" w:rsidRDefault="00356256" w:rsidP="00356256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34F2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FAAD0" w14:textId="77777777" w:rsidR="00BB593A" w:rsidRDefault="00BB593A">
      <w:r>
        <w:separator/>
      </w:r>
    </w:p>
  </w:footnote>
  <w:footnote w:type="continuationSeparator" w:id="0">
    <w:p w14:paraId="53FF31DA" w14:textId="77777777"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8956A" w14:textId="77777777" w:rsidR="005F19FE" w:rsidRPr="006234F2" w:rsidRDefault="005F19FE">
    <w:pPr>
      <w:pStyle w:val="lfej"/>
      <w:tabs>
        <w:tab w:val="clear" w:pos="4536"/>
        <w:tab w:val="center" w:pos="1800"/>
      </w:tabs>
      <w:ind w:firstLine="1080"/>
      <w:rPr>
        <w:rFonts w:asciiTheme="minorHAnsi" w:hAnsiTheme="minorHAnsi" w:cstheme="minorHAnsi"/>
        <w:sz w:val="18"/>
        <w:szCs w:val="22"/>
      </w:rPr>
    </w:pPr>
    <w:r w:rsidRPr="006234F2">
      <w:rPr>
        <w:rFonts w:asciiTheme="minorHAnsi" w:hAnsiTheme="minorHAnsi" w:cstheme="minorHAnsi"/>
        <w:sz w:val="22"/>
        <w:szCs w:val="22"/>
      </w:rPr>
      <w:tab/>
    </w:r>
    <w:r w:rsidR="00BB593A" w:rsidRPr="006234F2">
      <w:rPr>
        <w:rFonts w:asciiTheme="minorHAnsi" w:hAnsiTheme="minorHAnsi" w:cstheme="minorHAnsi"/>
        <w:noProof/>
        <w:sz w:val="18"/>
        <w:szCs w:val="22"/>
      </w:rPr>
      <w:drawing>
        <wp:inline distT="0" distB="0" distL="0" distR="0" wp14:anchorId="57BE27B0" wp14:editId="350573D7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48E0B8" w14:textId="77777777" w:rsidR="005F19FE" w:rsidRPr="006234F2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6234F2">
      <w:rPr>
        <w:rFonts w:asciiTheme="minorHAnsi" w:hAnsiTheme="minorHAnsi" w:cstheme="minorHAnsi"/>
        <w:sz w:val="22"/>
        <w:szCs w:val="22"/>
      </w:rPr>
      <w:tab/>
    </w:r>
    <w:r w:rsidRPr="006234F2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45E1CB2F" w14:textId="77777777" w:rsidR="005F19FE" w:rsidRPr="006234F2" w:rsidRDefault="005F19FE">
    <w:pPr>
      <w:tabs>
        <w:tab w:val="center" w:pos="1800"/>
      </w:tabs>
      <w:rPr>
        <w:rFonts w:asciiTheme="minorHAnsi" w:hAnsiTheme="minorHAnsi" w:cstheme="minorHAnsi"/>
        <w:sz w:val="22"/>
        <w:szCs w:val="22"/>
      </w:rPr>
    </w:pPr>
    <w:r w:rsidRPr="006234F2">
      <w:rPr>
        <w:rFonts w:asciiTheme="minorHAnsi" w:hAnsiTheme="minorHAnsi" w:cstheme="minorHAnsi"/>
        <w:smallCaps/>
        <w:sz w:val="22"/>
        <w:szCs w:val="22"/>
      </w:rPr>
      <w:tab/>
    </w:r>
    <w:r w:rsidR="00AC3D7B" w:rsidRPr="006234F2">
      <w:rPr>
        <w:rFonts w:asciiTheme="minorHAnsi" w:hAnsiTheme="minorHAnsi" w:cstheme="minorHAnsi"/>
        <w:smallCaps/>
        <w:sz w:val="22"/>
        <w:szCs w:val="22"/>
      </w:rPr>
      <w:t>Alpolgármestere</w:t>
    </w:r>
  </w:p>
  <w:p w14:paraId="023CA9D6" w14:textId="77777777" w:rsidR="005F19FE" w:rsidRPr="006234F2" w:rsidRDefault="005F19FE">
    <w:pPr>
      <w:pStyle w:val="lfej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0075"/>
    <w:multiLevelType w:val="hybridMultilevel"/>
    <w:tmpl w:val="F02C8D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3AA91D40"/>
    <w:multiLevelType w:val="hybridMultilevel"/>
    <w:tmpl w:val="A75C1F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B5250"/>
    <w:multiLevelType w:val="hybridMultilevel"/>
    <w:tmpl w:val="9724D7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859EF"/>
    <w:multiLevelType w:val="multilevel"/>
    <w:tmpl w:val="E4E6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5655633"/>
    <w:multiLevelType w:val="multilevel"/>
    <w:tmpl w:val="59A4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2C2C40"/>
    <w:multiLevelType w:val="hybridMultilevel"/>
    <w:tmpl w:val="1DD24E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94440A"/>
    <w:multiLevelType w:val="hybridMultilevel"/>
    <w:tmpl w:val="F26A8E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0633A"/>
    <w:multiLevelType w:val="hybridMultilevel"/>
    <w:tmpl w:val="0CE294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C36E91"/>
    <w:multiLevelType w:val="hybridMultilevel"/>
    <w:tmpl w:val="0CF2147C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FA6378"/>
    <w:multiLevelType w:val="multilevel"/>
    <w:tmpl w:val="8A28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9923309"/>
    <w:multiLevelType w:val="hybridMultilevel"/>
    <w:tmpl w:val="662E69CC"/>
    <w:lvl w:ilvl="0" w:tplc="8356E5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168398">
    <w:abstractNumId w:val="3"/>
  </w:num>
  <w:num w:numId="2" w16cid:durableId="304240442">
    <w:abstractNumId w:val="2"/>
  </w:num>
  <w:num w:numId="3" w16cid:durableId="4963053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1725367">
    <w:abstractNumId w:val="1"/>
  </w:num>
  <w:num w:numId="5" w16cid:durableId="1914973760">
    <w:abstractNumId w:val="12"/>
  </w:num>
  <w:num w:numId="6" w16cid:durableId="803738657">
    <w:abstractNumId w:val="9"/>
  </w:num>
  <w:num w:numId="7" w16cid:durableId="1386833583">
    <w:abstractNumId w:val="4"/>
  </w:num>
  <w:num w:numId="8" w16cid:durableId="226260346">
    <w:abstractNumId w:val="7"/>
  </w:num>
  <w:num w:numId="9" w16cid:durableId="185606123">
    <w:abstractNumId w:val="6"/>
  </w:num>
  <w:num w:numId="10" w16cid:durableId="1099061915">
    <w:abstractNumId w:val="10"/>
  </w:num>
  <w:num w:numId="11" w16cid:durableId="1208253643">
    <w:abstractNumId w:val="13"/>
  </w:num>
  <w:num w:numId="12" w16cid:durableId="223109183">
    <w:abstractNumId w:val="5"/>
  </w:num>
  <w:num w:numId="13" w16cid:durableId="4558336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70695546">
    <w:abstractNumId w:val="14"/>
  </w:num>
  <w:num w:numId="15" w16cid:durableId="439644624">
    <w:abstractNumId w:val="8"/>
  </w:num>
  <w:num w:numId="16" w16cid:durableId="1432801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93A"/>
    <w:rsid w:val="000148ED"/>
    <w:rsid w:val="00036959"/>
    <w:rsid w:val="00041F10"/>
    <w:rsid w:val="0005153A"/>
    <w:rsid w:val="00051D83"/>
    <w:rsid w:val="000551DF"/>
    <w:rsid w:val="00064A57"/>
    <w:rsid w:val="0007694C"/>
    <w:rsid w:val="00095828"/>
    <w:rsid w:val="000A0C45"/>
    <w:rsid w:val="000A2DBC"/>
    <w:rsid w:val="000A6D27"/>
    <w:rsid w:val="000C197B"/>
    <w:rsid w:val="000C7903"/>
    <w:rsid w:val="000D5554"/>
    <w:rsid w:val="000E0EB4"/>
    <w:rsid w:val="000F1F91"/>
    <w:rsid w:val="000F228E"/>
    <w:rsid w:val="001302DB"/>
    <w:rsid w:val="00132161"/>
    <w:rsid w:val="00164A69"/>
    <w:rsid w:val="001838E4"/>
    <w:rsid w:val="001927BC"/>
    <w:rsid w:val="001A4648"/>
    <w:rsid w:val="001D178A"/>
    <w:rsid w:val="001D716E"/>
    <w:rsid w:val="00234C2E"/>
    <w:rsid w:val="0025049B"/>
    <w:rsid w:val="00261496"/>
    <w:rsid w:val="00273C78"/>
    <w:rsid w:val="002974C3"/>
    <w:rsid w:val="002B1D45"/>
    <w:rsid w:val="002D7EF1"/>
    <w:rsid w:val="002E7259"/>
    <w:rsid w:val="00312DAE"/>
    <w:rsid w:val="00325973"/>
    <w:rsid w:val="0032649B"/>
    <w:rsid w:val="0034130E"/>
    <w:rsid w:val="0035149A"/>
    <w:rsid w:val="003523D7"/>
    <w:rsid w:val="0035275A"/>
    <w:rsid w:val="00356256"/>
    <w:rsid w:val="0036211E"/>
    <w:rsid w:val="00363428"/>
    <w:rsid w:val="00375E53"/>
    <w:rsid w:val="003D34F6"/>
    <w:rsid w:val="003D5B38"/>
    <w:rsid w:val="003F17C8"/>
    <w:rsid w:val="004060E5"/>
    <w:rsid w:val="00427D15"/>
    <w:rsid w:val="00430F4D"/>
    <w:rsid w:val="00437A0B"/>
    <w:rsid w:val="00453004"/>
    <w:rsid w:val="004572C9"/>
    <w:rsid w:val="004710FF"/>
    <w:rsid w:val="0049456F"/>
    <w:rsid w:val="004B45B7"/>
    <w:rsid w:val="004C3174"/>
    <w:rsid w:val="00550B52"/>
    <w:rsid w:val="00552CEE"/>
    <w:rsid w:val="0055664E"/>
    <w:rsid w:val="005638A0"/>
    <w:rsid w:val="00572E63"/>
    <w:rsid w:val="0059064E"/>
    <w:rsid w:val="00595216"/>
    <w:rsid w:val="005C7210"/>
    <w:rsid w:val="005E2660"/>
    <w:rsid w:val="005F19FE"/>
    <w:rsid w:val="00612546"/>
    <w:rsid w:val="006234F2"/>
    <w:rsid w:val="00640B97"/>
    <w:rsid w:val="00653CB3"/>
    <w:rsid w:val="006A57BF"/>
    <w:rsid w:val="006B5218"/>
    <w:rsid w:val="006F6752"/>
    <w:rsid w:val="00714EBA"/>
    <w:rsid w:val="00720C4A"/>
    <w:rsid w:val="0072430E"/>
    <w:rsid w:val="00751CC9"/>
    <w:rsid w:val="00755736"/>
    <w:rsid w:val="007817D3"/>
    <w:rsid w:val="00790799"/>
    <w:rsid w:val="007A1D5F"/>
    <w:rsid w:val="007B2FF9"/>
    <w:rsid w:val="007C4602"/>
    <w:rsid w:val="007D4803"/>
    <w:rsid w:val="007E79BE"/>
    <w:rsid w:val="007F2F31"/>
    <w:rsid w:val="007F4899"/>
    <w:rsid w:val="00826614"/>
    <w:rsid w:val="00830CD4"/>
    <w:rsid w:val="00844EC4"/>
    <w:rsid w:val="008728D0"/>
    <w:rsid w:val="008A16DB"/>
    <w:rsid w:val="008D18FF"/>
    <w:rsid w:val="008F0003"/>
    <w:rsid w:val="008F0ED3"/>
    <w:rsid w:val="009348EA"/>
    <w:rsid w:val="009424DE"/>
    <w:rsid w:val="0096279B"/>
    <w:rsid w:val="0096367B"/>
    <w:rsid w:val="009D2C9E"/>
    <w:rsid w:val="009D56D3"/>
    <w:rsid w:val="009F0A26"/>
    <w:rsid w:val="00A04182"/>
    <w:rsid w:val="00A07769"/>
    <w:rsid w:val="00A134F0"/>
    <w:rsid w:val="00A65BA4"/>
    <w:rsid w:val="00A7633E"/>
    <w:rsid w:val="00AB06BA"/>
    <w:rsid w:val="00AB7B31"/>
    <w:rsid w:val="00AC3D7B"/>
    <w:rsid w:val="00AC515C"/>
    <w:rsid w:val="00AD08CD"/>
    <w:rsid w:val="00AE6E38"/>
    <w:rsid w:val="00AE7F99"/>
    <w:rsid w:val="00B160CB"/>
    <w:rsid w:val="00B2747F"/>
    <w:rsid w:val="00B50A57"/>
    <w:rsid w:val="00B610E8"/>
    <w:rsid w:val="00B72B16"/>
    <w:rsid w:val="00B81407"/>
    <w:rsid w:val="00B81AD3"/>
    <w:rsid w:val="00B9379C"/>
    <w:rsid w:val="00BB07B9"/>
    <w:rsid w:val="00BB593A"/>
    <w:rsid w:val="00BB5EFD"/>
    <w:rsid w:val="00BB6037"/>
    <w:rsid w:val="00BC46F6"/>
    <w:rsid w:val="00BE370B"/>
    <w:rsid w:val="00BF5A04"/>
    <w:rsid w:val="00C04236"/>
    <w:rsid w:val="00C44537"/>
    <w:rsid w:val="00C45011"/>
    <w:rsid w:val="00CF4BAA"/>
    <w:rsid w:val="00D15532"/>
    <w:rsid w:val="00D2093A"/>
    <w:rsid w:val="00D22217"/>
    <w:rsid w:val="00D31351"/>
    <w:rsid w:val="00D37346"/>
    <w:rsid w:val="00D44ADC"/>
    <w:rsid w:val="00D54DF8"/>
    <w:rsid w:val="00D65272"/>
    <w:rsid w:val="00DA63BA"/>
    <w:rsid w:val="00DA7B90"/>
    <w:rsid w:val="00DF4A28"/>
    <w:rsid w:val="00E22EFA"/>
    <w:rsid w:val="00E405DC"/>
    <w:rsid w:val="00E47AEC"/>
    <w:rsid w:val="00E64E01"/>
    <w:rsid w:val="00E7371A"/>
    <w:rsid w:val="00E82F69"/>
    <w:rsid w:val="00EB34E0"/>
    <w:rsid w:val="00EC7C11"/>
    <w:rsid w:val="00EE7F75"/>
    <w:rsid w:val="00EF598A"/>
    <w:rsid w:val="00F26D86"/>
    <w:rsid w:val="00F32FA4"/>
    <w:rsid w:val="00F41FFA"/>
    <w:rsid w:val="00F50300"/>
    <w:rsid w:val="00F53AA3"/>
    <w:rsid w:val="00F61E71"/>
    <w:rsid w:val="00F722B4"/>
    <w:rsid w:val="00F736B5"/>
    <w:rsid w:val="00F75359"/>
    <w:rsid w:val="00FD29CA"/>
    <w:rsid w:val="00FD76FA"/>
    <w:rsid w:val="00F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  <w14:docId w14:val="1CF1885C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A6D27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155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621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  <w:style w:type="paragraph" w:styleId="Cm">
    <w:name w:val="Title"/>
    <w:basedOn w:val="Norml"/>
    <w:link w:val="CmChar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BB6037"/>
    <w:rPr>
      <w:b/>
      <w:sz w:val="24"/>
      <w:u w:val="single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4572C9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621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zvegtrzsbehzssal">
    <w:name w:val="Body Text Indent"/>
    <w:basedOn w:val="Norml"/>
    <w:link w:val="SzvegtrzsbehzssalChar"/>
    <w:unhideWhenUsed/>
    <w:rsid w:val="0036211E"/>
    <w:pPr>
      <w:spacing w:after="120"/>
      <w:ind w:left="283"/>
    </w:pPr>
    <w:rPr>
      <w:rFonts w:ascii="Arial" w:hAnsi="Arial"/>
    </w:rPr>
  </w:style>
  <w:style w:type="character" w:customStyle="1" w:styleId="SzvegtrzsbehzssalChar">
    <w:name w:val="Szövegtörzs behúzással Char"/>
    <w:basedOn w:val="Bekezdsalapbettpusa"/>
    <w:link w:val="Szvegtrzsbehzssal"/>
    <w:rsid w:val="0036211E"/>
    <w:rPr>
      <w:rFonts w:ascii="Arial" w:hAnsi="Arial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D155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2">
    <w:name w:val="Body Text 2"/>
    <w:basedOn w:val="Norml"/>
    <w:link w:val="Szvegtrzs2Char"/>
    <w:unhideWhenUsed/>
    <w:rsid w:val="00AE6E3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AE6E38"/>
    <w:rPr>
      <w:sz w:val="24"/>
      <w:szCs w:val="24"/>
    </w:rPr>
  </w:style>
  <w:style w:type="paragraph" w:customStyle="1" w:styleId="Listaszerbekezds1">
    <w:name w:val="Listaszerű bekezdés1"/>
    <w:basedOn w:val="Norml"/>
    <w:qFormat/>
    <w:rsid w:val="00E47AEC"/>
    <w:pPr>
      <w:ind w:left="720"/>
    </w:pPr>
  </w:style>
  <w:style w:type="paragraph" w:styleId="NormlWeb">
    <w:name w:val="Normal (Web)"/>
    <w:basedOn w:val="Norml"/>
    <w:uiPriority w:val="99"/>
    <w:unhideWhenUsed/>
    <w:rsid w:val="00312DAE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312DAE"/>
    <w:rPr>
      <w:b/>
      <w:bCs/>
    </w:rPr>
  </w:style>
  <w:style w:type="character" w:customStyle="1" w:styleId="badge">
    <w:name w:val="badge"/>
    <w:basedOn w:val="Bekezdsalapbettpusa"/>
    <w:rsid w:val="00AB06BA"/>
  </w:style>
  <w:style w:type="character" w:customStyle="1" w:styleId="field-content">
    <w:name w:val="field-content"/>
    <w:basedOn w:val="Bekezdsalapbettpusa"/>
    <w:rsid w:val="00B81407"/>
  </w:style>
  <w:style w:type="character" w:styleId="Hiperhivatkozs">
    <w:name w:val="Hyperlink"/>
    <w:basedOn w:val="Bekezdsalapbettpusa"/>
    <w:uiPriority w:val="99"/>
    <w:unhideWhenUsed/>
    <w:rsid w:val="00B81407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A04182"/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A04182"/>
    <w:rPr>
      <w:rFonts w:ascii="Calibri" w:eastAsia="Calibri" w:hAnsi="Calibri"/>
      <w:sz w:val="22"/>
      <w:szCs w:val="21"/>
      <w:lang w:eastAsia="en-US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041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5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483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Horváth Carmen</cp:lastModifiedBy>
  <cp:revision>13</cp:revision>
  <cp:lastPrinted>2023-01-10T14:27:00Z</cp:lastPrinted>
  <dcterms:created xsi:type="dcterms:W3CDTF">2022-11-30T14:22:00Z</dcterms:created>
  <dcterms:modified xsi:type="dcterms:W3CDTF">2023-12-04T12:39:00Z</dcterms:modified>
</cp:coreProperties>
</file>