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CB" w:rsidRPr="00EE78CB" w:rsidRDefault="00EE78CB" w:rsidP="00EE78CB">
      <w:pPr>
        <w:jc w:val="center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425/2023. (XII. 14.) Kgy. </w:t>
      </w:r>
      <w:proofErr w:type="gramStart"/>
      <w:r w:rsidRPr="00EE78C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E78C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E78CB" w:rsidRPr="00EE78CB" w:rsidRDefault="00EE78CB" w:rsidP="00EE78CB">
      <w:pPr>
        <w:jc w:val="both"/>
        <w:rPr>
          <w:rFonts w:ascii="Calibri" w:eastAsia="Times New Roman" w:hAnsi="Calibri" w:cs="Calibri"/>
          <w:lang w:eastAsia="hu-HU"/>
        </w:rPr>
      </w:pPr>
    </w:p>
    <w:p w:rsidR="00EE78CB" w:rsidRPr="00EE78CB" w:rsidRDefault="00EE78CB" w:rsidP="00EE78C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Szombathely Megyei Jogú Város Közgyűlése a „Javaslat alapító okiratok módosítására című előterjesztést megtárgyalta és </w:t>
      </w:r>
      <w:proofErr w:type="gramStart"/>
      <w:r w:rsidRPr="00EE78CB">
        <w:rPr>
          <w:rFonts w:ascii="Calibri" w:eastAsia="Times New Roman" w:hAnsi="Calibri" w:cs="Calibri"/>
          <w:lang w:eastAsia="hu-HU"/>
        </w:rPr>
        <w:t>a</w:t>
      </w:r>
      <w:proofErr w:type="gramEnd"/>
      <w:r w:rsidRPr="00EE78CB">
        <w:rPr>
          <w:rFonts w:ascii="Calibri" w:eastAsia="Times New Roman" w:hAnsi="Calibri" w:cs="Calibri"/>
          <w:lang w:eastAsia="hu-HU"/>
        </w:rPr>
        <w:t xml:space="preserve"> 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lang w:eastAsia="hu-HU"/>
        </w:rPr>
        <w:t>Szombathelyi Aréna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1. számú, a módosításokkal egységes szerkezetbe foglalt Alapító okiratát az előterjesztés 2.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lang w:eastAsia="hu-HU"/>
        </w:rPr>
        <w:t>Szombathelyi Barátság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3. számú, a módosításokkal egységes szerkezetbe foglalt Alapító okiratát az előterjesztés 4.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lang w:eastAsia="hu-HU"/>
        </w:rPr>
        <w:t xml:space="preserve">Szombathelyi Benczúr Óvoda </w:t>
      </w:r>
      <w:r w:rsidRPr="00EE78CB">
        <w:rPr>
          <w:rFonts w:ascii="Calibri" w:eastAsia="Times New Roman" w:hAnsi="Calibri" w:cs="Calibri"/>
          <w:lang w:eastAsia="hu-HU"/>
        </w:rPr>
        <w:t>Módosító okiratát az előterjesztés 5. számú, a módosításokkal egységes szerkezetbe foglalt Alapító okiratát az előterjesztés 6.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EE78CB">
        <w:rPr>
          <w:rFonts w:ascii="Calibri" w:eastAsia="Times New Roman" w:hAnsi="Calibri" w:cs="Calibri"/>
          <w:b/>
          <w:lang w:eastAsia="hu-HU"/>
        </w:rPr>
        <w:t>Donászy</w:t>
      </w:r>
      <w:proofErr w:type="spellEnd"/>
      <w:r w:rsidRPr="00EE78CB">
        <w:rPr>
          <w:rFonts w:ascii="Calibri" w:eastAsia="Times New Roman" w:hAnsi="Calibri" w:cs="Calibri"/>
          <w:b/>
          <w:lang w:eastAsia="hu-HU"/>
        </w:rPr>
        <w:t xml:space="preserve"> Magda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7. számú, a módosításokkal egységes szerkezetbe foglalt Alapító okiratát az előterjesztés 8.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Gazdag Erzsi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9. számú, a módosításokkal egységes szerkezetbe foglalt Alapító okiratát az előterjesztés 10.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EE78CB">
        <w:rPr>
          <w:rFonts w:ascii="Calibri" w:eastAsia="Times New Roman" w:hAnsi="Calibri" w:cs="Calibri"/>
          <w:b/>
          <w:lang w:eastAsia="hu-HU"/>
        </w:rPr>
        <w:t>Hétszínvirág</w:t>
      </w:r>
      <w:proofErr w:type="spellEnd"/>
      <w:r w:rsidRPr="00EE78CB">
        <w:rPr>
          <w:rFonts w:ascii="Calibri" w:eastAsia="Times New Roman" w:hAnsi="Calibri" w:cs="Calibri"/>
          <w:b/>
          <w:lang w:eastAsia="hu-HU"/>
        </w:rPr>
        <w:t xml:space="preserve">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11. számú, a módosításokkal egységes szerkezetbe foglalt Alapító okiratát az előterjesztés 12.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Játéksziget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13. számú, a módosításokkal egységes szerkezetbe foglalt Alapító okiratát az előterjesztés 14.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Kőrösi Csoma Sándor Utcai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15. számú, a módosításokkal egységes szerkezetbe foglalt Alapító okiratát az előterjesztés 16.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Margaréta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17. számú, a módosításokkal egységes szerkezetbe foglalt Alapító okiratát az előterjesztés 18.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Maros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19. számú, a </w:t>
      </w:r>
      <w:proofErr w:type="gramStart"/>
      <w:r w:rsidRPr="00EE78CB">
        <w:rPr>
          <w:rFonts w:ascii="Calibri" w:eastAsia="Times New Roman" w:hAnsi="Calibri" w:cs="Calibri"/>
          <w:lang w:eastAsia="hu-HU"/>
        </w:rPr>
        <w:t>módosításokkal          egységes</w:t>
      </w:r>
      <w:proofErr w:type="gramEnd"/>
      <w:r w:rsidRPr="00EE78CB">
        <w:rPr>
          <w:rFonts w:ascii="Calibri" w:eastAsia="Times New Roman" w:hAnsi="Calibri" w:cs="Calibri"/>
          <w:lang w:eastAsia="hu-HU"/>
        </w:rPr>
        <w:t xml:space="preserve"> szerkezetbe foglalt Alapító okiratát az előterjesztés 20.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Mesevár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21. számú, a módosításokkal egységes szerkezetbe foglalt Alapító okiratát az előterjesztés 22.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Mocorgó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23 számú, a módosításokkal egységes szerkezetbe foglalt Alapító okiratát az előterjesztés 24.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Napsugár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25. számú, a módosításokkal egységes szerkezetbe foglalt Alapító okiratát az előterjesztés 26.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Pipitér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27. számú, a módosításokkal egységes szerkezetbe foglalt Alapító okiratát az előterjesztés 28.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Szivárvány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29. számú, a módosításokkal egységes szerkezetbe foglalt Alapító okiratát az előterjesztés 30.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Szűrcsapó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31. számú, a módosításokkal egységes szerkezetbe foglalt Alapító okiratát az előterjesztés 32.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a </w:t>
      </w:r>
      <w:r w:rsidRPr="00EE78CB">
        <w:rPr>
          <w:rFonts w:ascii="Calibri" w:eastAsia="Times New Roman" w:hAnsi="Calibri" w:cs="Calibri"/>
          <w:b/>
          <w:lang w:eastAsia="hu-HU"/>
        </w:rPr>
        <w:t>Szombathelyi Vadvirág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33. számú, a módosításokkal egységes szerkezetbe foglalt Alapító okiratát az előterjesztés 34. számú melléklete,</w:t>
      </w:r>
    </w:p>
    <w:p w:rsidR="00EE78CB" w:rsidRPr="00EE78CB" w:rsidRDefault="00EE78CB" w:rsidP="00EE78CB">
      <w:pPr>
        <w:numPr>
          <w:ilvl w:val="0"/>
          <w:numId w:val="2"/>
        </w:numPr>
        <w:ind w:left="709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 xml:space="preserve"> a </w:t>
      </w:r>
      <w:r w:rsidRPr="00EE78CB">
        <w:rPr>
          <w:rFonts w:ascii="Calibri" w:eastAsia="Times New Roman" w:hAnsi="Calibri" w:cs="Calibri"/>
          <w:b/>
          <w:lang w:eastAsia="hu-HU"/>
        </w:rPr>
        <w:t>Szombathelyi Weöres Sándor Óvoda</w:t>
      </w:r>
      <w:r w:rsidRPr="00EE78CB">
        <w:rPr>
          <w:rFonts w:ascii="Calibri" w:eastAsia="Times New Roman" w:hAnsi="Calibri" w:cs="Calibri"/>
          <w:lang w:eastAsia="hu-HU"/>
        </w:rPr>
        <w:t xml:space="preserve"> Módosító okiratát az előterjesztés 35. számú, </w:t>
      </w:r>
      <w:proofErr w:type="gramStart"/>
      <w:r w:rsidRPr="00EE78CB">
        <w:rPr>
          <w:rFonts w:ascii="Calibri" w:eastAsia="Times New Roman" w:hAnsi="Calibri" w:cs="Calibri"/>
          <w:lang w:eastAsia="hu-HU"/>
        </w:rPr>
        <w:t>a         módosításokkal</w:t>
      </w:r>
      <w:proofErr w:type="gramEnd"/>
      <w:r w:rsidRPr="00EE78CB">
        <w:rPr>
          <w:rFonts w:ascii="Calibri" w:eastAsia="Times New Roman" w:hAnsi="Calibri" w:cs="Calibri"/>
          <w:lang w:eastAsia="hu-HU"/>
        </w:rPr>
        <w:t xml:space="preserve"> egységes szerkezetbe foglalt Alapító okiratát az előterjesztés 36. számú melléklete szerinti tartalommal jóváhagyja</w:t>
      </w:r>
    </w:p>
    <w:p w:rsidR="00EE78CB" w:rsidRPr="00EE78CB" w:rsidRDefault="00EE78CB" w:rsidP="00EE78CB">
      <w:pPr>
        <w:jc w:val="both"/>
        <w:rPr>
          <w:rFonts w:ascii="Calibri" w:eastAsia="Times New Roman" w:hAnsi="Calibri" w:cs="Calibri"/>
          <w:lang w:eastAsia="hu-HU"/>
        </w:rPr>
      </w:pPr>
    </w:p>
    <w:p w:rsidR="00EE78CB" w:rsidRPr="00EE78CB" w:rsidRDefault="00EE78CB" w:rsidP="00EE78C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>A Közgyűlés felhatalmazza a polgármestert és a jegyzőt az 1. pontban foglalt dokumentumok aláírására.</w:t>
      </w:r>
    </w:p>
    <w:p w:rsidR="00EE78CB" w:rsidRPr="00EE78CB" w:rsidRDefault="00EE78CB" w:rsidP="00EE78CB">
      <w:pPr>
        <w:jc w:val="both"/>
        <w:rPr>
          <w:rFonts w:ascii="Calibri" w:eastAsia="Times New Roman" w:hAnsi="Calibri" w:cs="Calibri"/>
          <w:lang w:eastAsia="hu-HU"/>
        </w:rPr>
      </w:pPr>
    </w:p>
    <w:p w:rsidR="00EE78CB" w:rsidRPr="00EE78CB" w:rsidRDefault="00EE78CB" w:rsidP="00EE78CB">
      <w:pPr>
        <w:ind w:firstLine="704"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EE78CB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EE78CB">
        <w:rPr>
          <w:rFonts w:ascii="Calibri" w:eastAsia="Times New Roman" w:hAnsi="Calibri" w:cs="Calibri"/>
          <w:b/>
          <w:lang w:eastAsia="hu-HU"/>
        </w:rPr>
        <w:tab/>
        <w:t xml:space="preserve">              </w:t>
      </w:r>
      <w:r w:rsidRPr="00EE78CB">
        <w:rPr>
          <w:rFonts w:ascii="Calibri" w:eastAsia="Times New Roman" w:hAnsi="Calibri" w:cs="Calibri"/>
          <w:lang w:eastAsia="hu-HU"/>
        </w:rPr>
        <w:t>Dr.</w:t>
      </w:r>
      <w:proofErr w:type="gramEnd"/>
      <w:r w:rsidRPr="00EE78CB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EE78CB" w:rsidRPr="00EE78CB" w:rsidRDefault="00EE78CB" w:rsidP="00EE78C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EE78CB" w:rsidRPr="00EE78CB" w:rsidRDefault="00EE78CB" w:rsidP="00EE78C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E78CB" w:rsidRPr="00EE78CB" w:rsidRDefault="00EE78CB" w:rsidP="00EE78C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</w:r>
      <w:r w:rsidRPr="00EE78CB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EE78CB" w:rsidRPr="00EE78CB" w:rsidRDefault="00EE78CB" w:rsidP="00EE78CB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EE78CB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EE78CB" w:rsidRPr="00EE78CB" w:rsidRDefault="00EE78CB" w:rsidP="00EE78CB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EE78CB" w:rsidRPr="00EE78CB" w:rsidRDefault="00EE78CB" w:rsidP="00EE78CB">
      <w:pPr>
        <w:autoSpaceDE w:val="0"/>
        <w:autoSpaceDN w:val="0"/>
        <w:adjustRightInd w:val="0"/>
        <w:ind w:firstLine="687"/>
        <w:jc w:val="both"/>
        <w:rPr>
          <w:rFonts w:ascii="Calibri" w:eastAsia="Times New Roman" w:hAnsi="Calibri" w:cs="Calibri"/>
          <w:bCs/>
          <w:lang w:eastAsia="hu-HU"/>
        </w:rPr>
      </w:pPr>
      <w:r w:rsidRPr="00EE78C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E78CB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E8E"/>
    <w:multiLevelType w:val="hybridMultilevel"/>
    <w:tmpl w:val="A07C6612"/>
    <w:lvl w:ilvl="0" w:tplc="229899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4A441F"/>
    <w:multiLevelType w:val="hybridMultilevel"/>
    <w:tmpl w:val="6C28CBEE"/>
    <w:lvl w:ilvl="0" w:tplc="27B6F934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2023-12-15T14:19:00Z</dcterms:created>
  <dcterms:modified xsi:type="dcterms:W3CDTF">2023-12-15T14:19:00Z</dcterms:modified>
</cp:coreProperties>
</file>