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AC" w:rsidRPr="004538AC" w:rsidRDefault="004538AC" w:rsidP="004538A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538AC">
        <w:rPr>
          <w:rFonts w:ascii="Calibri" w:eastAsia="Times New Roman" w:hAnsi="Calibri" w:cs="Calibri"/>
          <w:b/>
          <w:u w:val="single"/>
          <w:lang w:eastAsia="hu-HU"/>
        </w:rPr>
        <w:t xml:space="preserve">422/2023. (XII. 14.) Kgy. </w:t>
      </w:r>
      <w:proofErr w:type="gramStart"/>
      <w:r w:rsidRPr="004538A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538A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538AC" w:rsidRPr="004538AC" w:rsidRDefault="004538AC" w:rsidP="004538A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538AC" w:rsidRPr="004538AC" w:rsidRDefault="004538AC" w:rsidP="004538A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Calibri" w:hAnsi="Calibri" w:cs="Calibri"/>
          <w:bCs/>
        </w:rPr>
        <w:t xml:space="preserve">Szombathely Megyei Jogú Város Közgyűlése a Szombathelyi </w:t>
      </w:r>
      <w:proofErr w:type="spellStart"/>
      <w:r w:rsidRPr="004538AC">
        <w:rPr>
          <w:rFonts w:ascii="Calibri" w:eastAsia="Calibri" w:hAnsi="Calibri" w:cs="Calibri"/>
          <w:bCs/>
        </w:rPr>
        <w:t>Távhőszolgáltató</w:t>
      </w:r>
      <w:proofErr w:type="spellEnd"/>
      <w:r w:rsidRPr="004538AC">
        <w:rPr>
          <w:rFonts w:ascii="Calibri" w:eastAsia="Calibri" w:hAnsi="Calibri" w:cs="Calibri"/>
          <w:bCs/>
        </w:rPr>
        <w:t xml:space="preserve"> Kft. taggyűlése számára javasolja, hogy a szombathelyi </w:t>
      </w:r>
      <w:r w:rsidRPr="004538AC">
        <w:rPr>
          <w:rFonts w:ascii="Calibri" w:eastAsia="Times New Roman" w:hAnsi="Calibri" w:cs="Calibri"/>
          <w:bCs/>
          <w:lang w:eastAsia="hu-HU"/>
        </w:rPr>
        <w:t xml:space="preserve">2710/2 hrsz.-ú, természetben a 9700 Szombathely, Március 15. tér 5/A. szám alatti „kivett </w:t>
      </w:r>
      <w:proofErr w:type="spellStart"/>
      <w:r w:rsidRPr="004538AC">
        <w:rPr>
          <w:rFonts w:ascii="Calibri" w:eastAsia="Times New Roman" w:hAnsi="Calibri" w:cs="Calibri"/>
          <w:bCs/>
          <w:lang w:eastAsia="hu-HU"/>
        </w:rPr>
        <w:t>hőközpont</w:t>
      </w:r>
      <w:proofErr w:type="spellEnd"/>
      <w:r w:rsidRPr="004538AC">
        <w:rPr>
          <w:rFonts w:ascii="Calibri" w:eastAsia="Times New Roman" w:hAnsi="Calibri" w:cs="Calibri"/>
          <w:bCs/>
          <w:lang w:eastAsia="hu-HU"/>
        </w:rPr>
        <w:t>” megnevezésű</w:t>
      </w:r>
      <w:r w:rsidRPr="004538AC">
        <w:rPr>
          <w:rFonts w:ascii="Century" w:eastAsia="Times New Roman" w:hAnsi="Century" w:cs="Arial"/>
          <w:bCs/>
          <w:sz w:val="24"/>
          <w:szCs w:val="24"/>
          <w:lang w:eastAsia="hu-HU"/>
        </w:rPr>
        <w:t xml:space="preserve"> </w:t>
      </w:r>
      <w:r w:rsidRPr="004538AC">
        <w:rPr>
          <w:rFonts w:ascii="Calibri" w:eastAsia="Times New Roman" w:hAnsi="Calibri" w:cs="Calibri"/>
          <w:lang w:eastAsia="hu-HU"/>
        </w:rPr>
        <w:t xml:space="preserve">ingatlan értékesítésére kiírt pályázati eljárást nyilvánítsa eredményesnek, a nyertes ajánlattevő a </w:t>
      </w:r>
      <w:proofErr w:type="spellStart"/>
      <w:r w:rsidRPr="004538AC">
        <w:rPr>
          <w:rFonts w:ascii="Calibri" w:eastAsia="Times New Roman" w:hAnsi="Calibri" w:cs="Calibri"/>
          <w:lang w:eastAsia="hu-HU"/>
        </w:rPr>
        <w:t>Concordia-Trans</w:t>
      </w:r>
      <w:proofErr w:type="spellEnd"/>
      <w:r w:rsidRPr="004538AC">
        <w:rPr>
          <w:rFonts w:ascii="Calibri" w:eastAsia="Times New Roman" w:hAnsi="Calibri" w:cs="Calibri"/>
          <w:lang w:eastAsia="hu-HU"/>
        </w:rPr>
        <w:t xml:space="preserve"> Kft.</w:t>
      </w:r>
    </w:p>
    <w:p w:rsidR="004538AC" w:rsidRPr="004538AC" w:rsidRDefault="004538AC" w:rsidP="004538AC">
      <w:pPr>
        <w:ind w:left="720"/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</w:p>
    <w:p w:rsidR="004538AC" w:rsidRPr="004538AC" w:rsidRDefault="004538AC" w:rsidP="004538A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Calibri" w:hAnsi="Calibri" w:cs="Calibri"/>
          <w:bCs/>
        </w:rPr>
        <w:t xml:space="preserve">A Közgyűlés úgy dönt, hogy a szombathelyi </w:t>
      </w:r>
      <w:r w:rsidRPr="004538AC">
        <w:rPr>
          <w:rFonts w:ascii="Calibri" w:eastAsia="Times New Roman" w:hAnsi="Calibri" w:cs="Calibri"/>
          <w:bCs/>
          <w:lang w:eastAsia="hu-HU"/>
        </w:rPr>
        <w:t xml:space="preserve">2710/2 hrsz.-ú, természetben a 9700 Szombathely, Március 15. tér 5/A. szám alatti „kivett </w:t>
      </w:r>
      <w:proofErr w:type="spellStart"/>
      <w:r w:rsidRPr="004538AC">
        <w:rPr>
          <w:rFonts w:ascii="Calibri" w:eastAsia="Times New Roman" w:hAnsi="Calibri" w:cs="Calibri"/>
          <w:bCs/>
          <w:lang w:eastAsia="hu-HU"/>
        </w:rPr>
        <w:t>hőközpont</w:t>
      </w:r>
      <w:proofErr w:type="spellEnd"/>
      <w:r w:rsidRPr="004538AC">
        <w:rPr>
          <w:rFonts w:ascii="Calibri" w:eastAsia="Times New Roman" w:hAnsi="Calibri" w:cs="Calibri"/>
          <w:bCs/>
          <w:lang w:eastAsia="hu-HU"/>
        </w:rPr>
        <w:t>” megnevezésű</w:t>
      </w:r>
      <w:r w:rsidRPr="004538AC">
        <w:rPr>
          <w:rFonts w:ascii="Century" w:eastAsia="Times New Roman" w:hAnsi="Century" w:cs="Arial"/>
          <w:bCs/>
          <w:sz w:val="24"/>
          <w:szCs w:val="24"/>
          <w:lang w:eastAsia="hu-HU"/>
        </w:rPr>
        <w:t xml:space="preserve"> </w:t>
      </w:r>
      <w:r w:rsidRPr="004538AC">
        <w:rPr>
          <w:rFonts w:ascii="Calibri" w:eastAsia="Times New Roman" w:hAnsi="Calibri" w:cs="Calibri"/>
          <w:lang w:eastAsia="hu-HU"/>
        </w:rPr>
        <w:t xml:space="preserve">ingatlan </w:t>
      </w:r>
      <w:r w:rsidRPr="004538AC">
        <w:rPr>
          <w:rFonts w:ascii="Calibri" w:eastAsia="Calibri" w:hAnsi="Calibri" w:cs="Calibri"/>
        </w:rPr>
        <w:t>tekintetében Szombathely Megyei Jogú Város Önkormányzata</w:t>
      </w:r>
      <w:r w:rsidRPr="004538AC">
        <w:rPr>
          <w:rFonts w:ascii="Calibri" w:eastAsia="Calibri" w:hAnsi="Calibri" w:cs="Calibri"/>
          <w:bCs/>
        </w:rPr>
        <w:t xml:space="preserve"> – </w:t>
      </w:r>
      <w:r w:rsidRPr="004538AC">
        <w:rPr>
          <w:rFonts w:ascii="Calibri" w:eastAsia="Calibri" w:hAnsi="Calibri" w:cs="Calibri"/>
        </w:rPr>
        <w:t xml:space="preserve">az </w:t>
      </w:r>
      <w:proofErr w:type="spellStart"/>
      <w:r w:rsidRPr="004538AC">
        <w:rPr>
          <w:rFonts w:ascii="Calibri" w:eastAsia="Calibri" w:hAnsi="Calibri" w:cs="Calibri"/>
        </w:rPr>
        <w:t>Étv</w:t>
      </w:r>
      <w:proofErr w:type="spellEnd"/>
      <w:r w:rsidRPr="004538AC">
        <w:rPr>
          <w:rFonts w:ascii="Calibri" w:eastAsia="Calibri" w:hAnsi="Calibri" w:cs="Calibri"/>
        </w:rPr>
        <w:t xml:space="preserve">. 7. § (2) bekezdés b) és 17. § d) pontjai, valamint a HÉSZ 62. § (7) bekezdése alapján „kultúra” biztosítása céljából fennálló – </w:t>
      </w:r>
      <w:r w:rsidRPr="004538AC">
        <w:rPr>
          <w:rFonts w:ascii="Calibri" w:eastAsia="Calibri" w:hAnsi="Calibri" w:cs="Calibri"/>
          <w:bCs/>
        </w:rPr>
        <w:t xml:space="preserve">elővásárlási jogával </w:t>
      </w:r>
      <w:r w:rsidRPr="004538AC">
        <w:rPr>
          <w:rFonts w:ascii="Calibri" w:eastAsia="Calibri" w:hAnsi="Calibri" w:cs="Calibri"/>
        </w:rPr>
        <w:t>nem él.</w:t>
      </w:r>
    </w:p>
    <w:p w:rsidR="004538AC" w:rsidRPr="004538AC" w:rsidRDefault="004538AC" w:rsidP="004538AC">
      <w:pPr>
        <w:ind w:left="720"/>
        <w:contextualSpacing/>
        <w:rPr>
          <w:rFonts w:ascii="Calibri" w:eastAsia="Times New Roman" w:hAnsi="Calibri" w:cs="Calibri"/>
          <w:szCs w:val="24"/>
          <w:lang w:eastAsia="hu-HU"/>
        </w:rPr>
      </w:pPr>
    </w:p>
    <w:p w:rsidR="004538AC" w:rsidRPr="004538AC" w:rsidRDefault="004538AC" w:rsidP="004538A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Times New Roman" w:hAnsi="Calibri" w:cs="Calibri"/>
          <w:szCs w:val="24"/>
          <w:lang w:eastAsia="hu-HU"/>
        </w:rPr>
        <w:t xml:space="preserve">A Közgyűlés javasolja a </w:t>
      </w:r>
      <w:r w:rsidRPr="004538AC">
        <w:rPr>
          <w:rFonts w:ascii="Calibri" w:eastAsia="Calibri" w:hAnsi="Calibri" w:cs="Calibri"/>
          <w:bCs/>
        </w:rPr>
        <w:t xml:space="preserve">Szombathelyi </w:t>
      </w:r>
      <w:proofErr w:type="spellStart"/>
      <w:r w:rsidRPr="004538AC">
        <w:rPr>
          <w:rFonts w:ascii="Calibri" w:eastAsia="Calibri" w:hAnsi="Calibri" w:cs="Calibri"/>
          <w:bCs/>
        </w:rPr>
        <w:t>Távhőszolgáltató</w:t>
      </w:r>
      <w:proofErr w:type="spellEnd"/>
      <w:r w:rsidRPr="004538AC">
        <w:rPr>
          <w:rFonts w:ascii="Calibri" w:eastAsia="Calibri" w:hAnsi="Calibri" w:cs="Calibri"/>
          <w:bCs/>
        </w:rPr>
        <w:t xml:space="preserve"> Kft. taggyűlése számára, hogy a szombathelyi </w:t>
      </w:r>
      <w:r w:rsidRPr="004538AC">
        <w:rPr>
          <w:rFonts w:ascii="Calibri" w:eastAsia="Times New Roman" w:hAnsi="Calibri" w:cs="Calibri"/>
          <w:bCs/>
          <w:lang w:eastAsia="hu-HU"/>
        </w:rPr>
        <w:t xml:space="preserve">2710/2 hrsz.-ú, természetben a 9700 Szombathely, Március 15. tér 5/A. szám alatti „kivett </w:t>
      </w:r>
      <w:proofErr w:type="spellStart"/>
      <w:r w:rsidRPr="004538AC">
        <w:rPr>
          <w:rFonts w:ascii="Calibri" w:eastAsia="Times New Roman" w:hAnsi="Calibri" w:cs="Calibri"/>
          <w:bCs/>
          <w:lang w:eastAsia="hu-HU"/>
        </w:rPr>
        <w:t>hőközpont</w:t>
      </w:r>
      <w:proofErr w:type="spellEnd"/>
      <w:r w:rsidRPr="004538AC">
        <w:rPr>
          <w:rFonts w:ascii="Calibri" w:eastAsia="Times New Roman" w:hAnsi="Calibri" w:cs="Calibri"/>
          <w:bCs/>
          <w:lang w:eastAsia="hu-HU"/>
        </w:rPr>
        <w:t>” megnevezésű</w:t>
      </w:r>
      <w:r w:rsidRPr="004538AC">
        <w:rPr>
          <w:rFonts w:ascii="Century" w:eastAsia="Times New Roman" w:hAnsi="Century" w:cs="Arial"/>
          <w:bCs/>
          <w:sz w:val="24"/>
          <w:szCs w:val="24"/>
          <w:lang w:eastAsia="hu-HU"/>
        </w:rPr>
        <w:t xml:space="preserve"> </w:t>
      </w:r>
      <w:r w:rsidRPr="004538AC">
        <w:rPr>
          <w:rFonts w:ascii="Calibri" w:eastAsia="Times New Roman" w:hAnsi="Calibri" w:cs="Calibri"/>
          <w:lang w:eastAsia="hu-HU"/>
        </w:rPr>
        <w:t>ingatlanra vonatkozó, az előterjesztés 2. sz. melléklete szerinti adásvételi szerződést hagyja jóvá, továbbá hatalmazza fel az ügyvezetőt annak aláírására.</w:t>
      </w:r>
    </w:p>
    <w:p w:rsidR="004538AC" w:rsidRPr="004538AC" w:rsidRDefault="004538AC" w:rsidP="004538AC">
      <w:pPr>
        <w:ind w:left="720"/>
        <w:contextualSpacing/>
        <w:rPr>
          <w:rFonts w:ascii="Calibri" w:eastAsia="Times New Roman" w:hAnsi="Calibri" w:cs="Calibri"/>
          <w:szCs w:val="24"/>
          <w:lang w:eastAsia="hu-HU"/>
        </w:rPr>
      </w:pPr>
    </w:p>
    <w:p w:rsidR="004538AC" w:rsidRPr="004538AC" w:rsidRDefault="004538AC" w:rsidP="004538AC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Times New Roman" w:hAnsi="Calibri" w:cs="Calibri"/>
          <w:szCs w:val="24"/>
          <w:lang w:eastAsia="hu-HU"/>
        </w:rPr>
        <w:t xml:space="preserve">A Közgyűlés javasolja a </w:t>
      </w:r>
      <w:r w:rsidRPr="004538AC">
        <w:rPr>
          <w:rFonts w:ascii="Calibri" w:eastAsia="Calibri" w:hAnsi="Calibri" w:cs="Calibri"/>
          <w:bCs/>
        </w:rPr>
        <w:t xml:space="preserve">Szombathelyi </w:t>
      </w:r>
      <w:proofErr w:type="spellStart"/>
      <w:r w:rsidRPr="004538AC">
        <w:rPr>
          <w:rFonts w:ascii="Calibri" w:eastAsia="Calibri" w:hAnsi="Calibri" w:cs="Calibri"/>
          <w:bCs/>
        </w:rPr>
        <w:t>Távhőszolgáltató</w:t>
      </w:r>
      <w:proofErr w:type="spellEnd"/>
      <w:r w:rsidRPr="004538AC">
        <w:rPr>
          <w:rFonts w:ascii="Calibri" w:eastAsia="Calibri" w:hAnsi="Calibri" w:cs="Calibri"/>
          <w:bCs/>
        </w:rPr>
        <w:t xml:space="preserve"> Kft. taggyűlése számára, hogy járuljon hozzá a Szombathelyi </w:t>
      </w:r>
      <w:proofErr w:type="spellStart"/>
      <w:r w:rsidRPr="004538AC">
        <w:rPr>
          <w:rFonts w:ascii="Calibri" w:eastAsia="Calibri" w:hAnsi="Calibri" w:cs="Calibri"/>
          <w:bCs/>
        </w:rPr>
        <w:t>Távhőszolgáltató</w:t>
      </w:r>
      <w:proofErr w:type="spellEnd"/>
      <w:r w:rsidRPr="004538AC">
        <w:rPr>
          <w:rFonts w:ascii="Calibri" w:eastAsia="Calibri" w:hAnsi="Calibri" w:cs="Calibri"/>
          <w:bCs/>
        </w:rPr>
        <w:t xml:space="preserve"> Kft. javára a szombathelyi 2708 hrsz.-ú ingatlanon 116 m</w:t>
      </w:r>
      <w:r w:rsidRPr="004538AC">
        <w:rPr>
          <w:rFonts w:ascii="Calibri" w:eastAsia="Calibri" w:hAnsi="Calibri" w:cs="Calibri"/>
          <w:bCs/>
          <w:vertAlign w:val="superscript"/>
        </w:rPr>
        <w:t>2</w:t>
      </w:r>
      <w:r w:rsidRPr="004538AC">
        <w:rPr>
          <w:rFonts w:ascii="Calibri" w:eastAsia="Calibri" w:hAnsi="Calibri" w:cs="Calibri"/>
          <w:bCs/>
        </w:rPr>
        <w:t xml:space="preserve"> nagyságú területre fennálló használat jogának átruházásához, amennyiben annak feltételei </w:t>
      </w:r>
      <w:proofErr w:type="spellStart"/>
      <w:r w:rsidRPr="004538AC">
        <w:rPr>
          <w:rFonts w:ascii="Calibri" w:eastAsia="Calibri" w:hAnsi="Calibri" w:cs="Calibri"/>
          <w:bCs/>
        </w:rPr>
        <w:t>fennálnak</w:t>
      </w:r>
      <w:proofErr w:type="spellEnd"/>
      <w:r w:rsidRPr="004538AC">
        <w:rPr>
          <w:rFonts w:ascii="Calibri" w:eastAsia="Calibri" w:hAnsi="Calibri" w:cs="Calibri"/>
          <w:bCs/>
        </w:rPr>
        <w:t>.</w:t>
      </w:r>
    </w:p>
    <w:p w:rsidR="004538AC" w:rsidRPr="004538AC" w:rsidRDefault="004538AC" w:rsidP="004538AC">
      <w:pPr>
        <w:rPr>
          <w:rFonts w:ascii="Calibri" w:eastAsia="Times New Roman" w:hAnsi="Calibri" w:cs="Calibri"/>
          <w:szCs w:val="24"/>
          <w:lang w:eastAsia="hu-HU"/>
        </w:rPr>
      </w:pPr>
    </w:p>
    <w:p w:rsidR="004538AC" w:rsidRPr="004538AC" w:rsidRDefault="004538AC" w:rsidP="004538AC">
      <w:pPr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4538AC">
        <w:rPr>
          <w:rFonts w:ascii="Calibri" w:eastAsia="Times New Roman" w:hAnsi="Calibri" w:cs="Calibri"/>
          <w:szCs w:val="24"/>
          <w:lang w:eastAsia="hu-HU"/>
        </w:rPr>
        <w:tab/>
      </w:r>
      <w:r w:rsidRPr="004538AC">
        <w:rPr>
          <w:rFonts w:ascii="Calibri" w:eastAsia="Times New Roman" w:hAnsi="Calibri" w:cs="Calibri"/>
          <w:szCs w:val="24"/>
          <w:lang w:eastAsia="hu-HU"/>
        </w:rPr>
        <w:tab/>
        <w:t>Dr. Nemény András polgármester</w:t>
      </w:r>
    </w:p>
    <w:p w:rsidR="004538AC" w:rsidRPr="004538AC" w:rsidRDefault="004538AC" w:rsidP="004538AC">
      <w:pPr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Times New Roman" w:hAnsi="Calibri" w:cs="Calibri"/>
          <w:szCs w:val="24"/>
          <w:lang w:eastAsia="hu-HU"/>
        </w:rPr>
        <w:tab/>
      </w:r>
      <w:r w:rsidRPr="004538AC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4538AC" w:rsidRPr="004538AC" w:rsidRDefault="004538AC" w:rsidP="004538AC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>
        <w:rPr>
          <w:rFonts w:ascii="Calibri" w:eastAsia="Times New Roman" w:hAnsi="Calibri" w:cs="Calibri"/>
          <w:szCs w:val="24"/>
          <w:lang w:eastAsia="hu-HU"/>
        </w:rPr>
        <w:tab/>
      </w:r>
      <w:bookmarkStart w:id="0" w:name="_GoBack"/>
      <w:bookmarkEnd w:id="0"/>
      <w:r w:rsidRPr="004538AC">
        <w:rPr>
          <w:rFonts w:ascii="Calibri" w:eastAsia="Times New Roman" w:hAnsi="Calibri" w:cs="Calibri"/>
          <w:szCs w:val="24"/>
          <w:lang w:eastAsia="hu-HU"/>
        </w:rPr>
        <w:t>Dr. Károlyi Ákos jegyző</w:t>
      </w:r>
    </w:p>
    <w:p w:rsidR="004538AC" w:rsidRPr="004538AC" w:rsidRDefault="004538AC" w:rsidP="004538AC">
      <w:pPr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4538AC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4538AC" w:rsidRPr="004538AC" w:rsidRDefault="004538AC" w:rsidP="004538AC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vezetője)</w:t>
      </w:r>
    </w:p>
    <w:p w:rsidR="004538AC" w:rsidRPr="004538AC" w:rsidRDefault="004538AC" w:rsidP="004538AC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4538AC" w:rsidRPr="004538AC" w:rsidRDefault="004538AC" w:rsidP="004538AC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4538AC">
        <w:rPr>
          <w:rFonts w:ascii="Calibri" w:eastAsia="Times New Roman" w:hAnsi="Calibri" w:cs="Calibri"/>
          <w:szCs w:val="24"/>
          <w:lang w:eastAsia="hu-HU"/>
        </w:rPr>
        <w:tab/>
        <w:t>1</w:t>
      </w:r>
      <w:proofErr w:type="gramStart"/>
      <w:r w:rsidRPr="004538AC">
        <w:rPr>
          <w:rFonts w:ascii="Calibri" w:eastAsia="Times New Roman" w:hAnsi="Calibri" w:cs="Calibri"/>
          <w:szCs w:val="24"/>
          <w:lang w:eastAsia="hu-HU"/>
        </w:rPr>
        <w:t>.,</w:t>
      </w:r>
      <w:proofErr w:type="gramEnd"/>
      <w:r w:rsidRPr="004538AC">
        <w:rPr>
          <w:rFonts w:ascii="Calibri" w:eastAsia="Times New Roman" w:hAnsi="Calibri" w:cs="Calibri"/>
          <w:szCs w:val="24"/>
          <w:lang w:eastAsia="hu-HU"/>
        </w:rPr>
        <w:t>3. és 4. pont: a társaság taggyűlése</w:t>
      </w:r>
    </w:p>
    <w:p w:rsidR="004538AC" w:rsidRPr="004538AC" w:rsidRDefault="004538AC" w:rsidP="004538AC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4538AC">
        <w:rPr>
          <w:rFonts w:ascii="Calibri" w:eastAsia="Times New Roman" w:hAnsi="Calibri" w:cs="Calibri"/>
          <w:szCs w:val="24"/>
          <w:lang w:eastAsia="hu-HU"/>
        </w:rPr>
        <w:tab/>
      </w:r>
      <w:r w:rsidRPr="004538AC">
        <w:rPr>
          <w:rFonts w:ascii="Calibri" w:eastAsia="Times New Roman" w:hAnsi="Calibri" w:cs="Calibri"/>
          <w:szCs w:val="24"/>
          <w:lang w:eastAsia="hu-HU"/>
        </w:rPr>
        <w:tab/>
        <w:t>2. pont: 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30733"/>
    <w:multiLevelType w:val="hybridMultilevel"/>
    <w:tmpl w:val="4E383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0DE9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4538AC"/>
    <w:rsid w:val="00670C6B"/>
    <w:rsid w:val="006F2F20"/>
    <w:rsid w:val="00726806"/>
    <w:rsid w:val="00741DD0"/>
    <w:rsid w:val="00791925"/>
    <w:rsid w:val="007B63A1"/>
    <w:rsid w:val="00860575"/>
    <w:rsid w:val="008B58AA"/>
    <w:rsid w:val="008E527F"/>
    <w:rsid w:val="009444C6"/>
    <w:rsid w:val="00947C36"/>
    <w:rsid w:val="00AE664D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EC0BC4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2023-12-15T14:17:00Z</dcterms:created>
  <dcterms:modified xsi:type="dcterms:W3CDTF">2023-12-15T14:17:00Z</dcterms:modified>
</cp:coreProperties>
</file>