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5B6" w:rsidRPr="003D15B6" w:rsidRDefault="003D15B6" w:rsidP="003D15B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D15B6">
        <w:rPr>
          <w:rFonts w:ascii="Calibri" w:eastAsia="Times New Roman" w:hAnsi="Calibri" w:cs="Calibri"/>
          <w:b/>
          <w:u w:val="single"/>
          <w:lang w:eastAsia="hu-HU"/>
        </w:rPr>
        <w:t xml:space="preserve">403/2023. (XII. 14.) Kgy. </w:t>
      </w:r>
      <w:proofErr w:type="gramStart"/>
      <w:r w:rsidRPr="003D15B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3D15B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D15B6" w:rsidRPr="003D15B6" w:rsidRDefault="003D15B6" w:rsidP="003D15B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3D15B6" w:rsidRPr="003D15B6" w:rsidRDefault="003D15B6" w:rsidP="003D15B6">
      <w:pPr>
        <w:jc w:val="both"/>
        <w:rPr>
          <w:rFonts w:ascii="Calibri" w:eastAsia="Times New Roman" w:hAnsi="Calibri" w:cs="Calibri"/>
          <w:bCs/>
          <w:lang w:eastAsia="hu-HU"/>
        </w:rPr>
      </w:pPr>
      <w:r w:rsidRPr="003D15B6">
        <w:rPr>
          <w:rFonts w:ascii="Calibri" w:eastAsia="Times New Roman" w:hAnsi="Calibri" w:cs="Calibri"/>
          <w:bCs/>
          <w:lang w:eastAsia="hu-HU"/>
        </w:rPr>
        <w:t>A Közgyűlés úgy határoz, hogy a „</w:t>
      </w:r>
      <w:r w:rsidRPr="003D15B6">
        <w:rPr>
          <w:rFonts w:ascii="Calibri" w:eastAsia="Times New Roman" w:hAnsi="Calibri" w:cs="Calibri"/>
          <w:bCs/>
          <w:iCs/>
          <w:lang w:eastAsia="hu-HU"/>
        </w:rPr>
        <w:t xml:space="preserve">Tájékoztató a </w:t>
      </w:r>
      <w:r w:rsidRPr="003D15B6">
        <w:rPr>
          <w:rFonts w:ascii="Calibri" w:eastAsia="Times New Roman" w:hAnsi="Calibri" w:cs="Calibri"/>
          <w:bCs/>
          <w:lang w:eastAsia="hu-HU"/>
        </w:rPr>
        <w:t>Szombathelyi Haladás Labdarúgó és Sportszolgáltató Kft. helyzetéről” című előterjesztést a szünet utáni első napirendi pontként tárgyalja.</w:t>
      </w:r>
    </w:p>
    <w:p w:rsidR="003D15B6" w:rsidRPr="003D15B6" w:rsidRDefault="003D15B6" w:rsidP="003D15B6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3D15B6" w:rsidRPr="003D15B6" w:rsidRDefault="003D15B6" w:rsidP="003D15B6">
      <w:pPr>
        <w:rPr>
          <w:rFonts w:ascii="Calibri" w:eastAsia="Times New Roman" w:hAnsi="Calibri" w:cs="Calibri"/>
          <w:lang w:eastAsia="hu-HU"/>
        </w:rPr>
      </w:pPr>
      <w:r w:rsidRPr="003D15B6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3D15B6">
        <w:rPr>
          <w:rFonts w:ascii="Calibri" w:eastAsia="Times New Roman" w:hAnsi="Calibri" w:cs="Calibri"/>
          <w:lang w:eastAsia="hu-HU"/>
        </w:rPr>
        <w:tab/>
      </w:r>
      <w:r w:rsidRPr="003D15B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3D15B6" w:rsidRPr="003D15B6" w:rsidRDefault="003D15B6" w:rsidP="003D15B6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3D15B6" w:rsidRPr="003D15B6" w:rsidRDefault="003D15B6" w:rsidP="003D15B6">
      <w:pPr>
        <w:rPr>
          <w:rFonts w:ascii="Calibri" w:eastAsia="Times New Roman" w:hAnsi="Calibri" w:cs="Calibri"/>
          <w:lang w:eastAsia="hu-HU"/>
        </w:rPr>
      </w:pPr>
      <w:r w:rsidRPr="003D15B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3D15B6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10"/>
    <w:rsid w:val="00026FC6"/>
    <w:rsid w:val="000E208A"/>
    <w:rsid w:val="001A1356"/>
    <w:rsid w:val="00227D40"/>
    <w:rsid w:val="0027295E"/>
    <w:rsid w:val="003D15B6"/>
    <w:rsid w:val="003F4AE0"/>
    <w:rsid w:val="00670C6B"/>
    <w:rsid w:val="00860575"/>
    <w:rsid w:val="008E527F"/>
    <w:rsid w:val="00947C36"/>
    <w:rsid w:val="00B53225"/>
    <w:rsid w:val="00B75EFE"/>
    <w:rsid w:val="00E46A00"/>
    <w:rsid w:val="00E9451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C31AB48-48FD-4350-A7EC-2C543337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2023-12-15T14:08:00Z</dcterms:created>
  <dcterms:modified xsi:type="dcterms:W3CDTF">2023-12-15T14:08:00Z</dcterms:modified>
</cp:coreProperties>
</file>